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A244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6313D6">
        <w:rPr>
          <w:rFonts w:ascii="Times New Roman" w:hAnsi="Times New Roman" w:cs="Times New Roman"/>
          <w:sz w:val="26"/>
          <w:szCs w:val="26"/>
          <w:lang w:val="uk-UA"/>
        </w:rPr>
        <w:t>2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313D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B02AD" w:rsidRPr="006909F7" w:rsidRDefault="00FB02A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313D6" w:rsidRDefault="006313D6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05DF5" w:rsidRPr="00E0546C" w:rsidRDefault="00405DF5" w:rsidP="00AD595C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0546C">
        <w:rPr>
          <w:rFonts w:ascii="Times New Roman" w:eastAsia="Calibri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Чернігівського апеляційного суду в межах конкурсу, оголошеного рішенням Комісії від 14 вересня 2023 року № 94/зп-23 (зі змінами).</w:t>
      </w:r>
    </w:p>
    <w:p w:rsidR="00405DF5" w:rsidRPr="00E0546C" w:rsidRDefault="00405DF5" w:rsidP="00AD595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AD595C" w:rsidRPr="00E0546C" w:rsidRDefault="00405DF5" w:rsidP="00AD595C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AD595C" w:rsidRPr="00E0546C" w:rsidRDefault="00AD595C" w:rsidP="00AD595C">
      <w:pPr>
        <w:spacing w:after="0" w:line="240" w:lineRule="auto"/>
        <w:ind w:firstLine="567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313D6" w:rsidRPr="00E0546C" w:rsidRDefault="006313D6" w:rsidP="00AD595C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0546C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Запорізького апеляційного суду в межах конкурсу, оголошеного рішенням Комісії від 14 вересня 2023 року № 94/зп-23 (зі змінами).</w:t>
      </w:r>
    </w:p>
    <w:p w:rsidR="006313D6" w:rsidRPr="00E0546C" w:rsidRDefault="006313D6" w:rsidP="00AD59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_GoBack"/>
      <w:bookmarkEnd w:id="1"/>
    </w:p>
    <w:p w:rsidR="006313D6" w:rsidRPr="00E0546C" w:rsidRDefault="006313D6" w:rsidP="00AD5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E0546C">
        <w:rPr>
          <w:rFonts w:ascii="Times New Roman" w:hAnsi="Times New Roman" w:cs="Times New Roman"/>
          <w:i/>
          <w:sz w:val="26"/>
          <w:szCs w:val="26"/>
          <w:lang w:val="uk-UA"/>
        </w:rPr>
        <w:t>доповідач – член Вищої кваліфікаційної комісії суддів України</w:t>
      </w:r>
      <w:r w:rsidRPr="00E054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0546C"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E0546C">
        <w:rPr>
          <w:rFonts w:ascii="Times New Roman" w:hAnsi="Times New Roman" w:cs="Times New Roman"/>
          <w:sz w:val="26"/>
          <w:szCs w:val="26"/>
          <w:lang w:val="uk-UA"/>
        </w:rPr>
        <w:t>.)</w:t>
      </w:r>
    </w:p>
    <w:p w:rsidR="00AB7346" w:rsidRPr="00E0546C" w:rsidRDefault="00AB7346" w:rsidP="00AD59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313D6" w:rsidRPr="00E0546C" w:rsidRDefault="006313D6" w:rsidP="00AD595C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Сови Вікторії Валеріївни в конкурсі на зайняття вакантних посад суддів місцевих судів, оголошеному рішенням Комісії</w:t>
      </w:r>
      <w:r w:rsidR="00AB7346" w:rsidRPr="00E0546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7346" w:rsidRPr="00E054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E0546C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95/зп-23.</w:t>
      </w:r>
    </w:p>
    <w:p w:rsidR="006313D6" w:rsidRPr="00E0546C" w:rsidRDefault="006313D6" w:rsidP="00AD59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6313D6" w:rsidRPr="00E0546C" w:rsidRDefault="006313D6" w:rsidP="00AD595C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E0546C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 </w:t>
      </w:r>
      <w:r w:rsidRPr="00E0546C">
        <w:rPr>
          <w:rStyle w:val="a5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Кушнір І.В</w:t>
      </w:r>
      <w:r w:rsidRPr="00E0546C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.)</w:t>
      </w:r>
    </w:p>
    <w:p w:rsidR="006313D6" w:rsidRPr="00E0546C" w:rsidRDefault="006313D6" w:rsidP="00AD59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uk-UA"/>
        </w:rPr>
      </w:pPr>
    </w:p>
    <w:p w:rsidR="006313D6" w:rsidRPr="00E0546C" w:rsidRDefault="006313D6" w:rsidP="00AD595C">
      <w:pPr>
        <w:pStyle w:val="a3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sz w:val="26"/>
          <w:szCs w:val="26"/>
          <w:lang w:val="uk-UA"/>
        </w:rPr>
        <w:t>Про рекомендування Романовського Євгенія Олеговича для призначення на посаду судді Рубіжанського міського суду Луганської області.</w:t>
      </w:r>
    </w:p>
    <w:p w:rsidR="006313D6" w:rsidRPr="00E0546C" w:rsidRDefault="006313D6" w:rsidP="00AD59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313D6" w:rsidRPr="00E0546C" w:rsidRDefault="006313D6" w:rsidP="00AD59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Омельян О.С.)</w:t>
      </w:r>
    </w:p>
    <w:p w:rsidR="006313D6" w:rsidRPr="00E0546C" w:rsidRDefault="006313D6" w:rsidP="00AD59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313D6" w:rsidRPr="00E0546C" w:rsidRDefault="006313D6" w:rsidP="00AD595C">
      <w:pPr>
        <w:pStyle w:val="rtejustify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E0546C">
        <w:rPr>
          <w:sz w:val="26"/>
          <w:szCs w:val="26"/>
        </w:rPr>
        <w:t>Про рекомендування Котельви Катерини Олександрівни для призначення на посаду судді Галицького районного суду міста Львова.</w:t>
      </w:r>
    </w:p>
    <w:p w:rsidR="006313D6" w:rsidRPr="00E0546C" w:rsidRDefault="006313D6" w:rsidP="00AD595C">
      <w:pPr>
        <w:pStyle w:val="rtejustify"/>
        <w:spacing w:before="0" w:beforeAutospacing="0" w:after="0" w:afterAutospacing="0"/>
        <w:jc w:val="both"/>
        <w:rPr>
          <w:sz w:val="20"/>
          <w:szCs w:val="20"/>
        </w:rPr>
      </w:pPr>
    </w:p>
    <w:p w:rsidR="00F04B6B" w:rsidRPr="00E0546C" w:rsidRDefault="006313D6" w:rsidP="00AD595C">
      <w:pPr>
        <w:pStyle w:val="rtejustify"/>
        <w:spacing w:before="0" w:beforeAutospacing="0" w:after="0" w:afterAutospacing="0"/>
        <w:ind w:firstLine="567"/>
        <w:jc w:val="both"/>
        <w:rPr>
          <w:i/>
          <w:sz w:val="26"/>
          <w:szCs w:val="26"/>
        </w:rPr>
      </w:pPr>
      <w:r w:rsidRPr="00E0546C">
        <w:rPr>
          <w:i/>
          <w:sz w:val="26"/>
          <w:szCs w:val="26"/>
        </w:rPr>
        <w:t>(доповідач – член Вищої кваліфікаційної комісії суддів України Чумак С.Ю.)</w:t>
      </w:r>
      <w:r w:rsidR="00F04B6B" w:rsidRPr="00E0546C">
        <w:rPr>
          <w:i/>
          <w:sz w:val="26"/>
          <w:szCs w:val="26"/>
        </w:rPr>
        <w:t xml:space="preserve"> </w:t>
      </w:r>
    </w:p>
    <w:p w:rsidR="00F04B6B" w:rsidRPr="00E0546C" w:rsidRDefault="00F04B6B" w:rsidP="00AD595C">
      <w:pPr>
        <w:pStyle w:val="rtejustify"/>
        <w:spacing w:before="0" w:beforeAutospacing="0" w:after="0" w:afterAutospacing="0"/>
        <w:jc w:val="both"/>
        <w:rPr>
          <w:sz w:val="20"/>
          <w:szCs w:val="20"/>
        </w:rPr>
      </w:pPr>
    </w:p>
    <w:p w:rsidR="006313D6" w:rsidRPr="00E0546C" w:rsidRDefault="006313D6" w:rsidP="00AD595C">
      <w:pPr>
        <w:pStyle w:val="rtejustify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0546C">
        <w:rPr>
          <w:sz w:val="26"/>
          <w:szCs w:val="26"/>
        </w:rPr>
        <w:t xml:space="preserve">Про рекомендування </w:t>
      </w:r>
      <w:proofErr w:type="spellStart"/>
      <w:r w:rsidRPr="00E0546C">
        <w:rPr>
          <w:sz w:val="26"/>
          <w:szCs w:val="26"/>
        </w:rPr>
        <w:t>Максиміва</w:t>
      </w:r>
      <w:proofErr w:type="spellEnd"/>
      <w:r w:rsidRPr="00E0546C">
        <w:rPr>
          <w:sz w:val="26"/>
          <w:szCs w:val="26"/>
        </w:rPr>
        <w:t xml:space="preserve"> Ігоря Володимировича для призначення на посаду судді Рожнятівського районного суду Івано-Франківської області.</w:t>
      </w:r>
    </w:p>
    <w:p w:rsidR="006313D6" w:rsidRPr="00E0546C" w:rsidRDefault="006313D6" w:rsidP="00AD595C">
      <w:pPr>
        <w:pStyle w:val="rtejustify"/>
        <w:spacing w:before="0" w:beforeAutospacing="0" w:after="0" w:afterAutospacing="0"/>
        <w:jc w:val="both"/>
        <w:rPr>
          <w:sz w:val="20"/>
          <w:szCs w:val="20"/>
        </w:rPr>
      </w:pPr>
    </w:p>
    <w:p w:rsidR="006313D6" w:rsidRPr="00E0546C" w:rsidRDefault="006313D6" w:rsidP="00AD595C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0"/>
    </w:p>
    <w:p w:rsidR="006909F7" w:rsidRPr="00E0546C" w:rsidRDefault="006909F7" w:rsidP="006909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:rsidR="006909F7" w:rsidRPr="00E0546C" w:rsidRDefault="006909F7" w:rsidP="006909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t>7.</w:t>
      </w: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0546C">
        <w:rPr>
          <w:rFonts w:ascii="Times New Roman" w:eastAsia="Calibri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E0546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рекомендування </w:t>
      </w:r>
      <w:proofErr w:type="spellStart"/>
      <w:r w:rsidRPr="00E0546C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  <w:lang w:val="uk-UA"/>
        </w:rPr>
        <w:t>Дідика</w:t>
      </w:r>
      <w:proofErr w:type="spellEnd"/>
      <w:r w:rsidRPr="00E0546C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Андрія Володимировича</w:t>
      </w:r>
      <w:r w:rsidRPr="00E0546C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для призначення на посаду судді </w:t>
      </w:r>
      <w:proofErr w:type="spellStart"/>
      <w:r w:rsidRPr="00E0546C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Зарічненського</w:t>
      </w:r>
      <w:proofErr w:type="spellEnd"/>
      <w:r w:rsidRPr="00E0546C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Рівненської області</w:t>
      </w:r>
      <w:r w:rsidRPr="00E054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909F7" w:rsidRPr="00E0546C" w:rsidRDefault="006909F7" w:rsidP="006909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0"/>
          <w:szCs w:val="20"/>
          <w:lang w:val="uk-UA" w:eastAsia="uk-UA"/>
        </w:rPr>
      </w:pPr>
    </w:p>
    <w:p w:rsidR="006909F7" w:rsidRPr="00E0546C" w:rsidRDefault="006909F7" w:rsidP="006909F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eastAsia="Calibri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47C17" w:rsidRPr="00E0546C" w:rsidRDefault="00347C17" w:rsidP="006909F7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47C17" w:rsidRPr="00E0546C" w:rsidRDefault="00347C17" w:rsidP="00347C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t>8.</w:t>
      </w: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0546C">
        <w:rPr>
          <w:rFonts w:ascii="Times New Roman" w:hAnsi="Times New Roman" w:cs="Times New Roman"/>
          <w:sz w:val="26"/>
          <w:szCs w:val="26"/>
          <w:lang w:val="uk-UA"/>
        </w:rPr>
        <w:t>Про реалізацію повноважень Вищої кваліфікаційної комісії суддів України щодо переведення суддів до іншого суду того самого рівня без конкурсу</w:t>
      </w:r>
      <w:r w:rsidRPr="00E054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47C17" w:rsidRPr="00E0546C" w:rsidRDefault="00347C17" w:rsidP="00347C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6"/>
          <w:szCs w:val="26"/>
          <w:lang w:val="uk-UA" w:eastAsia="uk-UA"/>
        </w:rPr>
      </w:pPr>
    </w:p>
    <w:p w:rsidR="00347C17" w:rsidRPr="00E0546C" w:rsidRDefault="00347C17" w:rsidP="00347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eastAsia="Calibri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47C17" w:rsidRPr="00E0546C" w:rsidRDefault="00347C17" w:rsidP="00347C1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0546C" w:rsidRPr="00E0546C" w:rsidRDefault="00E0546C" w:rsidP="00E054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9.</w:t>
      </w:r>
      <w:r w:rsidRPr="00E0546C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054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визначення результатів першого етапу кваліфікаційного оцінювання суддів «Іспит» та допуск до другого етапу кваліфікаційного оцінювання «Дослідження досьє та проведення співбесіди» за результатами іспиту, складеного суддею 16 червня </w:t>
      </w:r>
      <w:r w:rsidRPr="00E054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2025 року</w:t>
      </w:r>
      <w:r w:rsidRPr="00E054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0546C" w:rsidRPr="00E0546C" w:rsidRDefault="00E0546C" w:rsidP="00E054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6"/>
          <w:szCs w:val="26"/>
          <w:lang w:val="uk-UA" w:eastAsia="uk-UA"/>
        </w:rPr>
      </w:pPr>
    </w:p>
    <w:p w:rsidR="00E0546C" w:rsidRPr="00E0546C" w:rsidRDefault="00E0546C" w:rsidP="00E054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0546C">
        <w:rPr>
          <w:rFonts w:ascii="Times New Roman" w:eastAsia="Calibri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47C17" w:rsidRPr="00E0546C" w:rsidRDefault="00347C17" w:rsidP="00E0546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47C17" w:rsidRPr="00E0546C" w:rsidSect="00E0546C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3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7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1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8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13"/>
  </w:num>
  <w:num w:numId="17">
    <w:abstractNumId w:val="11"/>
  </w:num>
  <w:num w:numId="18">
    <w:abstractNumId w:val="3"/>
  </w:num>
  <w:num w:numId="19">
    <w:abstractNumId w:val="9"/>
  </w:num>
  <w:num w:numId="20">
    <w:abstractNumId w:val="17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343E4"/>
    <w:rsid w:val="00035387"/>
    <w:rsid w:val="00064A84"/>
    <w:rsid w:val="00093AC9"/>
    <w:rsid w:val="000A0ACB"/>
    <w:rsid w:val="000B27EB"/>
    <w:rsid w:val="000B59B0"/>
    <w:rsid w:val="000F64C5"/>
    <w:rsid w:val="000F7DBF"/>
    <w:rsid w:val="001443EC"/>
    <w:rsid w:val="001539F1"/>
    <w:rsid w:val="001751E0"/>
    <w:rsid w:val="00186B9C"/>
    <w:rsid w:val="00196221"/>
    <w:rsid w:val="001A307D"/>
    <w:rsid w:val="001B5B91"/>
    <w:rsid w:val="001C36FF"/>
    <w:rsid w:val="001C5E49"/>
    <w:rsid w:val="001E49AF"/>
    <w:rsid w:val="001E76CD"/>
    <w:rsid w:val="00242254"/>
    <w:rsid w:val="00275411"/>
    <w:rsid w:val="002A2444"/>
    <w:rsid w:val="002A4616"/>
    <w:rsid w:val="002A467F"/>
    <w:rsid w:val="002C167B"/>
    <w:rsid w:val="00314E3F"/>
    <w:rsid w:val="003162B1"/>
    <w:rsid w:val="00341B6F"/>
    <w:rsid w:val="00344695"/>
    <w:rsid w:val="00347C15"/>
    <w:rsid w:val="00347C17"/>
    <w:rsid w:val="00351ED6"/>
    <w:rsid w:val="00355F9B"/>
    <w:rsid w:val="003B1814"/>
    <w:rsid w:val="003D7B54"/>
    <w:rsid w:val="003E6630"/>
    <w:rsid w:val="00405DF5"/>
    <w:rsid w:val="004160D4"/>
    <w:rsid w:val="00417338"/>
    <w:rsid w:val="00450A3D"/>
    <w:rsid w:val="0046687F"/>
    <w:rsid w:val="00492836"/>
    <w:rsid w:val="0049743A"/>
    <w:rsid w:val="004A5B51"/>
    <w:rsid w:val="004B0E55"/>
    <w:rsid w:val="004C284A"/>
    <w:rsid w:val="004C6941"/>
    <w:rsid w:val="004D7686"/>
    <w:rsid w:val="004E6DFB"/>
    <w:rsid w:val="005176DA"/>
    <w:rsid w:val="00524750"/>
    <w:rsid w:val="005404CD"/>
    <w:rsid w:val="00546C92"/>
    <w:rsid w:val="0055629E"/>
    <w:rsid w:val="0056335B"/>
    <w:rsid w:val="00570D70"/>
    <w:rsid w:val="005A0EA5"/>
    <w:rsid w:val="006313D6"/>
    <w:rsid w:val="00652249"/>
    <w:rsid w:val="00655BAB"/>
    <w:rsid w:val="00686760"/>
    <w:rsid w:val="00686D2E"/>
    <w:rsid w:val="006909F7"/>
    <w:rsid w:val="00694E15"/>
    <w:rsid w:val="006A25DF"/>
    <w:rsid w:val="006B21FC"/>
    <w:rsid w:val="006D28E2"/>
    <w:rsid w:val="006D537F"/>
    <w:rsid w:val="006F0A81"/>
    <w:rsid w:val="00701DB6"/>
    <w:rsid w:val="00703D3F"/>
    <w:rsid w:val="007504F4"/>
    <w:rsid w:val="007637D9"/>
    <w:rsid w:val="00783698"/>
    <w:rsid w:val="007A4630"/>
    <w:rsid w:val="007D2347"/>
    <w:rsid w:val="007D5911"/>
    <w:rsid w:val="007D7584"/>
    <w:rsid w:val="00827A70"/>
    <w:rsid w:val="00836A61"/>
    <w:rsid w:val="00925E98"/>
    <w:rsid w:val="00925F78"/>
    <w:rsid w:val="00953D29"/>
    <w:rsid w:val="009609ED"/>
    <w:rsid w:val="00993E0C"/>
    <w:rsid w:val="00996CC1"/>
    <w:rsid w:val="00A15DA7"/>
    <w:rsid w:val="00A23356"/>
    <w:rsid w:val="00A26B9D"/>
    <w:rsid w:val="00A604D7"/>
    <w:rsid w:val="00A8446B"/>
    <w:rsid w:val="00A93559"/>
    <w:rsid w:val="00A978A6"/>
    <w:rsid w:val="00AB7346"/>
    <w:rsid w:val="00AD595C"/>
    <w:rsid w:val="00AD5E7D"/>
    <w:rsid w:val="00AE3D66"/>
    <w:rsid w:val="00B11002"/>
    <w:rsid w:val="00B254C8"/>
    <w:rsid w:val="00B26381"/>
    <w:rsid w:val="00B32423"/>
    <w:rsid w:val="00B50D20"/>
    <w:rsid w:val="00B56B81"/>
    <w:rsid w:val="00B77645"/>
    <w:rsid w:val="00C01A51"/>
    <w:rsid w:val="00C13838"/>
    <w:rsid w:val="00C27C98"/>
    <w:rsid w:val="00CA2C10"/>
    <w:rsid w:val="00CB7910"/>
    <w:rsid w:val="00CD5FEE"/>
    <w:rsid w:val="00CF298B"/>
    <w:rsid w:val="00D06ED9"/>
    <w:rsid w:val="00D41F4F"/>
    <w:rsid w:val="00D6115F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0546C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F46A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2025-12-11T08:38:00Z</cp:lastPrinted>
  <dcterms:created xsi:type="dcterms:W3CDTF">2025-12-19T11:26:00Z</dcterms:created>
  <dcterms:modified xsi:type="dcterms:W3CDTF">2025-12-19T12:34:00Z</dcterms:modified>
</cp:coreProperties>
</file>