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C78AC" w14:textId="77777777" w:rsidR="00F33C9D" w:rsidRPr="00772964" w:rsidRDefault="00F33C9D" w:rsidP="00F33C9D">
      <w:pPr>
        <w:spacing w:after="0" w:line="240" w:lineRule="auto"/>
        <w:jc w:val="center"/>
        <w:rPr>
          <w:rFonts w:ascii="Times New Roman" w:eastAsia="Times New Roman" w:hAnsi="Times New Roman" w:cs="Times New Roman"/>
          <w:sz w:val="24"/>
          <w:szCs w:val="24"/>
          <w:lang w:eastAsia="uk-UA"/>
        </w:rPr>
      </w:pPr>
      <w:r w:rsidRPr="00772964">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7F78BE0" wp14:editId="39ADF0C3">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551E4D3A" w14:textId="77777777" w:rsidR="00F33C9D" w:rsidRPr="00DE2685" w:rsidRDefault="00F33C9D" w:rsidP="00F33C9D">
      <w:pPr>
        <w:spacing w:after="0" w:line="240" w:lineRule="auto"/>
        <w:rPr>
          <w:rFonts w:ascii="Times New Roman" w:eastAsia="Times New Roman" w:hAnsi="Times New Roman" w:cs="Times New Roman"/>
          <w:sz w:val="16"/>
          <w:szCs w:val="16"/>
          <w:lang w:eastAsia="uk-UA"/>
        </w:rPr>
      </w:pPr>
    </w:p>
    <w:p w14:paraId="068595BF" w14:textId="77777777" w:rsidR="00F33C9D" w:rsidRPr="00772964" w:rsidRDefault="00F33C9D" w:rsidP="00F33C9D">
      <w:pPr>
        <w:spacing w:after="0" w:line="240" w:lineRule="auto"/>
        <w:jc w:val="center"/>
        <w:rPr>
          <w:rFonts w:ascii="Times New Roman" w:eastAsia="Times New Roman" w:hAnsi="Times New Roman" w:cs="Times New Roman"/>
          <w:sz w:val="24"/>
          <w:szCs w:val="24"/>
          <w:lang w:eastAsia="uk-UA"/>
        </w:rPr>
      </w:pPr>
      <w:r w:rsidRPr="00772964">
        <w:rPr>
          <w:rFonts w:ascii="Times New Roman" w:eastAsia="Times New Roman" w:hAnsi="Times New Roman" w:cs="Times New Roman"/>
          <w:color w:val="000000"/>
          <w:sz w:val="36"/>
          <w:szCs w:val="36"/>
          <w:lang w:eastAsia="uk-UA"/>
        </w:rPr>
        <w:t>ВИЩА КВАЛІФІКАЦІЙНА КОМІСІЯ СУДДІВ УКРАЇНИ</w:t>
      </w:r>
    </w:p>
    <w:p w14:paraId="4DCE7489" w14:textId="77777777" w:rsidR="00F33C9D" w:rsidRPr="00993F59" w:rsidRDefault="00F33C9D" w:rsidP="00F33C9D">
      <w:pPr>
        <w:spacing w:after="0" w:line="240" w:lineRule="auto"/>
        <w:rPr>
          <w:rFonts w:ascii="Times New Roman" w:eastAsia="Times New Roman" w:hAnsi="Times New Roman" w:cs="Times New Roman"/>
          <w:sz w:val="16"/>
          <w:szCs w:val="16"/>
          <w:lang w:eastAsia="uk-UA"/>
        </w:rPr>
      </w:pPr>
    </w:p>
    <w:p w14:paraId="045995CC" w14:textId="325D483D" w:rsidR="00F33C9D" w:rsidRPr="00993F59" w:rsidRDefault="00542207" w:rsidP="00F33C9D">
      <w:pPr>
        <w:spacing w:after="0" w:line="240" w:lineRule="auto"/>
        <w:jc w:val="both"/>
        <w:rPr>
          <w:rFonts w:ascii="Times New Roman" w:eastAsia="Times New Roman" w:hAnsi="Times New Roman" w:cs="Times New Roman"/>
          <w:sz w:val="24"/>
          <w:szCs w:val="24"/>
          <w:lang w:eastAsia="uk-UA"/>
        </w:rPr>
      </w:pPr>
      <w:r w:rsidRPr="00993F59">
        <w:rPr>
          <w:rFonts w:ascii="Times New Roman" w:eastAsia="Times New Roman" w:hAnsi="Times New Roman" w:cs="Times New Roman"/>
          <w:color w:val="000000"/>
          <w:sz w:val="24"/>
          <w:szCs w:val="24"/>
          <w:lang w:eastAsia="uk-UA"/>
        </w:rPr>
        <w:t xml:space="preserve">22 вересня </w:t>
      </w:r>
      <w:r w:rsidR="00F33C9D" w:rsidRPr="00993F59">
        <w:rPr>
          <w:rFonts w:ascii="Times New Roman" w:eastAsia="Times New Roman" w:hAnsi="Times New Roman" w:cs="Times New Roman"/>
          <w:color w:val="000000"/>
          <w:sz w:val="24"/>
          <w:szCs w:val="24"/>
          <w:lang w:eastAsia="uk-UA"/>
        </w:rPr>
        <w:t>2025 року</w:t>
      </w:r>
      <w:r w:rsidR="00F33C9D" w:rsidRPr="00993F59">
        <w:rPr>
          <w:rFonts w:ascii="Times New Roman" w:eastAsia="Times New Roman" w:hAnsi="Times New Roman" w:cs="Times New Roman"/>
          <w:color w:val="000000"/>
          <w:sz w:val="24"/>
          <w:szCs w:val="24"/>
          <w:lang w:eastAsia="uk-UA"/>
        </w:rPr>
        <w:tab/>
        <w:t xml:space="preserve"> </w:t>
      </w:r>
      <w:r w:rsidR="00F33C9D" w:rsidRPr="00993F59">
        <w:rPr>
          <w:rFonts w:ascii="Times New Roman" w:eastAsia="Times New Roman" w:hAnsi="Times New Roman" w:cs="Times New Roman"/>
          <w:color w:val="000000"/>
          <w:sz w:val="24"/>
          <w:szCs w:val="24"/>
          <w:lang w:eastAsia="uk-UA"/>
        </w:rPr>
        <w:tab/>
      </w:r>
      <w:r w:rsidR="00F33C9D" w:rsidRPr="00993F59">
        <w:rPr>
          <w:rFonts w:ascii="Times New Roman" w:eastAsia="Times New Roman" w:hAnsi="Times New Roman" w:cs="Times New Roman"/>
          <w:color w:val="000000"/>
          <w:sz w:val="24"/>
          <w:szCs w:val="24"/>
          <w:lang w:eastAsia="uk-UA"/>
        </w:rPr>
        <w:tab/>
      </w:r>
      <w:r w:rsidR="00F33C9D" w:rsidRPr="00993F59">
        <w:rPr>
          <w:rFonts w:ascii="Times New Roman" w:eastAsia="Times New Roman" w:hAnsi="Times New Roman" w:cs="Times New Roman"/>
          <w:color w:val="000000"/>
          <w:sz w:val="24"/>
          <w:szCs w:val="24"/>
          <w:lang w:eastAsia="uk-UA"/>
        </w:rPr>
        <w:tab/>
      </w:r>
      <w:r w:rsidR="00F33C9D" w:rsidRPr="00993F59">
        <w:rPr>
          <w:rFonts w:ascii="Times New Roman" w:eastAsia="Times New Roman" w:hAnsi="Times New Roman" w:cs="Times New Roman"/>
          <w:color w:val="000000"/>
          <w:sz w:val="24"/>
          <w:szCs w:val="24"/>
          <w:lang w:eastAsia="uk-UA"/>
        </w:rPr>
        <w:tab/>
      </w:r>
      <w:r w:rsidR="00B21A60" w:rsidRPr="00993F59">
        <w:rPr>
          <w:rFonts w:ascii="Times New Roman" w:eastAsia="Times New Roman" w:hAnsi="Times New Roman" w:cs="Times New Roman"/>
          <w:color w:val="000000"/>
          <w:sz w:val="24"/>
          <w:szCs w:val="24"/>
          <w:lang w:eastAsia="uk-UA"/>
        </w:rPr>
        <w:t xml:space="preserve"> </w:t>
      </w:r>
      <w:r w:rsidR="00B21A60" w:rsidRPr="00993F59">
        <w:rPr>
          <w:rFonts w:ascii="Times New Roman" w:eastAsia="Times New Roman" w:hAnsi="Times New Roman" w:cs="Times New Roman"/>
          <w:color w:val="000000"/>
          <w:sz w:val="24"/>
          <w:szCs w:val="24"/>
          <w:lang w:eastAsia="uk-UA"/>
        </w:rPr>
        <w:tab/>
      </w:r>
      <w:r w:rsidR="00B21A60" w:rsidRPr="00993F59">
        <w:rPr>
          <w:rFonts w:ascii="Times New Roman" w:eastAsia="Times New Roman" w:hAnsi="Times New Roman" w:cs="Times New Roman"/>
          <w:color w:val="000000"/>
          <w:sz w:val="24"/>
          <w:szCs w:val="24"/>
          <w:lang w:eastAsia="uk-UA"/>
        </w:rPr>
        <w:tab/>
      </w:r>
      <w:r w:rsidR="00B21A60" w:rsidRPr="00993F59">
        <w:rPr>
          <w:rFonts w:ascii="Times New Roman" w:eastAsia="Times New Roman" w:hAnsi="Times New Roman" w:cs="Times New Roman"/>
          <w:color w:val="000000"/>
          <w:sz w:val="24"/>
          <w:szCs w:val="24"/>
          <w:lang w:eastAsia="uk-UA"/>
        </w:rPr>
        <w:tab/>
      </w:r>
      <w:r w:rsidR="00B21A60" w:rsidRPr="00993F59">
        <w:rPr>
          <w:rFonts w:ascii="Times New Roman" w:eastAsia="Times New Roman" w:hAnsi="Times New Roman" w:cs="Times New Roman"/>
          <w:color w:val="000000"/>
          <w:sz w:val="24"/>
          <w:szCs w:val="24"/>
          <w:lang w:eastAsia="uk-UA"/>
        </w:rPr>
        <w:tab/>
        <w:t xml:space="preserve">    </w:t>
      </w:r>
      <w:r w:rsidR="00F33C9D" w:rsidRPr="00993F59">
        <w:rPr>
          <w:rFonts w:ascii="Times New Roman" w:eastAsia="Times New Roman" w:hAnsi="Times New Roman" w:cs="Times New Roman"/>
          <w:color w:val="000000"/>
          <w:sz w:val="24"/>
          <w:szCs w:val="24"/>
          <w:lang w:eastAsia="uk-UA"/>
        </w:rPr>
        <w:t>м. Київ</w:t>
      </w:r>
    </w:p>
    <w:p w14:paraId="7BD46768" w14:textId="77777777" w:rsidR="00F33C9D" w:rsidRPr="00993F59" w:rsidRDefault="00F33C9D" w:rsidP="00F33C9D">
      <w:pPr>
        <w:spacing w:after="0" w:line="240" w:lineRule="auto"/>
        <w:rPr>
          <w:rFonts w:ascii="Times New Roman" w:eastAsia="Times New Roman" w:hAnsi="Times New Roman" w:cs="Times New Roman"/>
          <w:sz w:val="16"/>
          <w:szCs w:val="16"/>
          <w:lang w:eastAsia="uk-UA"/>
        </w:rPr>
      </w:pPr>
    </w:p>
    <w:p w14:paraId="1E8FF8BE" w14:textId="38BABC77" w:rsidR="00F33C9D" w:rsidRPr="00993F59" w:rsidRDefault="00F33C9D" w:rsidP="00F33C9D">
      <w:pPr>
        <w:spacing w:after="0" w:line="240" w:lineRule="auto"/>
        <w:jc w:val="center"/>
        <w:rPr>
          <w:rFonts w:ascii="Times New Roman" w:eastAsia="Times New Roman" w:hAnsi="Times New Roman" w:cs="Times New Roman"/>
          <w:sz w:val="24"/>
          <w:szCs w:val="24"/>
          <w:lang w:eastAsia="uk-UA"/>
        </w:rPr>
      </w:pPr>
      <w:r w:rsidRPr="00993F59">
        <w:rPr>
          <w:rFonts w:ascii="Times New Roman" w:eastAsia="Times New Roman" w:hAnsi="Times New Roman" w:cs="Times New Roman"/>
          <w:color w:val="000000"/>
          <w:sz w:val="24"/>
          <w:szCs w:val="24"/>
          <w:lang w:eastAsia="uk-UA"/>
        </w:rPr>
        <w:t xml:space="preserve">Р І Ш Е Н </w:t>
      </w:r>
      <w:proofErr w:type="spellStart"/>
      <w:r w:rsidRPr="00993F59">
        <w:rPr>
          <w:rFonts w:ascii="Times New Roman" w:eastAsia="Times New Roman" w:hAnsi="Times New Roman" w:cs="Times New Roman"/>
          <w:color w:val="000000"/>
          <w:sz w:val="24"/>
          <w:szCs w:val="24"/>
          <w:lang w:eastAsia="uk-UA"/>
        </w:rPr>
        <w:t>Н</w:t>
      </w:r>
      <w:proofErr w:type="spellEnd"/>
      <w:r w:rsidRPr="00993F59">
        <w:rPr>
          <w:rFonts w:ascii="Times New Roman" w:eastAsia="Times New Roman" w:hAnsi="Times New Roman" w:cs="Times New Roman"/>
          <w:color w:val="000000"/>
          <w:sz w:val="24"/>
          <w:szCs w:val="24"/>
          <w:lang w:eastAsia="uk-UA"/>
        </w:rPr>
        <w:t xml:space="preserve"> Я</w:t>
      </w:r>
      <w:r w:rsidR="00B21A60" w:rsidRPr="00993F59">
        <w:rPr>
          <w:rFonts w:ascii="Times New Roman" w:eastAsia="Times New Roman" w:hAnsi="Times New Roman" w:cs="Times New Roman"/>
          <w:color w:val="000000"/>
          <w:sz w:val="24"/>
          <w:szCs w:val="24"/>
          <w:lang w:eastAsia="uk-UA"/>
        </w:rPr>
        <w:t xml:space="preserve"> </w:t>
      </w:r>
      <w:r w:rsidR="00542207" w:rsidRPr="00993F59">
        <w:rPr>
          <w:rFonts w:ascii="Times New Roman" w:eastAsia="Times New Roman" w:hAnsi="Times New Roman" w:cs="Times New Roman"/>
          <w:color w:val="000000"/>
          <w:sz w:val="24"/>
          <w:szCs w:val="24"/>
          <w:lang w:eastAsia="uk-UA"/>
        </w:rPr>
        <w:t xml:space="preserve">№ </w:t>
      </w:r>
      <w:r w:rsidR="00050DC7">
        <w:rPr>
          <w:rFonts w:ascii="Times New Roman" w:eastAsia="Times New Roman" w:hAnsi="Times New Roman" w:cs="Times New Roman"/>
          <w:color w:val="000000"/>
          <w:sz w:val="24"/>
          <w:szCs w:val="24"/>
          <w:u w:val="single"/>
          <w:lang w:eastAsia="uk-UA"/>
        </w:rPr>
        <w:t>1145/дс-25</w:t>
      </w:r>
      <w:r w:rsidR="00542207" w:rsidRPr="00993F59">
        <w:rPr>
          <w:rFonts w:ascii="Times New Roman" w:eastAsia="Times New Roman" w:hAnsi="Times New Roman" w:cs="Times New Roman"/>
          <w:color w:val="000000"/>
          <w:sz w:val="24"/>
          <w:szCs w:val="24"/>
          <w:lang w:eastAsia="uk-UA"/>
        </w:rPr>
        <w:t xml:space="preserve"> </w:t>
      </w:r>
    </w:p>
    <w:p w14:paraId="14466386" w14:textId="77777777" w:rsidR="00F33C9D" w:rsidRPr="00993F59" w:rsidRDefault="00F33C9D" w:rsidP="00F33C9D">
      <w:pPr>
        <w:spacing w:after="0" w:line="240" w:lineRule="auto"/>
        <w:rPr>
          <w:rFonts w:ascii="Times New Roman" w:eastAsia="Times New Roman" w:hAnsi="Times New Roman" w:cs="Times New Roman"/>
          <w:sz w:val="16"/>
          <w:szCs w:val="16"/>
          <w:lang w:eastAsia="uk-UA"/>
        </w:rPr>
      </w:pPr>
    </w:p>
    <w:p w14:paraId="6B64BEA1" w14:textId="1586232D" w:rsidR="00F33C9D" w:rsidRPr="00993F59" w:rsidRDefault="00F33C9D" w:rsidP="00F33C9D">
      <w:pPr>
        <w:spacing w:after="0" w:line="240" w:lineRule="auto"/>
        <w:jc w:val="both"/>
        <w:rPr>
          <w:rFonts w:ascii="Times New Roman" w:eastAsia="Times New Roman" w:hAnsi="Times New Roman" w:cs="Times New Roman"/>
          <w:sz w:val="24"/>
          <w:szCs w:val="24"/>
          <w:lang w:eastAsia="uk-UA"/>
        </w:rPr>
      </w:pPr>
      <w:r w:rsidRPr="00993F59">
        <w:rPr>
          <w:rFonts w:ascii="Times New Roman" w:eastAsia="Times New Roman" w:hAnsi="Times New Roman" w:cs="Times New Roman"/>
          <w:color w:val="000000"/>
          <w:sz w:val="24"/>
          <w:szCs w:val="24"/>
          <w:lang w:eastAsia="uk-UA"/>
        </w:rPr>
        <w:t xml:space="preserve">Вища кваліфікаційна комісія суддів України у </w:t>
      </w:r>
      <w:r w:rsidR="00072561" w:rsidRPr="00993F59">
        <w:rPr>
          <w:rFonts w:ascii="Times New Roman" w:eastAsia="Times New Roman" w:hAnsi="Times New Roman" w:cs="Times New Roman"/>
          <w:color w:val="000000"/>
          <w:sz w:val="24"/>
          <w:szCs w:val="24"/>
          <w:lang w:eastAsia="uk-UA"/>
        </w:rPr>
        <w:t>пленарному складі</w:t>
      </w:r>
      <w:r w:rsidRPr="00993F59">
        <w:rPr>
          <w:rFonts w:ascii="Times New Roman" w:eastAsia="Times New Roman" w:hAnsi="Times New Roman" w:cs="Times New Roman"/>
          <w:color w:val="000000"/>
          <w:sz w:val="24"/>
          <w:szCs w:val="24"/>
          <w:lang w:eastAsia="uk-UA"/>
        </w:rPr>
        <w:t>:</w:t>
      </w:r>
    </w:p>
    <w:p w14:paraId="12F2141D" w14:textId="77777777" w:rsidR="00F33C9D" w:rsidRPr="00993F59" w:rsidRDefault="00F33C9D" w:rsidP="00F33C9D">
      <w:pPr>
        <w:spacing w:after="0" w:line="240" w:lineRule="auto"/>
        <w:rPr>
          <w:rFonts w:ascii="Times New Roman" w:eastAsia="Times New Roman" w:hAnsi="Times New Roman" w:cs="Times New Roman"/>
          <w:sz w:val="16"/>
          <w:szCs w:val="16"/>
          <w:lang w:eastAsia="uk-UA"/>
        </w:rPr>
      </w:pPr>
    </w:p>
    <w:p w14:paraId="388E6D0F" w14:textId="337758DB" w:rsidR="00072561" w:rsidRPr="00993F59" w:rsidRDefault="00072561" w:rsidP="00072561">
      <w:pPr>
        <w:spacing w:after="0" w:line="240" w:lineRule="auto"/>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головуючого – Андрія ПАСІЧНИКА,</w:t>
      </w:r>
    </w:p>
    <w:p w14:paraId="4AFAAD1E" w14:textId="77777777" w:rsidR="00072561" w:rsidRPr="00993F59" w:rsidRDefault="00072561" w:rsidP="00072561">
      <w:pPr>
        <w:spacing w:after="0" w:line="240" w:lineRule="auto"/>
        <w:jc w:val="both"/>
        <w:rPr>
          <w:rFonts w:ascii="Times New Roman" w:eastAsia="Times New Roman" w:hAnsi="Times New Roman" w:cs="Times New Roman"/>
          <w:color w:val="000000"/>
          <w:sz w:val="16"/>
          <w:szCs w:val="16"/>
          <w:lang w:eastAsia="uk-UA"/>
        </w:rPr>
      </w:pPr>
    </w:p>
    <w:p w14:paraId="4F5DFCD0" w14:textId="5A9B0D72" w:rsidR="00F33C9D" w:rsidRPr="00993F59" w:rsidRDefault="00072561" w:rsidP="00072561">
      <w:pPr>
        <w:spacing w:after="0" w:line="240" w:lineRule="auto"/>
        <w:jc w:val="both"/>
        <w:rPr>
          <w:rFonts w:ascii="Times New Roman" w:eastAsia="Times New Roman" w:hAnsi="Times New Roman" w:cs="Times New Roman"/>
          <w:sz w:val="24"/>
          <w:szCs w:val="24"/>
          <w:lang w:eastAsia="uk-UA"/>
        </w:rPr>
      </w:pPr>
      <w:r w:rsidRPr="00993F59">
        <w:rPr>
          <w:rFonts w:ascii="Times New Roman" w:eastAsia="Times New Roman" w:hAnsi="Times New Roman" w:cs="Times New Roman"/>
          <w:color w:val="000000"/>
          <w:sz w:val="24"/>
          <w:szCs w:val="24"/>
          <w:lang w:eastAsia="uk-UA"/>
        </w:rPr>
        <w:t xml:space="preserve">членів Комісії: Михайла БОГОНОСА, Людмили ВОЛКОВОЇ, </w:t>
      </w:r>
      <w:r w:rsidR="00542207" w:rsidRPr="00993F59">
        <w:rPr>
          <w:rFonts w:ascii="Times New Roman" w:eastAsia="Times New Roman" w:hAnsi="Times New Roman" w:cs="Times New Roman"/>
          <w:color w:val="000000"/>
          <w:sz w:val="24"/>
          <w:szCs w:val="24"/>
          <w:lang w:eastAsia="uk-UA"/>
        </w:rPr>
        <w:t>Ярослава ДУХА,</w:t>
      </w:r>
      <w:r w:rsidR="00931A55">
        <w:rPr>
          <w:rFonts w:ascii="Times New Roman" w:eastAsia="Times New Roman" w:hAnsi="Times New Roman" w:cs="Times New Roman"/>
          <w:color w:val="000000"/>
          <w:sz w:val="24"/>
          <w:szCs w:val="24"/>
          <w:lang w:eastAsia="uk-UA"/>
        </w:rPr>
        <w:t xml:space="preserve"> </w:t>
      </w:r>
      <w:r w:rsidRPr="00993F59">
        <w:rPr>
          <w:rFonts w:ascii="Times New Roman" w:eastAsia="Times New Roman" w:hAnsi="Times New Roman" w:cs="Times New Roman"/>
          <w:color w:val="000000"/>
          <w:sz w:val="24"/>
          <w:szCs w:val="24"/>
          <w:lang w:eastAsia="uk-UA"/>
        </w:rPr>
        <w:t>Романа</w:t>
      </w:r>
      <w:r w:rsidR="00050DC7">
        <w:rPr>
          <w:rFonts w:ascii="Times New Roman" w:eastAsia="Times New Roman" w:hAnsi="Times New Roman" w:cs="Times New Roman"/>
          <w:color w:val="000000"/>
          <w:sz w:val="24"/>
          <w:szCs w:val="24"/>
          <w:lang w:eastAsia="uk-UA"/>
        </w:rPr>
        <w:t> </w:t>
      </w:r>
      <w:r w:rsidRPr="00993F59">
        <w:rPr>
          <w:rFonts w:ascii="Times New Roman" w:eastAsia="Times New Roman" w:hAnsi="Times New Roman" w:cs="Times New Roman"/>
          <w:color w:val="000000"/>
          <w:sz w:val="24"/>
          <w:szCs w:val="24"/>
          <w:lang w:eastAsia="uk-UA"/>
        </w:rPr>
        <w:t>КИДИСЮКА,</w:t>
      </w:r>
      <w:r w:rsidR="00542207" w:rsidRPr="00993F59">
        <w:rPr>
          <w:rFonts w:ascii="Times New Roman" w:eastAsia="Times New Roman" w:hAnsi="Times New Roman" w:cs="Times New Roman"/>
          <w:color w:val="000000"/>
          <w:sz w:val="24"/>
          <w:szCs w:val="24"/>
          <w:lang w:eastAsia="uk-UA"/>
        </w:rPr>
        <w:t xml:space="preserve"> Ігоря КУШНІРА, </w:t>
      </w:r>
      <w:r w:rsidRPr="00993F59">
        <w:rPr>
          <w:rFonts w:ascii="Times New Roman" w:eastAsia="Times New Roman" w:hAnsi="Times New Roman" w:cs="Times New Roman"/>
          <w:color w:val="000000"/>
          <w:sz w:val="24"/>
          <w:szCs w:val="24"/>
          <w:lang w:eastAsia="uk-UA"/>
        </w:rPr>
        <w:t>Олега КОЛІУША, Володимира ЛУГАНСЬКОГО, Руслана</w:t>
      </w:r>
      <w:r w:rsidR="00050DC7">
        <w:rPr>
          <w:rFonts w:ascii="Times New Roman" w:eastAsia="Times New Roman" w:hAnsi="Times New Roman" w:cs="Times New Roman"/>
          <w:color w:val="000000"/>
          <w:sz w:val="24"/>
          <w:szCs w:val="24"/>
          <w:lang w:eastAsia="uk-UA"/>
        </w:rPr>
        <w:t> </w:t>
      </w:r>
      <w:r w:rsidRPr="00993F59">
        <w:rPr>
          <w:rFonts w:ascii="Times New Roman" w:eastAsia="Times New Roman" w:hAnsi="Times New Roman" w:cs="Times New Roman"/>
          <w:color w:val="000000"/>
          <w:sz w:val="24"/>
          <w:szCs w:val="24"/>
          <w:lang w:eastAsia="uk-UA"/>
        </w:rPr>
        <w:t>МЕЛЬНИКА</w:t>
      </w:r>
      <w:r w:rsidR="00542207" w:rsidRPr="00993F59">
        <w:rPr>
          <w:rFonts w:ascii="Times New Roman" w:eastAsia="Times New Roman" w:hAnsi="Times New Roman" w:cs="Times New Roman"/>
          <w:color w:val="000000"/>
          <w:sz w:val="24"/>
          <w:szCs w:val="24"/>
          <w:lang w:eastAsia="uk-UA"/>
        </w:rPr>
        <w:t xml:space="preserve"> (доповідач)</w:t>
      </w:r>
      <w:r w:rsidRPr="00993F59">
        <w:rPr>
          <w:rFonts w:ascii="Times New Roman" w:eastAsia="Times New Roman" w:hAnsi="Times New Roman" w:cs="Times New Roman"/>
          <w:color w:val="000000"/>
          <w:sz w:val="24"/>
          <w:szCs w:val="24"/>
          <w:lang w:eastAsia="uk-UA"/>
        </w:rPr>
        <w:t xml:space="preserve">, Олексія ОМЕЛЬЯНА, </w:t>
      </w:r>
      <w:r w:rsidR="00542207" w:rsidRPr="00993F59">
        <w:rPr>
          <w:rFonts w:ascii="Times New Roman" w:eastAsia="Times New Roman" w:hAnsi="Times New Roman" w:cs="Times New Roman"/>
          <w:color w:val="000000"/>
          <w:sz w:val="24"/>
          <w:szCs w:val="24"/>
          <w:lang w:eastAsia="uk-UA"/>
        </w:rPr>
        <w:t>Романа САБОДАША,</w:t>
      </w:r>
      <w:r w:rsidR="00931A55">
        <w:rPr>
          <w:rFonts w:ascii="Times New Roman" w:eastAsia="Times New Roman" w:hAnsi="Times New Roman" w:cs="Times New Roman"/>
          <w:color w:val="000000"/>
          <w:sz w:val="24"/>
          <w:szCs w:val="24"/>
          <w:lang w:eastAsia="uk-UA"/>
        </w:rPr>
        <w:t xml:space="preserve"> </w:t>
      </w:r>
      <w:r w:rsidRPr="00993F59">
        <w:rPr>
          <w:rFonts w:ascii="Times New Roman" w:eastAsia="Times New Roman" w:hAnsi="Times New Roman" w:cs="Times New Roman"/>
          <w:color w:val="000000"/>
          <w:sz w:val="24"/>
          <w:szCs w:val="24"/>
          <w:lang w:eastAsia="uk-UA"/>
        </w:rPr>
        <w:t>Руслана</w:t>
      </w:r>
      <w:r w:rsidR="00050DC7">
        <w:rPr>
          <w:rFonts w:ascii="Times New Roman" w:eastAsia="Times New Roman" w:hAnsi="Times New Roman" w:cs="Times New Roman"/>
          <w:color w:val="000000"/>
          <w:sz w:val="24"/>
          <w:szCs w:val="24"/>
          <w:lang w:eastAsia="uk-UA"/>
        </w:rPr>
        <w:t> </w:t>
      </w:r>
      <w:r w:rsidRPr="00993F59">
        <w:rPr>
          <w:rFonts w:ascii="Times New Roman" w:eastAsia="Times New Roman" w:hAnsi="Times New Roman" w:cs="Times New Roman"/>
          <w:color w:val="000000"/>
          <w:sz w:val="24"/>
          <w:szCs w:val="24"/>
          <w:lang w:eastAsia="uk-UA"/>
        </w:rPr>
        <w:t>СИДОРОВИЧА, Сергія ЧУМАКА, Галини ШЕВЧУК,</w:t>
      </w:r>
    </w:p>
    <w:p w14:paraId="63B888B5" w14:textId="77777777" w:rsidR="00F33C9D" w:rsidRPr="00993F59" w:rsidRDefault="00F33C9D" w:rsidP="00F33C9D">
      <w:pPr>
        <w:spacing w:after="0" w:line="240" w:lineRule="auto"/>
        <w:rPr>
          <w:rFonts w:ascii="Times New Roman" w:eastAsia="Times New Roman" w:hAnsi="Times New Roman" w:cs="Times New Roman"/>
          <w:sz w:val="16"/>
          <w:szCs w:val="16"/>
          <w:lang w:eastAsia="uk-UA"/>
        </w:rPr>
      </w:pPr>
    </w:p>
    <w:p w14:paraId="0B2885D9" w14:textId="3AC3918F" w:rsidR="00072561" w:rsidRPr="00993F59" w:rsidRDefault="00072561" w:rsidP="00F33C9D">
      <w:pPr>
        <w:spacing w:after="0" w:line="240" w:lineRule="auto"/>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розглянувши питання про рекомендування </w:t>
      </w:r>
      <w:proofErr w:type="spellStart"/>
      <w:r w:rsidR="00542207" w:rsidRPr="00993F59">
        <w:rPr>
          <w:rFonts w:ascii="Times New Roman" w:eastAsia="Times New Roman" w:hAnsi="Times New Roman" w:cs="Times New Roman"/>
          <w:color w:val="000000"/>
          <w:sz w:val="24"/>
          <w:szCs w:val="24"/>
          <w:lang w:eastAsia="uk-UA"/>
        </w:rPr>
        <w:t>Ремезок</w:t>
      </w:r>
      <w:proofErr w:type="spellEnd"/>
      <w:r w:rsidR="00542207" w:rsidRPr="00993F59">
        <w:rPr>
          <w:rFonts w:ascii="Times New Roman" w:eastAsia="Times New Roman" w:hAnsi="Times New Roman" w:cs="Times New Roman"/>
          <w:color w:val="000000"/>
          <w:sz w:val="24"/>
          <w:szCs w:val="24"/>
          <w:lang w:eastAsia="uk-UA"/>
        </w:rPr>
        <w:t xml:space="preserve"> Анастасії Юріївни </w:t>
      </w:r>
      <w:r w:rsidR="00217D47" w:rsidRPr="00993F59">
        <w:rPr>
          <w:rFonts w:ascii="Times New Roman" w:eastAsia="Times New Roman" w:hAnsi="Times New Roman" w:cs="Times New Roman"/>
          <w:color w:val="000000"/>
          <w:sz w:val="24"/>
          <w:szCs w:val="24"/>
          <w:lang w:eastAsia="uk-UA"/>
        </w:rPr>
        <w:t xml:space="preserve">для призначення на посаду судді </w:t>
      </w:r>
      <w:r w:rsidR="00542207" w:rsidRPr="00993F59">
        <w:rPr>
          <w:rFonts w:ascii="Times New Roman" w:eastAsia="Times New Roman" w:hAnsi="Times New Roman" w:cs="Times New Roman"/>
          <w:color w:val="000000"/>
          <w:sz w:val="24"/>
          <w:szCs w:val="24"/>
          <w:lang w:eastAsia="uk-UA"/>
        </w:rPr>
        <w:t>Олександрійського міськрайонного суду Кіровоградської області</w:t>
      </w:r>
      <w:r w:rsidRPr="00993F59">
        <w:rPr>
          <w:rFonts w:ascii="Times New Roman" w:eastAsia="Times New Roman" w:hAnsi="Times New Roman" w:cs="Times New Roman"/>
          <w:color w:val="000000"/>
          <w:sz w:val="24"/>
          <w:szCs w:val="24"/>
          <w:lang w:eastAsia="uk-UA"/>
        </w:rPr>
        <w:t xml:space="preserve">, </w:t>
      </w:r>
    </w:p>
    <w:p w14:paraId="6991F474" w14:textId="77777777" w:rsidR="00072561" w:rsidRPr="00993F59" w:rsidRDefault="00072561" w:rsidP="00F33C9D">
      <w:pPr>
        <w:spacing w:after="0" w:line="240" w:lineRule="auto"/>
        <w:jc w:val="both"/>
        <w:rPr>
          <w:rFonts w:ascii="Times New Roman" w:eastAsia="Times New Roman" w:hAnsi="Times New Roman" w:cs="Times New Roman"/>
          <w:color w:val="000000"/>
          <w:sz w:val="16"/>
          <w:szCs w:val="16"/>
          <w:lang w:eastAsia="uk-UA"/>
        </w:rPr>
      </w:pPr>
    </w:p>
    <w:p w14:paraId="71A6D4D2" w14:textId="77777777" w:rsidR="00F33C9D" w:rsidRPr="00993F59" w:rsidRDefault="00F33C9D" w:rsidP="00F33C9D">
      <w:pPr>
        <w:spacing w:after="0" w:line="240" w:lineRule="auto"/>
        <w:jc w:val="center"/>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встановила:</w:t>
      </w:r>
    </w:p>
    <w:p w14:paraId="283F5E5F" w14:textId="46C32A78" w:rsidR="00F33C9D" w:rsidRPr="00993F59" w:rsidRDefault="00F33C9D" w:rsidP="00F33C9D">
      <w:pPr>
        <w:spacing w:after="0" w:line="240" w:lineRule="auto"/>
        <w:jc w:val="center"/>
        <w:rPr>
          <w:rFonts w:ascii="Times New Roman" w:eastAsia="Times New Roman" w:hAnsi="Times New Roman" w:cs="Times New Roman"/>
          <w:color w:val="000000"/>
          <w:sz w:val="16"/>
          <w:szCs w:val="16"/>
          <w:lang w:eastAsia="uk-UA"/>
        </w:rPr>
      </w:pPr>
    </w:p>
    <w:p w14:paraId="7D9EB80B" w14:textId="037214E2" w:rsidR="00072561" w:rsidRPr="00993F59" w:rsidRDefault="00072561" w:rsidP="00072561">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Указом Президента України від </w:t>
      </w:r>
      <w:r w:rsidR="00542207" w:rsidRPr="00993F59">
        <w:rPr>
          <w:rFonts w:ascii="Times New Roman" w:eastAsia="Times New Roman" w:hAnsi="Times New Roman" w:cs="Times New Roman"/>
          <w:color w:val="000000"/>
          <w:sz w:val="24"/>
          <w:szCs w:val="24"/>
          <w:lang w:eastAsia="uk-UA"/>
        </w:rPr>
        <w:t xml:space="preserve">29 вересня 2016 року № 425/2016 </w:t>
      </w:r>
      <w:proofErr w:type="spellStart"/>
      <w:r w:rsidR="00542207" w:rsidRPr="00993F59">
        <w:rPr>
          <w:rFonts w:ascii="Times New Roman" w:eastAsia="Times New Roman" w:hAnsi="Times New Roman" w:cs="Times New Roman"/>
          <w:color w:val="000000"/>
          <w:sz w:val="24"/>
          <w:szCs w:val="24"/>
          <w:lang w:eastAsia="uk-UA"/>
        </w:rPr>
        <w:t>Ремезок</w:t>
      </w:r>
      <w:proofErr w:type="spellEnd"/>
      <w:r w:rsidR="00542207" w:rsidRPr="00993F59">
        <w:rPr>
          <w:rFonts w:ascii="Times New Roman" w:eastAsia="Times New Roman" w:hAnsi="Times New Roman" w:cs="Times New Roman"/>
          <w:color w:val="000000"/>
          <w:sz w:val="24"/>
          <w:szCs w:val="24"/>
          <w:lang w:eastAsia="uk-UA"/>
        </w:rPr>
        <w:t xml:space="preserve"> А.Ю. призначено на посаду судді Олександрійського міськрайонного суду Кіровоградської області строком на п’ять років.</w:t>
      </w:r>
      <w:r w:rsidRPr="00993F59">
        <w:rPr>
          <w:rFonts w:ascii="Times New Roman" w:eastAsia="Times New Roman" w:hAnsi="Times New Roman" w:cs="Times New Roman"/>
          <w:color w:val="000000"/>
          <w:sz w:val="24"/>
          <w:szCs w:val="24"/>
          <w:lang w:eastAsia="uk-UA"/>
        </w:rPr>
        <w:t xml:space="preserve"> </w:t>
      </w:r>
    </w:p>
    <w:p w14:paraId="50CAB036" w14:textId="498811C0" w:rsidR="00F92D05" w:rsidRPr="00993F59" w:rsidRDefault="00945BE6" w:rsidP="00072561">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Наказом Голови Олександрійського міськрайонного суду Кіровоградської області</w:t>
      </w:r>
      <w:r w:rsidR="00931A55">
        <w:rPr>
          <w:rFonts w:ascii="Times New Roman" w:eastAsia="Times New Roman" w:hAnsi="Times New Roman" w:cs="Times New Roman"/>
          <w:color w:val="000000"/>
          <w:sz w:val="24"/>
          <w:szCs w:val="24"/>
          <w:lang w:eastAsia="uk-UA"/>
        </w:rPr>
        <w:t xml:space="preserve"> </w:t>
      </w:r>
      <w:r w:rsidRPr="00993F59">
        <w:rPr>
          <w:rFonts w:ascii="Times New Roman" w:eastAsia="Times New Roman" w:hAnsi="Times New Roman" w:cs="Times New Roman"/>
          <w:color w:val="000000"/>
          <w:sz w:val="24"/>
          <w:szCs w:val="24"/>
          <w:lang w:eastAsia="uk-UA"/>
        </w:rPr>
        <w:t>від</w:t>
      </w:r>
      <w:r w:rsidR="00050DC7">
        <w:rPr>
          <w:rFonts w:ascii="Times New Roman" w:eastAsia="Times New Roman" w:hAnsi="Times New Roman" w:cs="Times New Roman"/>
          <w:color w:val="000000"/>
          <w:sz w:val="24"/>
          <w:szCs w:val="24"/>
          <w:lang w:eastAsia="uk-UA"/>
        </w:rPr>
        <w:t> </w:t>
      </w:r>
      <w:r w:rsidRPr="00993F59">
        <w:rPr>
          <w:rFonts w:ascii="Times New Roman" w:eastAsia="Times New Roman" w:hAnsi="Times New Roman" w:cs="Times New Roman"/>
          <w:color w:val="000000"/>
          <w:sz w:val="24"/>
          <w:szCs w:val="24"/>
          <w:lang w:eastAsia="uk-UA"/>
        </w:rPr>
        <w:t>20</w:t>
      </w:r>
      <w:r w:rsidR="00050DC7">
        <w:rPr>
          <w:rFonts w:ascii="Times New Roman" w:eastAsia="Times New Roman" w:hAnsi="Times New Roman" w:cs="Times New Roman"/>
          <w:color w:val="000000"/>
          <w:sz w:val="24"/>
          <w:szCs w:val="24"/>
          <w:lang w:eastAsia="uk-UA"/>
        </w:rPr>
        <w:t> </w:t>
      </w:r>
      <w:r w:rsidRPr="00993F59">
        <w:rPr>
          <w:rFonts w:ascii="Times New Roman" w:eastAsia="Times New Roman" w:hAnsi="Times New Roman" w:cs="Times New Roman"/>
          <w:color w:val="000000"/>
          <w:sz w:val="24"/>
          <w:szCs w:val="24"/>
          <w:lang w:eastAsia="uk-UA"/>
        </w:rPr>
        <w:t xml:space="preserve">жовтня 2016 року № 117-к </w:t>
      </w:r>
      <w:proofErr w:type="spellStart"/>
      <w:r w:rsidRPr="00993F59">
        <w:rPr>
          <w:rFonts w:ascii="Times New Roman" w:eastAsia="Times New Roman" w:hAnsi="Times New Roman" w:cs="Times New Roman"/>
          <w:color w:val="000000"/>
          <w:sz w:val="24"/>
          <w:szCs w:val="24"/>
          <w:lang w:eastAsia="uk-UA"/>
        </w:rPr>
        <w:t>Ремезок</w:t>
      </w:r>
      <w:proofErr w:type="spellEnd"/>
      <w:r w:rsidRPr="00993F59">
        <w:rPr>
          <w:rFonts w:ascii="Times New Roman" w:eastAsia="Times New Roman" w:hAnsi="Times New Roman" w:cs="Times New Roman"/>
          <w:color w:val="000000"/>
          <w:sz w:val="24"/>
          <w:szCs w:val="24"/>
          <w:lang w:eastAsia="uk-UA"/>
        </w:rPr>
        <w:t xml:space="preserve"> А.Ю. зараховано до штату суду.</w:t>
      </w:r>
    </w:p>
    <w:p w14:paraId="5C9548B8" w14:textId="6C8AFB24" w:rsidR="00072561" w:rsidRPr="00993F59" w:rsidRDefault="00945BE6" w:rsidP="00072561">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Присягу суддя</w:t>
      </w:r>
      <w:r w:rsidR="00072561" w:rsidRPr="00993F59">
        <w:rPr>
          <w:rFonts w:ascii="Times New Roman" w:eastAsia="Times New Roman" w:hAnsi="Times New Roman" w:cs="Times New Roman"/>
          <w:color w:val="000000"/>
          <w:sz w:val="24"/>
          <w:szCs w:val="24"/>
          <w:lang w:eastAsia="uk-UA"/>
        </w:rPr>
        <w:t xml:space="preserve"> </w:t>
      </w:r>
      <w:proofErr w:type="spellStart"/>
      <w:r w:rsidRPr="00993F59">
        <w:rPr>
          <w:rFonts w:ascii="Times New Roman" w:eastAsia="Times New Roman" w:hAnsi="Times New Roman" w:cs="Times New Roman"/>
          <w:color w:val="000000"/>
          <w:sz w:val="24"/>
          <w:szCs w:val="24"/>
          <w:lang w:eastAsia="uk-UA"/>
        </w:rPr>
        <w:t>Ремезок</w:t>
      </w:r>
      <w:proofErr w:type="spellEnd"/>
      <w:r w:rsidRPr="00993F59">
        <w:rPr>
          <w:rFonts w:ascii="Times New Roman" w:eastAsia="Times New Roman" w:hAnsi="Times New Roman" w:cs="Times New Roman"/>
          <w:color w:val="000000"/>
          <w:sz w:val="24"/>
          <w:szCs w:val="24"/>
          <w:lang w:eastAsia="uk-UA"/>
        </w:rPr>
        <w:t xml:space="preserve"> А.Ю. </w:t>
      </w:r>
      <w:r w:rsidR="00072561" w:rsidRPr="00993F59">
        <w:rPr>
          <w:rFonts w:ascii="Times New Roman" w:eastAsia="Times New Roman" w:hAnsi="Times New Roman" w:cs="Times New Roman"/>
          <w:color w:val="000000"/>
          <w:sz w:val="24"/>
          <w:szCs w:val="24"/>
          <w:lang w:eastAsia="uk-UA"/>
        </w:rPr>
        <w:t>склала 15 грудня 2016 року.</w:t>
      </w:r>
    </w:p>
    <w:p w14:paraId="303B762F" w14:textId="679BAB72" w:rsidR="00217D47" w:rsidRPr="00993F59" w:rsidRDefault="00217D47" w:rsidP="00072561">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Строк повноважень судді </w:t>
      </w:r>
      <w:proofErr w:type="spellStart"/>
      <w:r w:rsidR="00945BE6" w:rsidRPr="00993F59">
        <w:rPr>
          <w:rFonts w:ascii="Times New Roman" w:eastAsia="Times New Roman" w:hAnsi="Times New Roman" w:cs="Times New Roman"/>
          <w:color w:val="000000"/>
          <w:sz w:val="24"/>
          <w:szCs w:val="24"/>
          <w:lang w:eastAsia="uk-UA"/>
        </w:rPr>
        <w:t>Ремезок</w:t>
      </w:r>
      <w:proofErr w:type="spellEnd"/>
      <w:r w:rsidR="00945BE6" w:rsidRPr="00993F59">
        <w:rPr>
          <w:rFonts w:ascii="Times New Roman" w:eastAsia="Times New Roman" w:hAnsi="Times New Roman" w:cs="Times New Roman"/>
          <w:color w:val="000000"/>
          <w:sz w:val="24"/>
          <w:szCs w:val="24"/>
          <w:lang w:eastAsia="uk-UA"/>
        </w:rPr>
        <w:t xml:space="preserve"> А.Ю. закінчився 16 грудня </w:t>
      </w:r>
      <w:r w:rsidRPr="00993F59">
        <w:rPr>
          <w:rFonts w:ascii="Times New Roman" w:eastAsia="Times New Roman" w:hAnsi="Times New Roman" w:cs="Times New Roman"/>
          <w:color w:val="000000"/>
          <w:sz w:val="24"/>
          <w:szCs w:val="24"/>
          <w:lang w:eastAsia="uk-UA"/>
        </w:rPr>
        <w:t>2021 року.</w:t>
      </w:r>
    </w:p>
    <w:p w14:paraId="20167128" w14:textId="77777777" w:rsidR="00072561" w:rsidRPr="00993F59" w:rsidRDefault="00072561" w:rsidP="00072561">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Згідно з пунктом 16</w:t>
      </w:r>
      <w:r w:rsidRPr="00993F59">
        <w:rPr>
          <w:rFonts w:ascii="Times New Roman" w:eastAsia="Times New Roman" w:hAnsi="Times New Roman" w:cs="Times New Roman"/>
          <w:color w:val="000000"/>
          <w:sz w:val="24"/>
          <w:szCs w:val="24"/>
          <w:vertAlign w:val="superscript"/>
          <w:lang w:eastAsia="uk-UA"/>
        </w:rPr>
        <w:t>1</w:t>
      </w:r>
      <w:r w:rsidRPr="00993F59">
        <w:rPr>
          <w:rFonts w:ascii="Times New Roman" w:eastAsia="Times New Roman" w:hAnsi="Times New Roman" w:cs="Times New Roman"/>
          <w:color w:val="000000"/>
          <w:sz w:val="24"/>
          <w:szCs w:val="24"/>
          <w:lang w:eastAsia="uk-UA"/>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14:paraId="23303844" w14:textId="77777777" w:rsidR="00DE2685" w:rsidRDefault="00072561" w:rsidP="00BC3F69">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60CF5639" w14:textId="12C3D3BD" w:rsidR="00072561" w:rsidRPr="00993F59" w:rsidRDefault="00072561" w:rsidP="00BC3F69">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Пунктом 20 розділу ХІІ «Прикінцеві та перехідні положення» Закону України</w:t>
      </w:r>
      <w:r w:rsidR="00DE2685">
        <w:rPr>
          <w:rFonts w:ascii="Times New Roman" w:eastAsia="Times New Roman" w:hAnsi="Times New Roman" w:cs="Times New Roman"/>
          <w:color w:val="000000"/>
          <w:sz w:val="24"/>
          <w:szCs w:val="24"/>
          <w:lang w:eastAsia="uk-UA"/>
        </w:rPr>
        <w:t xml:space="preserve"> </w:t>
      </w:r>
      <w:r w:rsidRPr="00993F59">
        <w:rPr>
          <w:rFonts w:ascii="Times New Roman" w:eastAsia="Times New Roman" w:hAnsi="Times New Roman" w:cs="Times New Roman"/>
          <w:color w:val="000000"/>
          <w:sz w:val="24"/>
          <w:szCs w:val="24"/>
          <w:lang w:eastAsia="uk-UA"/>
        </w:rPr>
        <w:t>«Про</w:t>
      </w:r>
      <w:r w:rsidR="00050DC7">
        <w:rPr>
          <w:rFonts w:ascii="Times New Roman" w:eastAsia="Times New Roman" w:hAnsi="Times New Roman" w:cs="Times New Roman"/>
          <w:color w:val="000000"/>
          <w:sz w:val="24"/>
          <w:szCs w:val="24"/>
          <w:lang w:eastAsia="uk-UA"/>
        </w:rPr>
        <w:t> </w:t>
      </w:r>
      <w:r w:rsidRPr="00993F59">
        <w:rPr>
          <w:rFonts w:ascii="Times New Roman" w:eastAsia="Times New Roman" w:hAnsi="Times New Roman" w:cs="Times New Roman"/>
          <w:color w:val="000000"/>
          <w:sz w:val="24"/>
          <w:szCs w:val="24"/>
          <w:lang w:eastAsia="uk-UA"/>
        </w:rPr>
        <w:t>судоустрій і статус суддів» від 02 червня 2016 року № 1402-III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6617520E" w14:textId="77777777" w:rsidR="00945BE6" w:rsidRPr="00993F59" w:rsidRDefault="00BC3F69" w:rsidP="00BC3F69">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945BE6" w:rsidRPr="00993F59">
        <w:rPr>
          <w:rFonts w:ascii="Times New Roman" w:eastAsia="Times New Roman" w:hAnsi="Times New Roman" w:cs="Times New Roman"/>
          <w:color w:val="000000"/>
          <w:sz w:val="24"/>
          <w:szCs w:val="24"/>
          <w:lang w:eastAsia="uk-UA"/>
        </w:rPr>
        <w:t xml:space="preserve">Олександрійського міськрайонного суду Кіровоградської області </w:t>
      </w:r>
      <w:proofErr w:type="spellStart"/>
      <w:r w:rsidR="00945BE6" w:rsidRPr="00993F59">
        <w:rPr>
          <w:rFonts w:ascii="Times New Roman" w:eastAsia="Times New Roman" w:hAnsi="Times New Roman" w:cs="Times New Roman"/>
          <w:color w:val="000000"/>
          <w:sz w:val="24"/>
          <w:szCs w:val="24"/>
          <w:lang w:eastAsia="uk-UA"/>
        </w:rPr>
        <w:t>Ремезок</w:t>
      </w:r>
      <w:proofErr w:type="spellEnd"/>
      <w:r w:rsidR="00945BE6" w:rsidRPr="00993F59">
        <w:rPr>
          <w:rFonts w:ascii="Times New Roman" w:eastAsia="Times New Roman" w:hAnsi="Times New Roman" w:cs="Times New Roman"/>
          <w:color w:val="000000"/>
          <w:sz w:val="24"/>
          <w:szCs w:val="24"/>
          <w:lang w:eastAsia="uk-UA"/>
        </w:rPr>
        <w:t xml:space="preserve"> А.Ю. </w:t>
      </w:r>
    </w:p>
    <w:p w14:paraId="74E310DD" w14:textId="6D2F0388" w:rsidR="00BC3F69" w:rsidRPr="00993F59" w:rsidRDefault="00BC3F69" w:rsidP="00BC3F69">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Рішенням Комісії від 29 </w:t>
      </w:r>
      <w:r w:rsidR="00945BE6" w:rsidRPr="00993F59">
        <w:rPr>
          <w:rFonts w:ascii="Times New Roman" w:eastAsia="Times New Roman" w:hAnsi="Times New Roman" w:cs="Times New Roman"/>
          <w:color w:val="000000"/>
          <w:sz w:val="24"/>
          <w:szCs w:val="24"/>
          <w:lang w:eastAsia="uk-UA"/>
        </w:rPr>
        <w:t>серпня 2024</w:t>
      </w:r>
      <w:r w:rsidRPr="00993F59">
        <w:rPr>
          <w:rFonts w:ascii="Times New Roman" w:eastAsia="Times New Roman" w:hAnsi="Times New Roman" w:cs="Times New Roman"/>
          <w:color w:val="000000"/>
          <w:sz w:val="24"/>
          <w:szCs w:val="24"/>
          <w:lang w:eastAsia="uk-UA"/>
        </w:rPr>
        <w:t xml:space="preserve"> року № </w:t>
      </w:r>
      <w:r w:rsidR="00945BE6" w:rsidRPr="00993F59">
        <w:rPr>
          <w:rFonts w:ascii="Times New Roman" w:eastAsia="Times New Roman" w:hAnsi="Times New Roman" w:cs="Times New Roman"/>
          <w:color w:val="000000"/>
          <w:sz w:val="24"/>
          <w:szCs w:val="24"/>
          <w:lang w:eastAsia="uk-UA"/>
        </w:rPr>
        <w:t>133/ко-24</w:t>
      </w:r>
      <w:r w:rsidRPr="00993F59">
        <w:rPr>
          <w:rFonts w:ascii="Times New Roman" w:eastAsia="Times New Roman" w:hAnsi="Times New Roman" w:cs="Times New Roman"/>
          <w:color w:val="000000"/>
          <w:sz w:val="24"/>
          <w:szCs w:val="24"/>
          <w:lang w:eastAsia="uk-UA"/>
        </w:rPr>
        <w:t xml:space="preserve"> визначено, що суддя </w:t>
      </w:r>
      <w:r w:rsidR="00945BE6" w:rsidRPr="00993F59">
        <w:rPr>
          <w:rFonts w:ascii="Times New Roman" w:eastAsia="Times New Roman" w:hAnsi="Times New Roman" w:cs="Times New Roman"/>
          <w:color w:val="000000"/>
          <w:sz w:val="24"/>
          <w:szCs w:val="24"/>
          <w:lang w:eastAsia="uk-UA"/>
        </w:rPr>
        <w:t xml:space="preserve">Олександрійського міськрайонного суду Кіровоградської області </w:t>
      </w:r>
      <w:proofErr w:type="spellStart"/>
      <w:r w:rsidR="00945BE6" w:rsidRPr="00993F59">
        <w:rPr>
          <w:rFonts w:ascii="Times New Roman" w:eastAsia="Times New Roman" w:hAnsi="Times New Roman" w:cs="Times New Roman"/>
          <w:color w:val="000000"/>
          <w:sz w:val="24"/>
          <w:szCs w:val="24"/>
          <w:lang w:eastAsia="uk-UA"/>
        </w:rPr>
        <w:t>Ремезок</w:t>
      </w:r>
      <w:proofErr w:type="spellEnd"/>
      <w:r w:rsidR="00945BE6" w:rsidRPr="00993F59">
        <w:rPr>
          <w:rFonts w:ascii="Times New Roman" w:eastAsia="Times New Roman" w:hAnsi="Times New Roman" w:cs="Times New Roman"/>
          <w:color w:val="000000"/>
          <w:sz w:val="24"/>
          <w:szCs w:val="24"/>
          <w:lang w:eastAsia="uk-UA"/>
        </w:rPr>
        <w:t xml:space="preserve"> А.Ю. </w:t>
      </w:r>
      <w:r w:rsidRPr="00993F59">
        <w:rPr>
          <w:rFonts w:ascii="Times New Roman" w:eastAsia="Times New Roman" w:hAnsi="Times New Roman" w:cs="Times New Roman"/>
          <w:color w:val="000000"/>
          <w:sz w:val="24"/>
          <w:szCs w:val="24"/>
          <w:lang w:eastAsia="uk-UA"/>
        </w:rPr>
        <w:t xml:space="preserve">за результатами кваліфікаційного оцінювання на відповідність займаній посаді набрала </w:t>
      </w:r>
      <w:r w:rsidR="00945BE6" w:rsidRPr="00993F59">
        <w:rPr>
          <w:rFonts w:ascii="Times New Roman" w:eastAsia="Times New Roman" w:hAnsi="Times New Roman" w:cs="Times New Roman"/>
          <w:color w:val="000000"/>
          <w:sz w:val="24"/>
          <w:szCs w:val="24"/>
          <w:lang w:eastAsia="uk-UA"/>
        </w:rPr>
        <w:t>849</w:t>
      </w:r>
      <w:r w:rsidRPr="00993F59">
        <w:rPr>
          <w:rFonts w:ascii="Times New Roman" w:eastAsia="Times New Roman" w:hAnsi="Times New Roman" w:cs="Times New Roman"/>
          <w:color w:val="000000"/>
          <w:sz w:val="24"/>
          <w:szCs w:val="24"/>
          <w:lang w:eastAsia="uk-UA"/>
        </w:rPr>
        <w:t>,</w:t>
      </w:r>
      <w:r w:rsidR="00945BE6" w:rsidRPr="00993F59">
        <w:rPr>
          <w:rFonts w:ascii="Times New Roman" w:eastAsia="Times New Roman" w:hAnsi="Times New Roman" w:cs="Times New Roman"/>
          <w:color w:val="000000"/>
          <w:sz w:val="24"/>
          <w:szCs w:val="24"/>
          <w:lang w:eastAsia="uk-UA"/>
        </w:rPr>
        <w:t>7</w:t>
      </w:r>
      <w:r w:rsidRPr="00993F59">
        <w:rPr>
          <w:rFonts w:ascii="Times New Roman" w:eastAsia="Times New Roman" w:hAnsi="Times New Roman" w:cs="Times New Roman"/>
          <w:color w:val="000000"/>
          <w:sz w:val="24"/>
          <w:szCs w:val="24"/>
          <w:lang w:eastAsia="uk-UA"/>
        </w:rPr>
        <w:t>5 </w:t>
      </w:r>
      <w:proofErr w:type="spellStart"/>
      <w:r w:rsidRPr="00993F59">
        <w:rPr>
          <w:rFonts w:ascii="Times New Roman" w:eastAsia="Times New Roman" w:hAnsi="Times New Roman" w:cs="Times New Roman"/>
          <w:color w:val="000000"/>
          <w:sz w:val="24"/>
          <w:szCs w:val="24"/>
          <w:lang w:eastAsia="uk-UA"/>
        </w:rPr>
        <w:t>бала</w:t>
      </w:r>
      <w:proofErr w:type="spellEnd"/>
      <w:r w:rsidRPr="00993F59">
        <w:rPr>
          <w:rFonts w:ascii="Times New Roman" w:eastAsia="Times New Roman" w:hAnsi="Times New Roman" w:cs="Times New Roman"/>
          <w:color w:val="000000"/>
          <w:sz w:val="24"/>
          <w:szCs w:val="24"/>
          <w:lang w:eastAsia="uk-UA"/>
        </w:rPr>
        <w:t xml:space="preserve">. Суддю </w:t>
      </w:r>
      <w:r w:rsidR="00945BE6" w:rsidRPr="00993F59">
        <w:rPr>
          <w:rFonts w:ascii="Times New Roman" w:eastAsia="Times New Roman" w:hAnsi="Times New Roman" w:cs="Times New Roman"/>
          <w:color w:val="000000"/>
          <w:sz w:val="24"/>
          <w:szCs w:val="24"/>
          <w:lang w:eastAsia="uk-UA"/>
        </w:rPr>
        <w:t>Олександрійського міськрайонного суду Кіровоградської області</w:t>
      </w:r>
      <w:r w:rsidR="00993F59">
        <w:rPr>
          <w:rFonts w:ascii="Times New Roman" w:eastAsia="Times New Roman" w:hAnsi="Times New Roman" w:cs="Times New Roman"/>
          <w:color w:val="000000"/>
          <w:sz w:val="24"/>
          <w:szCs w:val="24"/>
          <w:lang w:eastAsia="uk-UA"/>
        </w:rPr>
        <w:t xml:space="preserve"> </w:t>
      </w:r>
      <w:proofErr w:type="spellStart"/>
      <w:r w:rsidR="00945BE6" w:rsidRPr="00993F59">
        <w:rPr>
          <w:rFonts w:ascii="Times New Roman" w:eastAsia="Times New Roman" w:hAnsi="Times New Roman" w:cs="Times New Roman"/>
          <w:color w:val="000000"/>
          <w:sz w:val="24"/>
          <w:szCs w:val="24"/>
          <w:lang w:eastAsia="uk-UA"/>
        </w:rPr>
        <w:t>Ремезок</w:t>
      </w:r>
      <w:proofErr w:type="spellEnd"/>
      <w:r w:rsidR="00FD4C78">
        <w:rPr>
          <w:rFonts w:ascii="Times New Roman" w:eastAsia="Times New Roman" w:hAnsi="Times New Roman" w:cs="Times New Roman"/>
          <w:color w:val="000000"/>
          <w:sz w:val="24"/>
          <w:szCs w:val="24"/>
          <w:lang w:eastAsia="uk-UA"/>
        </w:rPr>
        <w:t> </w:t>
      </w:r>
      <w:r w:rsidR="00945BE6" w:rsidRPr="00993F59">
        <w:rPr>
          <w:rFonts w:ascii="Times New Roman" w:eastAsia="Times New Roman" w:hAnsi="Times New Roman" w:cs="Times New Roman"/>
          <w:color w:val="000000"/>
          <w:sz w:val="24"/>
          <w:szCs w:val="24"/>
          <w:lang w:eastAsia="uk-UA"/>
        </w:rPr>
        <w:t xml:space="preserve">А.Ю. </w:t>
      </w:r>
      <w:r w:rsidRPr="00993F59">
        <w:rPr>
          <w:rFonts w:ascii="Times New Roman" w:eastAsia="Times New Roman" w:hAnsi="Times New Roman" w:cs="Times New Roman"/>
          <w:color w:val="000000"/>
          <w:sz w:val="24"/>
          <w:szCs w:val="24"/>
          <w:lang w:eastAsia="uk-UA"/>
        </w:rPr>
        <w:t>визнано такою, що відповідає займаній посаді.</w:t>
      </w:r>
    </w:p>
    <w:p w14:paraId="2D3CD669" w14:textId="351EB288" w:rsidR="00BC3F69" w:rsidRPr="00993F59" w:rsidRDefault="00BC3F69" w:rsidP="00072561">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lastRenderedPageBreak/>
        <w:t xml:space="preserve">Наразі суддя </w:t>
      </w:r>
      <w:proofErr w:type="spellStart"/>
      <w:r w:rsidR="00945BE6" w:rsidRPr="00993F59">
        <w:rPr>
          <w:rFonts w:ascii="Times New Roman" w:eastAsia="Times New Roman" w:hAnsi="Times New Roman" w:cs="Times New Roman"/>
          <w:color w:val="000000"/>
          <w:sz w:val="24"/>
          <w:szCs w:val="24"/>
          <w:lang w:eastAsia="uk-UA"/>
        </w:rPr>
        <w:t>Ремезок</w:t>
      </w:r>
      <w:proofErr w:type="spellEnd"/>
      <w:r w:rsidR="00945BE6" w:rsidRPr="00993F59">
        <w:rPr>
          <w:rFonts w:ascii="Times New Roman" w:eastAsia="Times New Roman" w:hAnsi="Times New Roman" w:cs="Times New Roman"/>
          <w:color w:val="000000"/>
          <w:sz w:val="24"/>
          <w:szCs w:val="24"/>
          <w:lang w:eastAsia="uk-UA"/>
        </w:rPr>
        <w:t xml:space="preserve"> А.Ю. </w:t>
      </w:r>
      <w:r w:rsidRPr="00993F59">
        <w:rPr>
          <w:rFonts w:ascii="Times New Roman" w:eastAsia="Times New Roman" w:hAnsi="Times New Roman" w:cs="Times New Roman"/>
          <w:color w:val="000000"/>
          <w:sz w:val="24"/>
          <w:szCs w:val="24"/>
          <w:lang w:eastAsia="uk-UA"/>
        </w:rPr>
        <w:t xml:space="preserve">не здійснює правосуддя у зв’язку із закінченням строку повноважень. </w:t>
      </w:r>
    </w:p>
    <w:p w14:paraId="7B503A88" w14:textId="4784EDF1" w:rsidR="00B21A60" w:rsidRPr="00993F59" w:rsidRDefault="00B21A60" w:rsidP="00072561">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Відповідно до абзацу шостого пункту 13 розділу III «Прикінцеві та перехідні положення» Закону України «Про Вищу раду правосуддя» від 21 грудня 2016 року</w:t>
      </w:r>
      <w:r w:rsidR="00DE2685">
        <w:rPr>
          <w:rFonts w:ascii="Times New Roman" w:eastAsia="Times New Roman" w:hAnsi="Times New Roman" w:cs="Times New Roman"/>
          <w:color w:val="000000"/>
          <w:sz w:val="24"/>
          <w:szCs w:val="24"/>
          <w:lang w:eastAsia="uk-UA"/>
        </w:rPr>
        <w:t xml:space="preserve"> </w:t>
      </w:r>
      <w:r w:rsidRPr="00993F59">
        <w:rPr>
          <w:rFonts w:ascii="Times New Roman" w:eastAsia="Times New Roman" w:hAnsi="Times New Roman" w:cs="Times New Roman"/>
          <w:color w:val="000000"/>
          <w:sz w:val="24"/>
          <w:szCs w:val="24"/>
          <w:lang w:eastAsia="uk-UA"/>
        </w:rPr>
        <w:t>№</w:t>
      </w:r>
      <w:r w:rsidR="00FD4C78">
        <w:rPr>
          <w:rFonts w:ascii="Times New Roman" w:eastAsia="Times New Roman" w:hAnsi="Times New Roman" w:cs="Times New Roman"/>
          <w:color w:val="000000"/>
          <w:sz w:val="24"/>
          <w:szCs w:val="24"/>
          <w:lang w:eastAsia="uk-UA"/>
        </w:rPr>
        <w:t> </w:t>
      </w:r>
      <w:r w:rsidRPr="00993F59">
        <w:rPr>
          <w:rFonts w:ascii="Times New Roman" w:eastAsia="Times New Roman" w:hAnsi="Times New Roman" w:cs="Times New Roman"/>
          <w:color w:val="000000"/>
          <w:sz w:val="24"/>
          <w:szCs w:val="24"/>
          <w:lang w:eastAsia="uk-UA"/>
        </w:rPr>
        <w:t>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 підпунктами 2 та 4 пункту 16</w:t>
      </w:r>
      <w:r w:rsidRPr="00993F59">
        <w:rPr>
          <w:rFonts w:ascii="Times New Roman" w:eastAsia="Times New Roman" w:hAnsi="Times New Roman" w:cs="Times New Roman"/>
          <w:color w:val="000000"/>
          <w:sz w:val="24"/>
          <w:szCs w:val="24"/>
          <w:vertAlign w:val="superscript"/>
          <w:lang w:eastAsia="uk-UA"/>
        </w:rPr>
        <w:t>1</w:t>
      </w:r>
      <w:r w:rsidR="00DE2685">
        <w:rPr>
          <w:rFonts w:ascii="Times New Roman" w:eastAsia="Times New Roman" w:hAnsi="Times New Roman" w:cs="Times New Roman"/>
          <w:color w:val="000000"/>
          <w:sz w:val="24"/>
          <w:szCs w:val="24"/>
          <w:lang w:eastAsia="uk-UA"/>
        </w:rPr>
        <w:t xml:space="preserve"> </w:t>
      </w:r>
      <w:r w:rsidRPr="00993F59">
        <w:rPr>
          <w:rFonts w:ascii="Times New Roman" w:eastAsia="Times New Roman" w:hAnsi="Times New Roman" w:cs="Times New Roman"/>
          <w:color w:val="000000"/>
          <w:sz w:val="24"/>
          <w:szCs w:val="24"/>
          <w:lang w:eastAsia="uk-UA"/>
        </w:rPr>
        <w:t>розділу</w:t>
      </w:r>
      <w:r w:rsidR="00FD4C78">
        <w:rPr>
          <w:rFonts w:ascii="Times New Roman" w:eastAsia="Times New Roman" w:hAnsi="Times New Roman" w:cs="Times New Roman"/>
          <w:color w:val="000000"/>
          <w:sz w:val="24"/>
          <w:szCs w:val="24"/>
          <w:lang w:eastAsia="uk-UA"/>
        </w:rPr>
        <w:t> </w:t>
      </w:r>
      <w:r w:rsidRPr="00993F59">
        <w:rPr>
          <w:rFonts w:ascii="Times New Roman" w:eastAsia="Times New Roman" w:hAnsi="Times New Roman" w:cs="Times New Roman"/>
          <w:color w:val="000000"/>
          <w:sz w:val="24"/>
          <w:szCs w:val="24"/>
          <w:lang w:eastAsia="uk-UA"/>
        </w:rPr>
        <w:t>XV</w:t>
      </w:r>
      <w:r w:rsidR="00FD4C78">
        <w:rPr>
          <w:rFonts w:ascii="Times New Roman" w:eastAsia="Times New Roman" w:hAnsi="Times New Roman" w:cs="Times New Roman"/>
          <w:color w:val="000000"/>
          <w:sz w:val="24"/>
          <w:szCs w:val="24"/>
          <w:lang w:eastAsia="uk-UA"/>
        </w:rPr>
        <w:t> </w:t>
      </w:r>
      <w:r w:rsidRPr="00993F59">
        <w:rPr>
          <w:rFonts w:ascii="Times New Roman" w:eastAsia="Times New Roman" w:hAnsi="Times New Roman" w:cs="Times New Roman"/>
          <w:color w:val="000000"/>
          <w:sz w:val="24"/>
          <w:szCs w:val="24"/>
          <w:lang w:eastAsia="uk-UA"/>
        </w:rPr>
        <w:t>«Перехідні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14:paraId="142E9471" w14:textId="7D4C10EA" w:rsidR="00B21A60" w:rsidRPr="00993F59" w:rsidRDefault="00B21A60" w:rsidP="00072561">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14:paraId="6A31D84B" w14:textId="3A07DD78" w:rsidR="00B21A60" w:rsidRPr="00993F59" w:rsidRDefault="00B21A60" w:rsidP="00072561">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Вищій раді правосуддя про призначення </w:t>
      </w:r>
      <w:proofErr w:type="spellStart"/>
      <w:r w:rsidR="00945BE6" w:rsidRPr="00993F59">
        <w:rPr>
          <w:rFonts w:ascii="Times New Roman" w:eastAsia="Times New Roman" w:hAnsi="Times New Roman" w:cs="Times New Roman"/>
          <w:color w:val="000000"/>
          <w:sz w:val="24"/>
          <w:szCs w:val="24"/>
          <w:lang w:eastAsia="uk-UA"/>
        </w:rPr>
        <w:t>Ремезок</w:t>
      </w:r>
      <w:proofErr w:type="spellEnd"/>
      <w:r w:rsidR="00945BE6" w:rsidRPr="00993F59">
        <w:rPr>
          <w:rFonts w:ascii="Times New Roman" w:eastAsia="Times New Roman" w:hAnsi="Times New Roman" w:cs="Times New Roman"/>
          <w:color w:val="000000"/>
          <w:sz w:val="24"/>
          <w:szCs w:val="24"/>
          <w:lang w:eastAsia="uk-UA"/>
        </w:rPr>
        <w:t xml:space="preserve"> А.Ю. </w:t>
      </w:r>
      <w:r w:rsidRPr="00993F59">
        <w:rPr>
          <w:rFonts w:ascii="Times New Roman" w:eastAsia="Times New Roman" w:hAnsi="Times New Roman" w:cs="Times New Roman"/>
          <w:color w:val="000000"/>
          <w:sz w:val="24"/>
          <w:szCs w:val="24"/>
          <w:lang w:eastAsia="uk-UA"/>
        </w:rPr>
        <w:t xml:space="preserve">на посаду судді </w:t>
      </w:r>
      <w:r w:rsidR="00945BE6" w:rsidRPr="00993F59">
        <w:rPr>
          <w:rFonts w:ascii="Times New Roman" w:eastAsia="Times New Roman" w:hAnsi="Times New Roman" w:cs="Times New Roman"/>
          <w:color w:val="000000"/>
          <w:sz w:val="24"/>
          <w:szCs w:val="24"/>
          <w:lang w:eastAsia="uk-UA"/>
        </w:rPr>
        <w:t>Олександрійського міськрайонного суду Кіровоградської області</w:t>
      </w:r>
      <w:r w:rsidRPr="00993F59">
        <w:rPr>
          <w:rFonts w:ascii="Times New Roman" w:eastAsia="Times New Roman" w:hAnsi="Times New Roman" w:cs="Times New Roman"/>
          <w:color w:val="000000"/>
          <w:sz w:val="24"/>
          <w:szCs w:val="24"/>
          <w:lang w:eastAsia="uk-UA"/>
        </w:rPr>
        <w:t>.</w:t>
      </w:r>
    </w:p>
    <w:p w14:paraId="12011ACD" w14:textId="1895AF92" w:rsidR="00B21A60" w:rsidRPr="00993F59" w:rsidRDefault="00B21A60" w:rsidP="00072561">
      <w:pPr>
        <w:spacing w:after="0" w:line="240" w:lineRule="auto"/>
        <w:ind w:firstLine="709"/>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14:paraId="417D22DF" w14:textId="3F5D2165" w:rsidR="00B21A60" w:rsidRPr="00993F59" w:rsidRDefault="00B21A60" w:rsidP="00072561">
      <w:pPr>
        <w:spacing w:after="0" w:line="240" w:lineRule="auto"/>
        <w:ind w:firstLine="709"/>
        <w:jc w:val="both"/>
        <w:rPr>
          <w:rFonts w:ascii="Times New Roman" w:eastAsia="Times New Roman" w:hAnsi="Times New Roman" w:cs="Times New Roman"/>
          <w:color w:val="000000"/>
          <w:sz w:val="16"/>
          <w:szCs w:val="16"/>
          <w:lang w:eastAsia="uk-UA"/>
        </w:rPr>
      </w:pPr>
    </w:p>
    <w:p w14:paraId="72D6F987" w14:textId="5900DED7" w:rsidR="00B21A60" w:rsidRPr="00993F59" w:rsidRDefault="00B21A60" w:rsidP="00B21A60">
      <w:pPr>
        <w:spacing w:after="0" w:line="240" w:lineRule="auto"/>
        <w:ind w:firstLine="709"/>
        <w:jc w:val="center"/>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вирішила </w:t>
      </w:r>
    </w:p>
    <w:p w14:paraId="53C4F20A" w14:textId="6972706E" w:rsidR="00B21A60" w:rsidRPr="00993F59" w:rsidRDefault="00B21A60" w:rsidP="00B21A60">
      <w:pPr>
        <w:spacing w:after="0" w:line="240" w:lineRule="auto"/>
        <w:rPr>
          <w:rFonts w:ascii="Times New Roman" w:eastAsia="Times New Roman" w:hAnsi="Times New Roman" w:cs="Times New Roman"/>
          <w:color w:val="000000"/>
          <w:sz w:val="16"/>
          <w:szCs w:val="16"/>
          <w:lang w:eastAsia="uk-UA"/>
        </w:rPr>
      </w:pPr>
    </w:p>
    <w:p w14:paraId="41440034" w14:textId="563AAAD1" w:rsidR="00072561" w:rsidRPr="00993F59" w:rsidRDefault="00B21A60" w:rsidP="00B21A60">
      <w:pPr>
        <w:spacing w:after="0" w:line="240" w:lineRule="auto"/>
        <w:jc w:val="both"/>
        <w:rPr>
          <w:rFonts w:ascii="Times New Roman" w:eastAsia="Times New Roman" w:hAnsi="Times New Roman" w:cs="Times New Roman"/>
          <w:color w:val="000000"/>
          <w:sz w:val="24"/>
          <w:szCs w:val="24"/>
          <w:lang w:eastAsia="uk-UA"/>
        </w:rPr>
      </w:pPr>
      <w:proofErr w:type="spellStart"/>
      <w:r w:rsidRPr="00993F59">
        <w:rPr>
          <w:rFonts w:ascii="Times New Roman" w:eastAsia="Times New Roman" w:hAnsi="Times New Roman" w:cs="Times New Roman"/>
          <w:color w:val="000000"/>
          <w:sz w:val="24"/>
          <w:szCs w:val="24"/>
          <w:lang w:eastAsia="uk-UA"/>
        </w:rPr>
        <w:t>внести</w:t>
      </w:r>
      <w:proofErr w:type="spellEnd"/>
      <w:r w:rsidRPr="00993F59">
        <w:rPr>
          <w:rFonts w:ascii="Times New Roman" w:eastAsia="Times New Roman" w:hAnsi="Times New Roman" w:cs="Times New Roman"/>
          <w:color w:val="000000"/>
          <w:sz w:val="24"/>
          <w:szCs w:val="24"/>
          <w:lang w:eastAsia="uk-UA"/>
        </w:rPr>
        <w:t xml:space="preserve"> Вищій раді правосуддя </w:t>
      </w:r>
      <w:r w:rsidR="00217D47" w:rsidRPr="00993F59">
        <w:rPr>
          <w:rFonts w:ascii="Times New Roman" w:eastAsia="Times New Roman" w:hAnsi="Times New Roman" w:cs="Times New Roman"/>
          <w:color w:val="000000"/>
          <w:sz w:val="24"/>
          <w:szCs w:val="24"/>
          <w:lang w:eastAsia="uk-UA"/>
        </w:rPr>
        <w:t xml:space="preserve">рекомендацію </w:t>
      </w:r>
      <w:r w:rsidRPr="00993F59">
        <w:rPr>
          <w:rFonts w:ascii="Times New Roman" w:eastAsia="Times New Roman" w:hAnsi="Times New Roman" w:cs="Times New Roman"/>
          <w:color w:val="000000"/>
          <w:sz w:val="24"/>
          <w:szCs w:val="24"/>
          <w:lang w:eastAsia="uk-UA"/>
        </w:rPr>
        <w:t xml:space="preserve">про призначення </w:t>
      </w:r>
      <w:proofErr w:type="spellStart"/>
      <w:r w:rsidRPr="00993F59">
        <w:rPr>
          <w:rFonts w:ascii="Times New Roman" w:eastAsia="Times New Roman" w:hAnsi="Times New Roman" w:cs="Times New Roman"/>
          <w:color w:val="000000"/>
          <w:sz w:val="24"/>
          <w:szCs w:val="24"/>
          <w:lang w:eastAsia="uk-UA"/>
        </w:rPr>
        <w:t>Р</w:t>
      </w:r>
      <w:r w:rsidR="00945BE6" w:rsidRPr="00993F59">
        <w:rPr>
          <w:rFonts w:ascii="Times New Roman" w:eastAsia="Times New Roman" w:hAnsi="Times New Roman" w:cs="Times New Roman"/>
          <w:color w:val="000000"/>
          <w:sz w:val="24"/>
          <w:szCs w:val="24"/>
          <w:lang w:eastAsia="uk-UA"/>
        </w:rPr>
        <w:t>емезок</w:t>
      </w:r>
      <w:proofErr w:type="spellEnd"/>
      <w:r w:rsidR="00945BE6" w:rsidRPr="00993F59">
        <w:rPr>
          <w:rFonts w:ascii="Times New Roman" w:eastAsia="Times New Roman" w:hAnsi="Times New Roman" w:cs="Times New Roman"/>
          <w:color w:val="000000"/>
          <w:sz w:val="24"/>
          <w:szCs w:val="24"/>
          <w:lang w:eastAsia="uk-UA"/>
        </w:rPr>
        <w:t xml:space="preserve"> </w:t>
      </w:r>
      <w:r w:rsidR="00993F59" w:rsidRPr="00993F59">
        <w:rPr>
          <w:rFonts w:ascii="Times New Roman" w:eastAsia="Times New Roman" w:hAnsi="Times New Roman" w:cs="Times New Roman"/>
          <w:color w:val="000000"/>
          <w:sz w:val="24"/>
          <w:szCs w:val="24"/>
          <w:lang w:eastAsia="uk-UA"/>
        </w:rPr>
        <w:t>Анастасії</w:t>
      </w:r>
      <w:r w:rsidR="00945BE6" w:rsidRPr="00993F59">
        <w:rPr>
          <w:rFonts w:ascii="Times New Roman" w:eastAsia="Times New Roman" w:hAnsi="Times New Roman" w:cs="Times New Roman"/>
          <w:color w:val="000000"/>
          <w:sz w:val="24"/>
          <w:szCs w:val="24"/>
          <w:lang w:eastAsia="uk-UA"/>
        </w:rPr>
        <w:t xml:space="preserve"> Юріївни </w:t>
      </w:r>
      <w:r w:rsidRPr="00993F59">
        <w:rPr>
          <w:rFonts w:ascii="Times New Roman" w:eastAsia="Times New Roman" w:hAnsi="Times New Roman" w:cs="Times New Roman"/>
          <w:color w:val="000000"/>
          <w:sz w:val="24"/>
          <w:szCs w:val="24"/>
          <w:lang w:eastAsia="uk-UA"/>
        </w:rPr>
        <w:t xml:space="preserve">на посаду судді </w:t>
      </w:r>
      <w:r w:rsidR="00945BE6" w:rsidRPr="00993F59">
        <w:rPr>
          <w:rFonts w:ascii="Times New Roman" w:eastAsia="Times New Roman" w:hAnsi="Times New Roman" w:cs="Times New Roman"/>
          <w:color w:val="000000"/>
          <w:sz w:val="24"/>
          <w:szCs w:val="24"/>
          <w:lang w:eastAsia="uk-UA"/>
        </w:rPr>
        <w:t>Олександрійського міськрайонного суду Кіровоградської області</w:t>
      </w:r>
      <w:r w:rsidRPr="00993F59">
        <w:rPr>
          <w:rFonts w:ascii="Times New Roman" w:eastAsia="Times New Roman" w:hAnsi="Times New Roman" w:cs="Times New Roman"/>
          <w:color w:val="000000"/>
          <w:sz w:val="24"/>
          <w:szCs w:val="24"/>
          <w:lang w:eastAsia="uk-UA"/>
        </w:rPr>
        <w:t>.</w:t>
      </w:r>
    </w:p>
    <w:p w14:paraId="1EA6305D" w14:textId="77777777" w:rsidR="00B21A60" w:rsidRPr="00993F59" w:rsidRDefault="00B21A60" w:rsidP="00B21A60">
      <w:pPr>
        <w:spacing w:after="0" w:line="240" w:lineRule="auto"/>
        <w:jc w:val="both"/>
        <w:rPr>
          <w:rFonts w:ascii="Times New Roman" w:eastAsia="Times New Roman" w:hAnsi="Times New Roman" w:cs="Times New Roman"/>
          <w:color w:val="000000"/>
          <w:sz w:val="24"/>
          <w:szCs w:val="24"/>
          <w:lang w:eastAsia="uk-UA"/>
        </w:rPr>
      </w:pPr>
      <w:bookmarkStart w:id="0" w:name="_GoBack"/>
      <w:bookmarkEnd w:id="0"/>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21A60" w:rsidRPr="00993F59" w14:paraId="37B85170" w14:textId="77777777" w:rsidTr="00DE2685">
        <w:trPr>
          <w:trHeight w:val="301"/>
        </w:trPr>
        <w:tc>
          <w:tcPr>
            <w:tcW w:w="4814" w:type="dxa"/>
          </w:tcPr>
          <w:p w14:paraId="696DB972" w14:textId="690CF289" w:rsidR="00B21A60" w:rsidRPr="00993F59" w:rsidRDefault="00B21A60" w:rsidP="00DE2685">
            <w:pPr>
              <w:spacing w:line="360" w:lineRule="auto"/>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Головуючий</w:t>
            </w:r>
          </w:p>
        </w:tc>
        <w:tc>
          <w:tcPr>
            <w:tcW w:w="4815" w:type="dxa"/>
          </w:tcPr>
          <w:p w14:paraId="31702E98" w14:textId="56669E36" w:rsidR="00993F59" w:rsidRPr="00993F59"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21A60" w:rsidRPr="00993F59">
              <w:rPr>
                <w:rFonts w:ascii="Times New Roman" w:eastAsia="Times New Roman" w:hAnsi="Times New Roman" w:cs="Times New Roman"/>
                <w:color w:val="000000"/>
                <w:sz w:val="24"/>
                <w:szCs w:val="24"/>
                <w:lang w:eastAsia="uk-UA"/>
              </w:rPr>
              <w:t>Андрій ПАСІЧНИК</w:t>
            </w:r>
          </w:p>
        </w:tc>
      </w:tr>
      <w:tr w:rsidR="00B21A60" w:rsidRPr="00993F59" w14:paraId="6ECC27AF" w14:textId="77777777" w:rsidTr="00DE2685">
        <w:tc>
          <w:tcPr>
            <w:tcW w:w="4814" w:type="dxa"/>
          </w:tcPr>
          <w:p w14:paraId="351915D2" w14:textId="4EA1EF67" w:rsidR="00B21A60" w:rsidRPr="00993F59" w:rsidRDefault="00B21A60" w:rsidP="00DE2685">
            <w:pPr>
              <w:spacing w:line="360" w:lineRule="auto"/>
              <w:jc w:val="both"/>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Члени Комісії</w:t>
            </w:r>
          </w:p>
        </w:tc>
        <w:tc>
          <w:tcPr>
            <w:tcW w:w="4815" w:type="dxa"/>
          </w:tcPr>
          <w:p w14:paraId="1E66F4DB" w14:textId="39D06B76" w:rsidR="00993F59" w:rsidRPr="00993F59"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21A60" w:rsidRPr="00993F59">
              <w:rPr>
                <w:rFonts w:ascii="Times New Roman" w:eastAsia="Times New Roman" w:hAnsi="Times New Roman" w:cs="Times New Roman"/>
                <w:color w:val="000000"/>
                <w:sz w:val="24"/>
                <w:szCs w:val="24"/>
                <w:lang w:eastAsia="uk-UA"/>
              </w:rPr>
              <w:t>Михайло БОГОНІС</w:t>
            </w:r>
          </w:p>
        </w:tc>
      </w:tr>
      <w:tr w:rsidR="00B21A60" w:rsidRPr="00993F59" w14:paraId="03466D21" w14:textId="77777777" w:rsidTr="00DE2685">
        <w:tc>
          <w:tcPr>
            <w:tcW w:w="4814" w:type="dxa"/>
          </w:tcPr>
          <w:p w14:paraId="291B5245" w14:textId="77777777" w:rsidR="00B21A60" w:rsidRPr="00993F59" w:rsidRDefault="00B21A60"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182FF7E9" w14:textId="0BB772A6" w:rsidR="00993F59" w:rsidRPr="00993F59"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21A60" w:rsidRPr="00993F59">
              <w:rPr>
                <w:rFonts w:ascii="Times New Roman" w:eastAsia="Times New Roman" w:hAnsi="Times New Roman" w:cs="Times New Roman"/>
                <w:color w:val="000000"/>
                <w:sz w:val="24"/>
                <w:szCs w:val="24"/>
                <w:lang w:eastAsia="uk-UA"/>
              </w:rPr>
              <w:t>Людмила ВОЛКОВА</w:t>
            </w:r>
          </w:p>
        </w:tc>
      </w:tr>
      <w:tr w:rsidR="00B21A60" w:rsidRPr="00993F59" w14:paraId="3551EE59" w14:textId="77777777" w:rsidTr="00DE2685">
        <w:trPr>
          <w:trHeight w:val="543"/>
        </w:trPr>
        <w:tc>
          <w:tcPr>
            <w:tcW w:w="4814" w:type="dxa"/>
          </w:tcPr>
          <w:p w14:paraId="3FD54967" w14:textId="77777777" w:rsidR="00B21A60" w:rsidRPr="00993F59" w:rsidRDefault="00B21A60"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746DDA05" w14:textId="12169820" w:rsidR="00993F59" w:rsidRPr="00993F59" w:rsidRDefault="00142645" w:rsidP="00DE2685">
            <w:pPr>
              <w:spacing w:line="360" w:lineRule="auto"/>
              <w:ind w:left="1176"/>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993F59" w:rsidRPr="00993F59">
              <w:rPr>
                <w:rFonts w:ascii="Times New Roman" w:eastAsia="Times New Roman" w:hAnsi="Times New Roman" w:cs="Times New Roman"/>
                <w:color w:val="000000"/>
                <w:sz w:val="24"/>
                <w:szCs w:val="24"/>
                <w:lang w:eastAsia="uk-UA"/>
              </w:rPr>
              <w:t>Ярослав ДУХ</w:t>
            </w:r>
          </w:p>
        </w:tc>
      </w:tr>
      <w:tr w:rsidR="00B329D1" w:rsidRPr="00993F59" w14:paraId="56EB578B" w14:textId="77777777" w:rsidTr="00DE2685">
        <w:tc>
          <w:tcPr>
            <w:tcW w:w="4814" w:type="dxa"/>
          </w:tcPr>
          <w:p w14:paraId="2331A1FA" w14:textId="77777777" w:rsidR="00B329D1" w:rsidRPr="00993F59" w:rsidRDefault="00B329D1"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421FBEE6" w14:textId="14EA8FCC" w:rsidR="00993F59" w:rsidRPr="00993F59"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329D1" w:rsidRPr="00993F59">
              <w:rPr>
                <w:rFonts w:ascii="Times New Roman" w:eastAsia="Times New Roman" w:hAnsi="Times New Roman" w:cs="Times New Roman"/>
                <w:color w:val="000000"/>
                <w:sz w:val="24"/>
                <w:szCs w:val="24"/>
                <w:lang w:eastAsia="uk-UA"/>
              </w:rPr>
              <w:t>Роман КИДИСЮК</w:t>
            </w:r>
          </w:p>
        </w:tc>
      </w:tr>
      <w:tr w:rsidR="00B329D1" w:rsidRPr="00993F59" w14:paraId="2FE478FB" w14:textId="77777777" w:rsidTr="00DE2685">
        <w:tc>
          <w:tcPr>
            <w:tcW w:w="4814" w:type="dxa"/>
          </w:tcPr>
          <w:p w14:paraId="1D8A4F1B" w14:textId="77777777" w:rsidR="00B329D1" w:rsidRPr="00993F59" w:rsidRDefault="00B329D1"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5E098FF4" w14:textId="7E933417" w:rsidR="00DE2685" w:rsidRPr="00993F59" w:rsidRDefault="00931A55" w:rsidP="00931A55">
            <w:pPr>
              <w:spacing w:line="360" w:lineRule="auto"/>
              <w:ind w:left="1176"/>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993F59" w:rsidRPr="00993F59">
              <w:rPr>
                <w:rFonts w:ascii="Times New Roman" w:eastAsia="Times New Roman" w:hAnsi="Times New Roman" w:cs="Times New Roman"/>
                <w:color w:val="000000"/>
                <w:sz w:val="24"/>
                <w:szCs w:val="24"/>
                <w:lang w:eastAsia="uk-UA"/>
              </w:rPr>
              <w:t>Ігор К</w:t>
            </w:r>
            <w:r>
              <w:rPr>
                <w:rFonts w:ascii="Times New Roman" w:eastAsia="Times New Roman" w:hAnsi="Times New Roman" w:cs="Times New Roman"/>
                <w:color w:val="000000"/>
                <w:sz w:val="24"/>
                <w:szCs w:val="24"/>
                <w:lang w:eastAsia="uk-UA"/>
              </w:rPr>
              <w:t xml:space="preserve">УШНІР </w:t>
            </w:r>
          </w:p>
        </w:tc>
      </w:tr>
      <w:tr w:rsidR="00B329D1" w:rsidRPr="00993F59" w14:paraId="3973216B" w14:textId="77777777" w:rsidTr="00DE2685">
        <w:tc>
          <w:tcPr>
            <w:tcW w:w="4814" w:type="dxa"/>
          </w:tcPr>
          <w:p w14:paraId="6B01F9E4" w14:textId="77777777" w:rsidR="00B329D1" w:rsidRPr="00993F59" w:rsidRDefault="00B329D1"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45DC8F52" w14:textId="21A7394C" w:rsidR="00993F59" w:rsidRPr="00993F59"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329D1" w:rsidRPr="00993F59">
              <w:rPr>
                <w:rFonts w:ascii="Times New Roman" w:eastAsia="Times New Roman" w:hAnsi="Times New Roman" w:cs="Times New Roman"/>
                <w:color w:val="000000"/>
                <w:sz w:val="24"/>
                <w:szCs w:val="24"/>
                <w:lang w:eastAsia="uk-UA"/>
              </w:rPr>
              <w:t>Олег КОЛІУШ</w:t>
            </w:r>
          </w:p>
        </w:tc>
      </w:tr>
      <w:tr w:rsidR="00B329D1" w:rsidRPr="00993F59" w14:paraId="6CBA91F1" w14:textId="77777777" w:rsidTr="00DE2685">
        <w:tc>
          <w:tcPr>
            <w:tcW w:w="4814" w:type="dxa"/>
          </w:tcPr>
          <w:p w14:paraId="10D5DD8A" w14:textId="77777777" w:rsidR="00B329D1" w:rsidRPr="00993F59" w:rsidRDefault="00B329D1"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77A0BE89" w14:textId="274DD228" w:rsidR="00993F59" w:rsidRPr="00993F59"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329D1" w:rsidRPr="00993F59">
              <w:rPr>
                <w:rFonts w:ascii="Times New Roman" w:eastAsia="Times New Roman" w:hAnsi="Times New Roman" w:cs="Times New Roman"/>
                <w:color w:val="000000"/>
                <w:sz w:val="24"/>
                <w:szCs w:val="24"/>
                <w:lang w:eastAsia="uk-UA"/>
              </w:rPr>
              <w:t>Володимир ЛУГАНСЬКИЙ</w:t>
            </w:r>
          </w:p>
        </w:tc>
      </w:tr>
      <w:tr w:rsidR="00B329D1" w:rsidRPr="00993F59" w14:paraId="6B24204B" w14:textId="77777777" w:rsidTr="00DE2685">
        <w:tc>
          <w:tcPr>
            <w:tcW w:w="4814" w:type="dxa"/>
          </w:tcPr>
          <w:p w14:paraId="1C199942" w14:textId="77777777" w:rsidR="00B329D1" w:rsidRPr="00993F59" w:rsidRDefault="00B329D1"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1D193572" w14:textId="6F840F30" w:rsidR="00993F59" w:rsidRPr="00993F59"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329D1" w:rsidRPr="00993F59">
              <w:rPr>
                <w:rFonts w:ascii="Times New Roman" w:eastAsia="Times New Roman" w:hAnsi="Times New Roman" w:cs="Times New Roman"/>
                <w:color w:val="000000"/>
                <w:sz w:val="24"/>
                <w:szCs w:val="24"/>
                <w:lang w:eastAsia="uk-UA"/>
              </w:rPr>
              <w:t>Руслан МЕЛЬНИК</w:t>
            </w:r>
          </w:p>
        </w:tc>
      </w:tr>
      <w:tr w:rsidR="00B329D1" w:rsidRPr="00993F59" w14:paraId="30DD0A5B" w14:textId="77777777" w:rsidTr="00DE2685">
        <w:tc>
          <w:tcPr>
            <w:tcW w:w="4814" w:type="dxa"/>
          </w:tcPr>
          <w:p w14:paraId="0B209F82" w14:textId="77777777" w:rsidR="00B329D1" w:rsidRPr="00993F59" w:rsidRDefault="00B329D1"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619FD110" w14:textId="77777777" w:rsidR="00DE2685"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329D1" w:rsidRPr="00993F59">
              <w:rPr>
                <w:rFonts w:ascii="Times New Roman" w:eastAsia="Times New Roman" w:hAnsi="Times New Roman" w:cs="Times New Roman"/>
                <w:color w:val="000000"/>
                <w:sz w:val="24"/>
                <w:szCs w:val="24"/>
                <w:lang w:eastAsia="uk-UA"/>
              </w:rPr>
              <w:t>Олексій ОМЕЛЬЯН</w:t>
            </w:r>
          </w:p>
          <w:p w14:paraId="7D93F9A4" w14:textId="4B2434F8" w:rsidR="00993F59" w:rsidRPr="00993F59" w:rsidRDefault="00993F59"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Роман САБОДАШ</w:t>
            </w:r>
          </w:p>
        </w:tc>
      </w:tr>
      <w:tr w:rsidR="00B329D1" w:rsidRPr="00993F59" w14:paraId="36E22451" w14:textId="77777777" w:rsidTr="00DE2685">
        <w:tc>
          <w:tcPr>
            <w:tcW w:w="4814" w:type="dxa"/>
          </w:tcPr>
          <w:p w14:paraId="2610CD33" w14:textId="77777777" w:rsidR="00B329D1" w:rsidRPr="00993F59" w:rsidRDefault="00B329D1"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6D9CE3F5" w14:textId="3A9EAB4A" w:rsidR="00993F59" w:rsidRPr="00993F59"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329D1" w:rsidRPr="00993F59">
              <w:rPr>
                <w:rFonts w:ascii="Times New Roman" w:eastAsia="Times New Roman" w:hAnsi="Times New Roman" w:cs="Times New Roman"/>
                <w:color w:val="000000"/>
                <w:sz w:val="24"/>
                <w:szCs w:val="24"/>
                <w:lang w:eastAsia="uk-UA"/>
              </w:rPr>
              <w:t>Руслан СИДОРОВИЧ</w:t>
            </w:r>
          </w:p>
        </w:tc>
      </w:tr>
      <w:tr w:rsidR="00B329D1" w:rsidRPr="00993F59" w14:paraId="520CD399" w14:textId="77777777" w:rsidTr="00DE2685">
        <w:tc>
          <w:tcPr>
            <w:tcW w:w="4814" w:type="dxa"/>
          </w:tcPr>
          <w:p w14:paraId="053FE910" w14:textId="77777777" w:rsidR="00B329D1" w:rsidRPr="00993F59" w:rsidRDefault="00B329D1"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7FDCBB5D" w14:textId="741E0C92" w:rsidR="00993F59" w:rsidRPr="00993F59"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329D1" w:rsidRPr="00993F59">
              <w:rPr>
                <w:rFonts w:ascii="Times New Roman" w:eastAsia="Times New Roman" w:hAnsi="Times New Roman" w:cs="Times New Roman"/>
                <w:color w:val="000000"/>
                <w:sz w:val="24"/>
                <w:szCs w:val="24"/>
                <w:lang w:eastAsia="uk-UA"/>
              </w:rPr>
              <w:t>Сергій ЧУМАК</w:t>
            </w:r>
          </w:p>
        </w:tc>
      </w:tr>
      <w:tr w:rsidR="00B329D1" w:rsidRPr="00993F59" w14:paraId="5B943C06" w14:textId="77777777" w:rsidTr="00DE2685">
        <w:tc>
          <w:tcPr>
            <w:tcW w:w="4814" w:type="dxa"/>
          </w:tcPr>
          <w:p w14:paraId="7B177EDF" w14:textId="77777777" w:rsidR="00B329D1" w:rsidRPr="00993F59" w:rsidRDefault="00B329D1" w:rsidP="00DE2685">
            <w:pPr>
              <w:spacing w:line="360" w:lineRule="auto"/>
              <w:jc w:val="both"/>
              <w:rPr>
                <w:rFonts w:ascii="Times New Roman" w:eastAsia="Times New Roman" w:hAnsi="Times New Roman" w:cs="Times New Roman"/>
                <w:color w:val="000000"/>
                <w:sz w:val="24"/>
                <w:szCs w:val="24"/>
                <w:lang w:eastAsia="uk-UA"/>
              </w:rPr>
            </w:pPr>
          </w:p>
        </w:tc>
        <w:tc>
          <w:tcPr>
            <w:tcW w:w="4815" w:type="dxa"/>
          </w:tcPr>
          <w:p w14:paraId="4F6B1F15" w14:textId="7A727677" w:rsidR="00B329D1" w:rsidRPr="00993F59" w:rsidRDefault="00F25594" w:rsidP="00DE2685">
            <w:pPr>
              <w:spacing w:line="360" w:lineRule="auto"/>
              <w:ind w:left="1176"/>
              <w:rPr>
                <w:rFonts w:ascii="Times New Roman" w:eastAsia="Times New Roman" w:hAnsi="Times New Roman" w:cs="Times New Roman"/>
                <w:color w:val="000000"/>
                <w:sz w:val="24"/>
                <w:szCs w:val="24"/>
                <w:lang w:eastAsia="uk-UA"/>
              </w:rPr>
            </w:pPr>
            <w:r w:rsidRPr="00993F59">
              <w:rPr>
                <w:rFonts w:ascii="Times New Roman" w:eastAsia="Times New Roman" w:hAnsi="Times New Roman" w:cs="Times New Roman"/>
                <w:color w:val="000000"/>
                <w:sz w:val="24"/>
                <w:szCs w:val="24"/>
                <w:lang w:eastAsia="uk-UA"/>
              </w:rPr>
              <w:t xml:space="preserve"> </w:t>
            </w:r>
            <w:r w:rsidR="00B329D1" w:rsidRPr="00993F59">
              <w:rPr>
                <w:rFonts w:ascii="Times New Roman" w:eastAsia="Times New Roman" w:hAnsi="Times New Roman" w:cs="Times New Roman"/>
                <w:color w:val="000000"/>
                <w:sz w:val="24"/>
                <w:szCs w:val="24"/>
                <w:lang w:eastAsia="uk-UA"/>
              </w:rPr>
              <w:t>Галина ШЕВЧУК</w:t>
            </w:r>
          </w:p>
        </w:tc>
      </w:tr>
    </w:tbl>
    <w:p w14:paraId="26D7C365" w14:textId="36A7DF84" w:rsidR="00B21A60" w:rsidRPr="00993F59" w:rsidRDefault="00B21A60" w:rsidP="00DE2685">
      <w:pPr>
        <w:spacing w:after="0" w:line="360" w:lineRule="auto"/>
        <w:jc w:val="both"/>
        <w:rPr>
          <w:rFonts w:ascii="Times New Roman" w:eastAsia="Times New Roman" w:hAnsi="Times New Roman" w:cs="Times New Roman"/>
          <w:color w:val="000000"/>
          <w:sz w:val="24"/>
          <w:szCs w:val="24"/>
          <w:lang w:eastAsia="uk-UA"/>
        </w:rPr>
      </w:pPr>
    </w:p>
    <w:sectPr w:rsidR="00B21A60" w:rsidRPr="00993F59" w:rsidSect="003B7DEB">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BBA0B" w14:textId="77777777" w:rsidR="00C36103" w:rsidRDefault="00C36103" w:rsidP="00624132">
      <w:pPr>
        <w:spacing w:after="0" w:line="240" w:lineRule="auto"/>
      </w:pPr>
      <w:r>
        <w:separator/>
      </w:r>
    </w:p>
  </w:endnote>
  <w:endnote w:type="continuationSeparator" w:id="0">
    <w:p w14:paraId="0A6635AA" w14:textId="77777777" w:rsidR="00C36103" w:rsidRDefault="00C36103" w:rsidP="00624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BC66A" w14:textId="77777777" w:rsidR="00C36103" w:rsidRDefault="00C36103" w:rsidP="00624132">
      <w:pPr>
        <w:spacing w:after="0" w:line="240" w:lineRule="auto"/>
      </w:pPr>
      <w:r>
        <w:separator/>
      </w:r>
    </w:p>
  </w:footnote>
  <w:footnote w:type="continuationSeparator" w:id="0">
    <w:p w14:paraId="57C9F16F" w14:textId="77777777" w:rsidR="00C36103" w:rsidRDefault="00C36103" w:rsidP="00624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774778"/>
      <w:docPartObj>
        <w:docPartGallery w:val="Page Numbers (Top of Page)"/>
        <w:docPartUnique/>
      </w:docPartObj>
    </w:sdtPr>
    <w:sdtEndPr/>
    <w:sdtContent>
      <w:p w14:paraId="62A8643D" w14:textId="1BAA5B17" w:rsidR="00E62C51" w:rsidRDefault="00E62C51">
        <w:pPr>
          <w:pStyle w:val="a4"/>
          <w:jc w:val="center"/>
        </w:pPr>
        <w:r>
          <w:fldChar w:fldCharType="begin"/>
        </w:r>
        <w:r>
          <w:instrText>PAGE   \* MERGEFORMAT</w:instrText>
        </w:r>
        <w:r>
          <w:fldChar w:fldCharType="separate"/>
        </w:r>
        <w:r w:rsidR="00142645">
          <w:rPr>
            <w:noProof/>
          </w:rPr>
          <w:t>2</w:t>
        </w:r>
        <w:r>
          <w:fldChar w:fldCharType="end"/>
        </w:r>
      </w:p>
    </w:sdtContent>
  </w:sdt>
  <w:p w14:paraId="711A5DAF" w14:textId="77777777" w:rsidR="00E62C51" w:rsidRDefault="00E62C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45DAF"/>
    <w:multiLevelType w:val="hybridMultilevel"/>
    <w:tmpl w:val="30A6D9E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242674"/>
    <w:multiLevelType w:val="hybridMultilevel"/>
    <w:tmpl w:val="CB423950"/>
    <w:lvl w:ilvl="0" w:tplc="C3924F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5145A28"/>
    <w:multiLevelType w:val="hybridMultilevel"/>
    <w:tmpl w:val="E4682570"/>
    <w:lvl w:ilvl="0" w:tplc="1842DD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5AB766A"/>
    <w:multiLevelType w:val="hybridMultilevel"/>
    <w:tmpl w:val="B4EC3E8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C10D2C"/>
    <w:multiLevelType w:val="hybridMultilevel"/>
    <w:tmpl w:val="2D0C915C"/>
    <w:lvl w:ilvl="0" w:tplc="271E21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8AA7287"/>
    <w:multiLevelType w:val="hybridMultilevel"/>
    <w:tmpl w:val="8460F296"/>
    <w:lvl w:ilvl="0" w:tplc="135290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FA40B63"/>
    <w:multiLevelType w:val="hybridMultilevel"/>
    <w:tmpl w:val="EF423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65542BD"/>
    <w:multiLevelType w:val="hybridMultilevel"/>
    <w:tmpl w:val="A77E17D6"/>
    <w:lvl w:ilvl="0" w:tplc="F0D819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7412915"/>
    <w:multiLevelType w:val="hybridMultilevel"/>
    <w:tmpl w:val="94A633A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C52276"/>
    <w:multiLevelType w:val="hybridMultilevel"/>
    <w:tmpl w:val="5C9E8B50"/>
    <w:lvl w:ilvl="0" w:tplc="0F186C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2E1B02B3"/>
    <w:multiLevelType w:val="hybridMultilevel"/>
    <w:tmpl w:val="895031B6"/>
    <w:lvl w:ilvl="0" w:tplc="89CA6ECE">
      <w:start w:val="1"/>
      <w:numFmt w:val="decimal"/>
      <w:lvlText w:val="%1)"/>
      <w:lvlJc w:val="left"/>
      <w:pPr>
        <w:ind w:left="1069" w:hanging="360"/>
      </w:pPr>
      <w:rPr>
        <w:rFonts w:ascii="Times New Roman" w:eastAsia="Times New Roman" w:hAnsi="Times New Roman" w:cs="Times New Roman"/>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6AB0464"/>
    <w:multiLevelType w:val="hybridMultilevel"/>
    <w:tmpl w:val="B7C48382"/>
    <w:lvl w:ilvl="0" w:tplc="A33828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7BB3B43"/>
    <w:multiLevelType w:val="hybridMultilevel"/>
    <w:tmpl w:val="B7B06FB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8C716E"/>
    <w:multiLevelType w:val="hybridMultilevel"/>
    <w:tmpl w:val="43A46A12"/>
    <w:lvl w:ilvl="0" w:tplc="5B2AE4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E6C6951"/>
    <w:multiLevelType w:val="hybridMultilevel"/>
    <w:tmpl w:val="B85EA0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044426D"/>
    <w:multiLevelType w:val="hybridMultilevel"/>
    <w:tmpl w:val="75EC3D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7202802"/>
    <w:multiLevelType w:val="hybridMultilevel"/>
    <w:tmpl w:val="1980ACA4"/>
    <w:lvl w:ilvl="0" w:tplc="892832A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2C067C"/>
    <w:multiLevelType w:val="hybridMultilevel"/>
    <w:tmpl w:val="7C1EF80A"/>
    <w:lvl w:ilvl="0" w:tplc="61406324">
      <w:start w:val="1"/>
      <w:numFmt w:val="decimal"/>
      <w:lvlText w:val="%1."/>
      <w:lvlJc w:val="left"/>
      <w:pPr>
        <w:ind w:left="1069" w:hanging="360"/>
      </w:pPr>
      <w:rPr>
        <w:rFonts w:ascii="Times New Roman" w:hAnsi="Times New Roman" w:cs="Times New Roman" w:hint="default"/>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14B4440"/>
    <w:multiLevelType w:val="hybridMultilevel"/>
    <w:tmpl w:val="A4A0FC2C"/>
    <w:lvl w:ilvl="0" w:tplc="B59804AC">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67894DB1"/>
    <w:multiLevelType w:val="hybridMultilevel"/>
    <w:tmpl w:val="DEBEDD1A"/>
    <w:lvl w:ilvl="0" w:tplc="A31627A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681657DF"/>
    <w:multiLevelType w:val="hybridMultilevel"/>
    <w:tmpl w:val="BADC1F5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610D33"/>
    <w:multiLevelType w:val="hybridMultilevel"/>
    <w:tmpl w:val="296EE94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790751A6"/>
    <w:multiLevelType w:val="hybridMultilevel"/>
    <w:tmpl w:val="E7729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9381FF5"/>
    <w:multiLevelType w:val="multilevel"/>
    <w:tmpl w:val="E1D66D2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7FD72FEA"/>
    <w:multiLevelType w:val="hybridMultilevel"/>
    <w:tmpl w:val="1F0684B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24"/>
  </w:num>
  <w:num w:numId="3">
    <w:abstractNumId w:val="16"/>
  </w:num>
  <w:num w:numId="4">
    <w:abstractNumId w:val="10"/>
  </w:num>
  <w:num w:numId="5">
    <w:abstractNumId w:val="19"/>
  </w:num>
  <w:num w:numId="6">
    <w:abstractNumId w:val="15"/>
  </w:num>
  <w:num w:numId="7">
    <w:abstractNumId w:val="8"/>
  </w:num>
  <w:num w:numId="8">
    <w:abstractNumId w:val="23"/>
  </w:num>
  <w:num w:numId="9">
    <w:abstractNumId w:val="12"/>
  </w:num>
  <w:num w:numId="10">
    <w:abstractNumId w:val="3"/>
  </w:num>
  <w:num w:numId="11">
    <w:abstractNumId w:val="22"/>
  </w:num>
  <w:num w:numId="12">
    <w:abstractNumId w:val="25"/>
  </w:num>
  <w:num w:numId="13">
    <w:abstractNumId w:val="11"/>
  </w:num>
  <w:num w:numId="14">
    <w:abstractNumId w:val="1"/>
  </w:num>
  <w:num w:numId="15">
    <w:abstractNumId w:val="5"/>
  </w:num>
  <w:num w:numId="16">
    <w:abstractNumId w:val="0"/>
  </w:num>
  <w:num w:numId="17">
    <w:abstractNumId w:val="21"/>
  </w:num>
  <w:num w:numId="18">
    <w:abstractNumId w:val="20"/>
  </w:num>
  <w:num w:numId="19">
    <w:abstractNumId w:val="2"/>
  </w:num>
  <w:num w:numId="20">
    <w:abstractNumId w:val="13"/>
  </w:num>
  <w:num w:numId="21">
    <w:abstractNumId w:val="9"/>
  </w:num>
  <w:num w:numId="22">
    <w:abstractNumId w:val="17"/>
  </w:num>
  <w:num w:numId="23">
    <w:abstractNumId w:val="7"/>
  </w:num>
  <w:num w:numId="24">
    <w:abstractNumId w:val="14"/>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98C"/>
    <w:rsid w:val="00010BBB"/>
    <w:rsid w:val="0004220C"/>
    <w:rsid w:val="00050DC7"/>
    <w:rsid w:val="000515DA"/>
    <w:rsid w:val="00072561"/>
    <w:rsid w:val="000A2B94"/>
    <w:rsid w:val="000A3ECB"/>
    <w:rsid w:val="000C1FC6"/>
    <w:rsid w:val="000F2C50"/>
    <w:rsid w:val="0011156A"/>
    <w:rsid w:val="001160A3"/>
    <w:rsid w:val="00142645"/>
    <w:rsid w:val="001C7DCC"/>
    <w:rsid w:val="001D6222"/>
    <w:rsid w:val="00217D47"/>
    <w:rsid w:val="0029365C"/>
    <w:rsid w:val="002C3E64"/>
    <w:rsid w:val="002D2275"/>
    <w:rsid w:val="0032771F"/>
    <w:rsid w:val="00374A9A"/>
    <w:rsid w:val="003B7DEB"/>
    <w:rsid w:val="003D5E19"/>
    <w:rsid w:val="003F599D"/>
    <w:rsid w:val="00453D67"/>
    <w:rsid w:val="004726A0"/>
    <w:rsid w:val="00496102"/>
    <w:rsid w:val="00542207"/>
    <w:rsid w:val="00551F79"/>
    <w:rsid w:val="00562CC9"/>
    <w:rsid w:val="00581099"/>
    <w:rsid w:val="005A17C7"/>
    <w:rsid w:val="00622699"/>
    <w:rsid w:val="00624132"/>
    <w:rsid w:val="006443BC"/>
    <w:rsid w:val="00680847"/>
    <w:rsid w:val="006868A2"/>
    <w:rsid w:val="006A2C0D"/>
    <w:rsid w:val="006C67B0"/>
    <w:rsid w:val="006F696C"/>
    <w:rsid w:val="00724BCD"/>
    <w:rsid w:val="007605D5"/>
    <w:rsid w:val="00775EB8"/>
    <w:rsid w:val="00777E01"/>
    <w:rsid w:val="007D2ED3"/>
    <w:rsid w:val="007D39FC"/>
    <w:rsid w:val="00800910"/>
    <w:rsid w:val="00855FB1"/>
    <w:rsid w:val="00860B69"/>
    <w:rsid w:val="00866718"/>
    <w:rsid w:val="008E56F4"/>
    <w:rsid w:val="008E74BD"/>
    <w:rsid w:val="00904CB9"/>
    <w:rsid w:val="00925674"/>
    <w:rsid w:val="00931A55"/>
    <w:rsid w:val="00937FF2"/>
    <w:rsid w:val="00945BE6"/>
    <w:rsid w:val="00945F45"/>
    <w:rsid w:val="009519C9"/>
    <w:rsid w:val="00993F59"/>
    <w:rsid w:val="009D698C"/>
    <w:rsid w:val="009F263D"/>
    <w:rsid w:val="00A45B0E"/>
    <w:rsid w:val="00A45F5F"/>
    <w:rsid w:val="00A70D90"/>
    <w:rsid w:val="00A71EC4"/>
    <w:rsid w:val="00A82096"/>
    <w:rsid w:val="00AA1F01"/>
    <w:rsid w:val="00AE12BB"/>
    <w:rsid w:val="00B11EB9"/>
    <w:rsid w:val="00B21A60"/>
    <w:rsid w:val="00B329D1"/>
    <w:rsid w:val="00B42D1A"/>
    <w:rsid w:val="00BC0C2B"/>
    <w:rsid w:val="00BC3F69"/>
    <w:rsid w:val="00C36103"/>
    <w:rsid w:val="00C552C7"/>
    <w:rsid w:val="00C835A2"/>
    <w:rsid w:val="00CB59D4"/>
    <w:rsid w:val="00CE05EA"/>
    <w:rsid w:val="00D1494A"/>
    <w:rsid w:val="00D14CD5"/>
    <w:rsid w:val="00D14FC1"/>
    <w:rsid w:val="00D32C36"/>
    <w:rsid w:val="00D33BA7"/>
    <w:rsid w:val="00D86E37"/>
    <w:rsid w:val="00DA3F31"/>
    <w:rsid w:val="00DE2685"/>
    <w:rsid w:val="00E07BAC"/>
    <w:rsid w:val="00E20030"/>
    <w:rsid w:val="00E20089"/>
    <w:rsid w:val="00E53CA3"/>
    <w:rsid w:val="00E62C51"/>
    <w:rsid w:val="00E81888"/>
    <w:rsid w:val="00E85820"/>
    <w:rsid w:val="00EA7C9C"/>
    <w:rsid w:val="00EB746B"/>
    <w:rsid w:val="00ED29F5"/>
    <w:rsid w:val="00F25594"/>
    <w:rsid w:val="00F33C9D"/>
    <w:rsid w:val="00F46827"/>
    <w:rsid w:val="00F56F90"/>
    <w:rsid w:val="00F70E11"/>
    <w:rsid w:val="00F809E5"/>
    <w:rsid w:val="00F92D05"/>
    <w:rsid w:val="00F94353"/>
    <w:rsid w:val="00FA25BB"/>
    <w:rsid w:val="00FD4C78"/>
    <w:rsid w:val="00FF5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5232"/>
  <w15:chartTrackingRefBased/>
  <w15:docId w15:val="{A0F9B591-7673-411D-B5B0-D0EFDECD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C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3C9D"/>
    <w:pPr>
      <w:ind w:left="720"/>
      <w:contextualSpacing/>
    </w:pPr>
  </w:style>
  <w:style w:type="paragraph" w:styleId="a4">
    <w:name w:val="header"/>
    <w:basedOn w:val="a"/>
    <w:link w:val="a5"/>
    <w:uiPriority w:val="99"/>
    <w:unhideWhenUsed/>
    <w:rsid w:val="0062413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24132"/>
  </w:style>
  <w:style w:type="paragraph" w:styleId="a6">
    <w:name w:val="footer"/>
    <w:basedOn w:val="a"/>
    <w:link w:val="a7"/>
    <w:uiPriority w:val="99"/>
    <w:unhideWhenUsed/>
    <w:rsid w:val="0062413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24132"/>
  </w:style>
  <w:style w:type="character" w:styleId="a8">
    <w:name w:val="annotation reference"/>
    <w:basedOn w:val="a0"/>
    <w:uiPriority w:val="99"/>
    <w:semiHidden/>
    <w:unhideWhenUsed/>
    <w:rsid w:val="001C7DCC"/>
    <w:rPr>
      <w:sz w:val="16"/>
      <w:szCs w:val="16"/>
    </w:rPr>
  </w:style>
  <w:style w:type="table" w:styleId="a9">
    <w:name w:val="Table Grid"/>
    <w:basedOn w:val="a1"/>
    <w:uiPriority w:val="39"/>
    <w:rsid w:val="00B2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777E0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777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9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22D35-F087-4068-82FA-C7682E60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3303</Words>
  <Characters>1883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17</cp:revision>
  <cp:lastPrinted>2025-09-19T08:00:00Z</cp:lastPrinted>
  <dcterms:created xsi:type="dcterms:W3CDTF">2025-05-30T06:44:00Z</dcterms:created>
  <dcterms:modified xsi:type="dcterms:W3CDTF">2025-09-25T11:57:00Z</dcterms:modified>
</cp:coreProperties>
</file>