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FBA5F" w14:textId="77777777" w:rsidR="008B6589" w:rsidRPr="00E13B6C" w:rsidRDefault="008B6589" w:rsidP="008B6589">
      <w:pPr>
        <w:jc w:val="center"/>
        <w:rPr>
          <w:color w:val="0D0D0D" w:themeColor="text1" w:themeTint="F2"/>
          <w:lang w:val="uk-UA" w:eastAsia="ru-RU"/>
        </w:rPr>
      </w:pPr>
      <w:r w:rsidRPr="00E13B6C">
        <w:rPr>
          <w:noProof/>
          <w:color w:val="0D0D0D" w:themeColor="text1" w:themeTint="F2"/>
          <w:kern w:val="2"/>
          <w:sz w:val="28"/>
          <w:szCs w:val="28"/>
          <w:lang w:val="uk-UA" w:eastAsia="uk-UA"/>
        </w:rPr>
        <w:drawing>
          <wp:inline distT="0" distB="0" distL="0" distR="0" wp14:anchorId="1E14DF14" wp14:editId="21BECDB8">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68DB3A9" w14:textId="77777777" w:rsidR="008B6589" w:rsidRPr="00E13B6C" w:rsidRDefault="008B6589" w:rsidP="008B6589">
      <w:pPr>
        <w:jc w:val="center"/>
        <w:rPr>
          <w:color w:val="0D0D0D" w:themeColor="text1" w:themeTint="F2"/>
          <w:sz w:val="27"/>
          <w:szCs w:val="27"/>
          <w:lang w:val="uk-UA" w:eastAsia="ru-RU"/>
        </w:rPr>
      </w:pPr>
    </w:p>
    <w:p w14:paraId="353262D7" w14:textId="77777777" w:rsidR="008B6589" w:rsidRPr="00E13B6C" w:rsidRDefault="008B6589" w:rsidP="008B6589">
      <w:pPr>
        <w:widowControl w:val="0"/>
        <w:jc w:val="center"/>
        <w:rPr>
          <w:bCs/>
          <w:color w:val="0D0D0D" w:themeColor="text1" w:themeTint="F2"/>
          <w:kern w:val="2"/>
          <w:sz w:val="36"/>
          <w:szCs w:val="36"/>
          <w:lang w:val="uk-UA" w:eastAsia="hi-IN" w:bidi="hi-IN"/>
        </w:rPr>
      </w:pPr>
      <w:r w:rsidRPr="00E13B6C">
        <w:rPr>
          <w:bCs/>
          <w:color w:val="0D0D0D" w:themeColor="text1" w:themeTint="F2"/>
          <w:kern w:val="2"/>
          <w:sz w:val="36"/>
          <w:szCs w:val="36"/>
          <w:lang w:val="uk-UA" w:eastAsia="hi-IN" w:bidi="hi-IN"/>
        </w:rPr>
        <w:t>ВИЩА КВАЛІФІКАЦІЙНА КОМІСІЯ СУДДІВ УКРАЇНИ</w:t>
      </w:r>
    </w:p>
    <w:p w14:paraId="6906A31A" w14:textId="77777777" w:rsidR="008B6589" w:rsidRPr="00E13B6C" w:rsidRDefault="008B6589" w:rsidP="008B6589">
      <w:pPr>
        <w:jc w:val="center"/>
        <w:rPr>
          <w:color w:val="0D0D0D" w:themeColor="text1" w:themeTint="F2"/>
          <w:sz w:val="16"/>
          <w:szCs w:val="16"/>
          <w:lang w:val="uk-UA" w:eastAsia="ru-RU"/>
        </w:rPr>
      </w:pPr>
    </w:p>
    <w:p w14:paraId="3EAC03D9" w14:textId="77777777" w:rsidR="008B6589" w:rsidRPr="00E13B6C" w:rsidRDefault="008B6589" w:rsidP="008B6589">
      <w:pPr>
        <w:tabs>
          <w:tab w:val="right" w:pos="9354"/>
        </w:tabs>
        <w:rPr>
          <w:color w:val="0D0D0D" w:themeColor="text1" w:themeTint="F2"/>
          <w:sz w:val="26"/>
          <w:szCs w:val="26"/>
          <w:lang w:val="uk-UA" w:eastAsia="ru-RU"/>
        </w:rPr>
      </w:pPr>
      <w:r w:rsidRPr="00E13B6C">
        <w:rPr>
          <w:color w:val="0D0D0D" w:themeColor="text1" w:themeTint="F2"/>
          <w:sz w:val="26"/>
          <w:szCs w:val="26"/>
          <w:lang w:val="uk-UA" w:eastAsia="ru-RU"/>
        </w:rPr>
        <w:t>21 травня 2025 року</w:t>
      </w:r>
      <w:r w:rsidRPr="00E13B6C">
        <w:rPr>
          <w:color w:val="0D0D0D" w:themeColor="text1" w:themeTint="F2"/>
          <w:sz w:val="26"/>
          <w:szCs w:val="26"/>
          <w:lang w:val="uk-UA" w:eastAsia="ru-RU"/>
        </w:rPr>
        <w:tab/>
        <w:t>м. Київ</w:t>
      </w:r>
    </w:p>
    <w:p w14:paraId="681C68C8" w14:textId="77777777" w:rsidR="008B6589" w:rsidRPr="00E13B6C" w:rsidRDefault="008B6589" w:rsidP="008B6589">
      <w:pPr>
        <w:tabs>
          <w:tab w:val="right" w:pos="9354"/>
        </w:tabs>
        <w:rPr>
          <w:color w:val="0D0D0D" w:themeColor="text1" w:themeTint="F2"/>
          <w:sz w:val="26"/>
          <w:szCs w:val="26"/>
          <w:lang w:val="uk-UA" w:eastAsia="ru-RU"/>
        </w:rPr>
      </w:pPr>
    </w:p>
    <w:p w14:paraId="24ECAF67" w14:textId="20B95A0B" w:rsidR="008B6589" w:rsidRPr="00E13B6C" w:rsidRDefault="008B6589" w:rsidP="008B6589">
      <w:pPr>
        <w:tabs>
          <w:tab w:val="right" w:pos="9354"/>
        </w:tabs>
        <w:jc w:val="center"/>
        <w:rPr>
          <w:bCs/>
          <w:color w:val="0D0D0D" w:themeColor="text1" w:themeTint="F2"/>
          <w:sz w:val="26"/>
          <w:szCs w:val="26"/>
          <w:u w:val="single"/>
          <w:lang w:val="uk-UA" w:eastAsia="ru-RU"/>
        </w:rPr>
      </w:pPr>
      <w:r w:rsidRPr="00E13B6C">
        <w:rPr>
          <w:bCs/>
          <w:color w:val="0D0D0D" w:themeColor="text1" w:themeTint="F2"/>
          <w:sz w:val="26"/>
          <w:szCs w:val="26"/>
          <w:lang w:val="uk-UA" w:eastAsia="ru-RU"/>
        </w:rPr>
        <w:t xml:space="preserve">Р І Ш Е Н </w:t>
      </w:r>
      <w:proofErr w:type="spellStart"/>
      <w:r w:rsidRPr="00E13B6C">
        <w:rPr>
          <w:bCs/>
          <w:color w:val="0D0D0D" w:themeColor="text1" w:themeTint="F2"/>
          <w:sz w:val="26"/>
          <w:szCs w:val="26"/>
          <w:lang w:val="uk-UA" w:eastAsia="ru-RU"/>
        </w:rPr>
        <w:t>Н</w:t>
      </w:r>
      <w:proofErr w:type="spellEnd"/>
      <w:r w:rsidRPr="00E13B6C">
        <w:rPr>
          <w:bCs/>
          <w:color w:val="0D0D0D" w:themeColor="text1" w:themeTint="F2"/>
          <w:sz w:val="26"/>
          <w:szCs w:val="26"/>
          <w:lang w:val="uk-UA" w:eastAsia="ru-RU"/>
        </w:rPr>
        <w:t xml:space="preserve"> Я </w:t>
      </w:r>
      <w:r w:rsidR="00BA1929" w:rsidRPr="00E13B6C">
        <w:rPr>
          <w:bCs/>
          <w:color w:val="0D0D0D" w:themeColor="text1" w:themeTint="F2"/>
          <w:sz w:val="26"/>
          <w:szCs w:val="26"/>
          <w:lang w:val="uk-UA" w:eastAsia="ru-RU"/>
        </w:rPr>
        <w:t xml:space="preserve"> </w:t>
      </w:r>
      <w:r w:rsidRPr="00E13B6C">
        <w:rPr>
          <w:bCs/>
          <w:color w:val="0D0D0D" w:themeColor="text1" w:themeTint="F2"/>
          <w:sz w:val="26"/>
          <w:szCs w:val="26"/>
          <w:lang w:val="uk-UA" w:eastAsia="ru-RU"/>
        </w:rPr>
        <w:t xml:space="preserve">№ </w:t>
      </w:r>
      <w:r w:rsidR="00BC0AB4" w:rsidRPr="00E13B6C">
        <w:rPr>
          <w:bCs/>
          <w:color w:val="0D0D0D" w:themeColor="text1" w:themeTint="F2"/>
          <w:sz w:val="26"/>
          <w:szCs w:val="26"/>
          <w:u w:val="single"/>
          <w:lang w:val="uk-UA" w:eastAsia="ru-RU"/>
        </w:rPr>
        <w:t>118/пс-25</w:t>
      </w:r>
    </w:p>
    <w:p w14:paraId="2711C7BA" w14:textId="77777777" w:rsidR="008B6589" w:rsidRPr="00E13B6C" w:rsidRDefault="008B6589" w:rsidP="008B6589">
      <w:pPr>
        <w:shd w:val="clear" w:color="auto" w:fill="FFFFFF" w:themeFill="background1"/>
        <w:tabs>
          <w:tab w:val="right" w:pos="9354"/>
        </w:tabs>
        <w:rPr>
          <w:bCs/>
          <w:color w:val="0D0D0D" w:themeColor="text1" w:themeTint="F2"/>
          <w:sz w:val="26"/>
          <w:szCs w:val="26"/>
          <w:lang w:val="uk-UA" w:eastAsia="ru-RU"/>
        </w:rPr>
      </w:pPr>
    </w:p>
    <w:p w14:paraId="70280515" w14:textId="77777777" w:rsidR="008B6589" w:rsidRPr="00E13B6C" w:rsidRDefault="008B6589" w:rsidP="008B6589">
      <w:pPr>
        <w:shd w:val="clear" w:color="auto" w:fill="FFFFFF" w:themeFill="background1"/>
        <w:tabs>
          <w:tab w:val="right" w:pos="9354"/>
        </w:tabs>
        <w:jc w:val="both"/>
        <w:rPr>
          <w:bCs/>
          <w:color w:val="0D0D0D" w:themeColor="text1" w:themeTint="F2"/>
          <w:sz w:val="26"/>
          <w:szCs w:val="26"/>
          <w:lang w:val="uk-UA" w:eastAsia="ru-RU"/>
        </w:rPr>
      </w:pPr>
      <w:r w:rsidRPr="00E13B6C">
        <w:rPr>
          <w:bCs/>
          <w:color w:val="0D0D0D" w:themeColor="text1" w:themeTint="F2"/>
          <w:sz w:val="26"/>
          <w:szCs w:val="26"/>
          <w:lang w:val="uk-UA" w:eastAsia="ru-RU"/>
        </w:rPr>
        <w:t>Вища кваліфікаційна комісія суддів України у складі Другої палати:</w:t>
      </w:r>
    </w:p>
    <w:p w14:paraId="4A57E0A7" w14:textId="77777777" w:rsidR="008B6589" w:rsidRPr="00E13B6C" w:rsidRDefault="008B6589" w:rsidP="008B6589">
      <w:pPr>
        <w:shd w:val="clear" w:color="auto" w:fill="FFFFFF" w:themeFill="background1"/>
        <w:tabs>
          <w:tab w:val="right" w:pos="9354"/>
        </w:tabs>
        <w:jc w:val="both"/>
        <w:rPr>
          <w:bCs/>
          <w:color w:val="0D0D0D" w:themeColor="text1" w:themeTint="F2"/>
          <w:sz w:val="26"/>
          <w:szCs w:val="26"/>
          <w:lang w:val="uk-UA" w:eastAsia="ru-RU"/>
        </w:rPr>
      </w:pPr>
    </w:p>
    <w:p w14:paraId="28524168" w14:textId="77777777" w:rsidR="008B6589" w:rsidRPr="00E13B6C" w:rsidRDefault="008B6589" w:rsidP="008B6589">
      <w:pPr>
        <w:shd w:val="clear" w:color="auto" w:fill="FFFFFF" w:themeFill="background1"/>
        <w:ind w:right="-1"/>
        <w:jc w:val="both"/>
        <w:rPr>
          <w:color w:val="0D0D0D" w:themeColor="text1" w:themeTint="F2"/>
          <w:sz w:val="26"/>
          <w:szCs w:val="26"/>
          <w:lang w:val="uk-UA"/>
        </w:rPr>
      </w:pPr>
      <w:r w:rsidRPr="00E13B6C">
        <w:rPr>
          <w:color w:val="0D0D0D" w:themeColor="text1" w:themeTint="F2"/>
          <w:sz w:val="26"/>
          <w:szCs w:val="26"/>
          <w:lang w:val="uk-UA"/>
        </w:rPr>
        <w:t>головуючого – Олексія ОМЕЛЬЯНА (доповідач),</w:t>
      </w:r>
    </w:p>
    <w:p w14:paraId="76A40B58" w14:textId="77777777" w:rsidR="008B6589" w:rsidRPr="00E13B6C" w:rsidRDefault="008B6589" w:rsidP="008B6589">
      <w:pPr>
        <w:shd w:val="clear" w:color="auto" w:fill="FFFFFF" w:themeFill="background1"/>
        <w:ind w:right="-1"/>
        <w:jc w:val="both"/>
        <w:rPr>
          <w:color w:val="0D0D0D" w:themeColor="text1" w:themeTint="F2"/>
          <w:sz w:val="26"/>
          <w:szCs w:val="26"/>
          <w:lang w:val="uk-UA"/>
        </w:rPr>
      </w:pPr>
    </w:p>
    <w:p w14:paraId="0E5423A3" w14:textId="55084C35" w:rsidR="008B6589" w:rsidRPr="00E13B6C" w:rsidRDefault="008B6589" w:rsidP="008B6589">
      <w:pPr>
        <w:pStyle w:val="a3"/>
        <w:shd w:val="clear" w:color="auto" w:fill="FFFFFF" w:themeFill="background1"/>
        <w:spacing w:before="0" w:beforeAutospacing="0" w:after="0" w:afterAutospacing="0"/>
        <w:jc w:val="both"/>
        <w:rPr>
          <w:color w:val="0D0D0D" w:themeColor="text1" w:themeTint="F2"/>
          <w:sz w:val="26"/>
          <w:szCs w:val="26"/>
          <w:lang w:val="uk-UA" w:eastAsia="ar-SA"/>
        </w:rPr>
      </w:pPr>
      <w:r w:rsidRPr="00E13B6C">
        <w:rPr>
          <w:color w:val="0D0D0D" w:themeColor="text1" w:themeTint="F2"/>
          <w:sz w:val="26"/>
          <w:szCs w:val="26"/>
          <w:lang w:val="uk-UA" w:eastAsia="ar-SA"/>
        </w:rPr>
        <w:t>членів Комісії: Михайла БОГОНОСА, Людмили ВОЛКОВОЇ, Віталія</w:t>
      </w:r>
      <w:r w:rsidR="00180746" w:rsidRPr="00E13B6C">
        <w:rPr>
          <w:color w:val="0D0D0D" w:themeColor="text1" w:themeTint="F2"/>
          <w:sz w:val="26"/>
          <w:szCs w:val="26"/>
          <w:lang w:val="uk-UA" w:eastAsia="ar-SA"/>
        </w:rPr>
        <w:t> </w:t>
      </w:r>
      <w:r w:rsidRPr="00E13B6C">
        <w:rPr>
          <w:color w:val="0D0D0D" w:themeColor="text1" w:themeTint="F2"/>
          <w:sz w:val="26"/>
          <w:szCs w:val="26"/>
          <w:lang w:val="uk-UA" w:eastAsia="ar-SA"/>
        </w:rPr>
        <w:t>ГАЦЕЛЮКА, Надії КОБЕЦЬКОЇ, Володимира ЛУГАНСЬКОГО, Руслана</w:t>
      </w:r>
      <w:r w:rsidR="00197B80" w:rsidRPr="00E13B6C">
        <w:rPr>
          <w:color w:val="0D0D0D" w:themeColor="text1" w:themeTint="F2"/>
          <w:sz w:val="26"/>
          <w:szCs w:val="26"/>
          <w:lang w:val="uk-UA" w:eastAsia="ar-SA"/>
        </w:rPr>
        <w:t> </w:t>
      </w:r>
      <w:r w:rsidRPr="00E13B6C">
        <w:rPr>
          <w:color w:val="0D0D0D" w:themeColor="text1" w:themeTint="F2"/>
          <w:sz w:val="26"/>
          <w:szCs w:val="26"/>
          <w:lang w:val="uk-UA" w:eastAsia="ar-SA"/>
        </w:rPr>
        <w:t>МЕЛЬНИКА, Галини ШЕВЧУК,</w:t>
      </w:r>
    </w:p>
    <w:p w14:paraId="4CE7D0A6" w14:textId="77777777" w:rsidR="008B6589" w:rsidRPr="00E13B6C" w:rsidRDefault="008B6589" w:rsidP="008B6589">
      <w:pPr>
        <w:pStyle w:val="a3"/>
        <w:shd w:val="clear" w:color="auto" w:fill="FFFFFF" w:themeFill="background1"/>
        <w:tabs>
          <w:tab w:val="right" w:pos="9354"/>
        </w:tabs>
        <w:spacing w:before="0" w:beforeAutospacing="0" w:after="0" w:afterAutospacing="0"/>
        <w:jc w:val="both"/>
        <w:rPr>
          <w:color w:val="0D0D0D" w:themeColor="text1" w:themeTint="F2"/>
          <w:sz w:val="26"/>
          <w:szCs w:val="26"/>
          <w:lang w:val="uk-UA"/>
        </w:rPr>
      </w:pPr>
    </w:p>
    <w:p w14:paraId="743C3F20" w14:textId="77777777" w:rsidR="008B6589" w:rsidRPr="00E13B6C" w:rsidRDefault="008B6589" w:rsidP="008B6589">
      <w:pPr>
        <w:shd w:val="clear" w:color="auto" w:fill="FFFFFF" w:themeFill="background1"/>
        <w:tabs>
          <w:tab w:val="left" w:pos="3969"/>
          <w:tab w:val="right" w:pos="9354"/>
        </w:tabs>
        <w:ind w:right="-17"/>
        <w:jc w:val="both"/>
        <w:rPr>
          <w:color w:val="0D0D0D" w:themeColor="text1" w:themeTint="F2"/>
          <w:sz w:val="26"/>
          <w:szCs w:val="26"/>
          <w:lang w:val="uk-UA"/>
        </w:rPr>
      </w:pPr>
      <w:r w:rsidRPr="00E13B6C">
        <w:rPr>
          <w:rFonts w:ascii="ProbaPro" w:hAnsi="ProbaPro"/>
          <w:color w:val="0D0D0D" w:themeColor="text1" w:themeTint="F2"/>
          <w:sz w:val="26"/>
          <w:szCs w:val="26"/>
          <w:shd w:val="clear" w:color="auto" w:fill="FFFFFF"/>
          <w:lang w:val="uk-UA"/>
        </w:rPr>
        <w:t xml:space="preserve">про відрядження судді Бердянського міськрайонного суду Запорізької області </w:t>
      </w:r>
      <w:proofErr w:type="spellStart"/>
      <w:r w:rsidRPr="00E13B6C">
        <w:rPr>
          <w:rFonts w:ascii="ProbaPro" w:hAnsi="ProbaPro"/>
          <w:color w:val="0D0D0D" w:themeColor="text1" w:themeTint="F2"/>
          <w:sz w:val="26"/>
          <w:szCs w:val="26"/>
          <w:shd w:val="clear" w:color="auto" w:fill="FFFFFF"/>
          <w:lang w:val="uk-UA"/>
        </w:rPr>
        <w:t>Кошевої</w:t>
      </w:r>
      <w:proofErr w:type="spellEnd"/>
      <w:r w:rsidRPr="00E13B6C">
        <w:rPr>
          <w:rFonts w:ascii="ProbaPro" w:hAnsi="ProbaPro"/>
          <w:color w:val="0D0D0D" w:themeColor="text1" w:themeTint="F2"/>
          <w:sz w:val="26"/>
          <w:szCs w:val="26"/>
          <w:shd w:val="clear" w:color="auto" w:fill="FFFFFF"/>
          <w:lang w:val="uk-UA"/>
        </w:rPr>
        <w:t xml:space="preserve"> Олени Анатоліївни</w:t>
      </w:r>
      <w:r w:rsidRPr="00E13B6C">
        <w:rPr>
          <w:color w:val="0D0D0D" w:themeColor="text1" w:themeTint="F2"/>
          <w:sz w:val="26"/>
          <w:szCs w:val="26"/>
          <w:lang w:val="uk-UA"/>
        </w:rPr>
        <w:t xml:space="preserve">, </w:t>
      </w:r>
    </w:p>
    <w:p w14:paraId="464EB220" w14:textId="77777777" w:rsidR="008B6589" w:rsidRPr="00E13B6C" w:rsidRDefault="008B6589" w:rsidP="008B6589">
      <w:pPr>
        <w:shd w:val="clear" w:color="auto" w:fill="FFFFFF" w:themeFill="background1"/>
        <w:tabs>
          <w:tab w:val="left" w:pos="3969"/>
          <w:tab w:val="right" w:pos="9354"/>
        </w:tabs>
        <w:ind w:right="-17"/>
        <w:jc w:val="center"/>
        <w:rPr>
          <w:color w:val="0D0D0D" w:themeColor="text1" w:themeTint="F2"/>
          <w:sz w:val="26"/>
          <w:szCs w:val="26"/>
          <w:lang w:val="uk-UA"/>
        </w:rPr>
      </w:pPr>
    </w:p>
    <w:p w14:paraId="54144712" w14:textId="77777777" w:rsidR="008B6589" w:rsidRPr="00E13B6C" w:rsidRDefault="008B6589" w:rsidP="008B6589">
      <w:pPr>
        <w:shd w:val="clear" w:color="auto" w:fill="FFFFFF" w:themeFill="background1"/>
        <w:tabs>
          <w:tab w:val="left" w:pos="3969"/>
          <w:tab w:val="right" w:pos="9354"/>
        </w:tabs>
        <w:ind w:right="-17"/>
        <w:jc w:val="center"/>
        <w:rPr>
          <w:color w:val="0D0D0D" w:themeColor="text1" w:themeTint="F2"/>
          <w:sz w:val="26"/>
          <w:szCs w:val="26"/>
          <w:lang w:val="uk-UA"/>
        </w:rPr>
      </w:pPr>
      <w:r w:rsidRPr="00E13B6C">
        <w:rPr>
          <w:color w:val="0D0D0D" w:themeColor="text1" w:themeTint="F2"/>
          <w:sz w:val="26"/>
          <w:szCs w:val="26"/>
          <w:lang w:val="uk-UA"/>
        </w:rPr>
        <w:t>встановила:</w:t>
      </w:r>
    </w:p>
    <w:p w14:paraId="28F76863" w14:textId="77777777" w:rsidR="008B6589" w:rsidRPr="00E13B6C" w:rsidRDefault="008B6589" w:rsidP="008B6589">
      <w:pPr>
        <w:shd w:val="clear" w:color="auto" w:fill="FFFFFF" w:themeFill="background1"/>
        <w:tabs>
          <w:tab w:val="left" w:pos="3969"/>
          <w:tab w:val="right" w:pos="9354"/>
        </w:tabs>
        <w:ind w:right="-17"/>
        <w:jc w:val="center"/>
        <w:rPr>
          <w:color w:val="0D0D0D" w:themeColor="text1" w:themeTint="F2"/>
          <w:sz w:val="26"/>
          <w:szCs w:val="26"/>
          <w:lang w:val="uk-UA"/>
        </w:rPr>
      </w:pPr>
    </w:p>
    <w:p w14:paraId="366C788E" w14:textId="370EC79B" w:rsidR="008B6589" w:rsidRPr="00E13B6C" w:rsidRDefault="008B6589"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t xml:space="preserve">До Вищої кваліфікаційної комісії суддів України 18 березня 2025 року надійшло повідомлення Державної судової адміністрації України (далі – ДСА України) про необхідність розгляду питання щодо відрядження судді Бердянського міськрайонного суду Запорізької області </w:t>
      </w:r>
      <w:proofErr w:type="spellStart"/>
      <w:r w:rsidRPr="00E13B6C">
        <w:rPr>
          <w:bCs/>
          <w:color w:val="0D0D0D" w:themeColor="text1" w:themeTint="F2"/>
          <w:sz w:val="26"/>
          <w:szCs w:val="26"/>
          <w:lang w:val="uk-UA"/>
        </w:rPr>
        <w:t>Кошевої</w:t>
      </w:r>
      <w:proofErr w:type="spellEnd"/>
      <w:r w:rsidRPr="00E13B6C">
        <w:rPr>
          <w:bCs/>
          <w:color w:val="0D0D0D" w:themeColor="text1" w:themeTint="F2"/>
          <w:sz w:val="26"/>
          <w:szCs w:val="26"/>
          <w:lang w:val="uk-UA"/>
        </w:rPr>
        <w:t xml:space="preserve"> Олени Анатоліївни у зв’язку зі зміною територіальної підсудності судових справ Бердянського міськрайонного суду Запорізької області.</w:t>
      </w:r>
    </w:p>
    <w:p w14:paraId="31CC8591" w14:textId="285110F3" w:rsidR="00B451C3" w:rsidRPr="00E13B6C" w:rsidRDefault="00B13056" w:rsidP="00B451C3">
      <w:pPr>
        <w:autoSpaceDE w:val="0"/>
        <w:autoSpaceDN w:val="0"/>
        <w:adjustRightInd w:val="0"/>
        <w:ind w:firstLine="709"/>
        <w:jc w:val="both"/>
        <w:rPr>
          <w:bCs/>
          <w:color w:val="0D0D0D" w:themeColor="text1" w:themeTint="F2"/>
          <w:sz w:val="26"/>
          <w:szCs w:val="26"/>
          <w:lang w:val="uk-UA"/>
        </w:rPr>
      </w:pPr>
      <w:r w:rsidRPr="00E13B6C">
        <w:rPr>
          <w:bCs/>
          <w:color w:val="0D0D0D" w:themeColor="text1" w:themeTint="F2"/>
          <w:sz w:val="26"/>
          <w:szCs w:val="26"/>
          <w:lang w:val="uk-UA"/>
        </w:rPr>
        <w:t>Р</w:t>
      </w:r>
      <w:r w:rsidR="008B6589" w:rsidRPr="00E13B6C">
        <w:rPr>
          <w:bCs/>
          <w:color w:val="0D0D0D" w:themeColor="text1" w:themeTint="F2"/>
          <w:sz w:val="26"/>
          <w:szCs w:val="26"/>
          <w:lang w:val="uk-UA"/>
        </w:rPr>
        <w:t xml:space="preserve">ішенням Вищої ради правосуддя від 24 серпня 2023 року № 852/0/15-23 «Про визначення кількості суддів у місцевих та апеляційних судах» у Бердянському міськрайонному суді Запорізької області визначено 21 посаду суддів, фактично на посаді перебуває 1 суддя – </w:t>
      </w:r>
      <w:proofErr w:type="spellStart"/>
      <w:r w:rsidR="008B6589" w:rsidRPr="00E13B6C">
        <w:rPr>
          <w:bCs/>
          <w:color w:val="0D0D0D" w:themeColor="text1" w:themeTint="F2"/>
          <w:sz w:val="26"/>
          <w:szCs w:val="26"/>
          <w:lang w:val="uk-UA"/>
        </w:rPr>
        <w:t>Кошева</w:t>
      </w:r>
      <w:proofErr w:type="spellEnd"/>
      <w:r w:rsidR="008B6589" w:rsidRPr="00E13B6C">
        <w:rPr>
          <w:bCs/>
          <w:color w:val="0D0D0D" w:themeColor="text1" w:themeTint="F2"/>
          <w:sz w:val="26"/>
          <w:szCs w:val="26"/>
          <w:lang w:val="uk-UA"/>
        </w:rPr>
        <w:t xml:space="preserve"> О.А.</w:t>
      </w:r>
    </w:p>
    <w:p w14:paraId="0DC0D2A3" w14:textId="4BC14C55" w:rsidR="00B13056" w:rsidRPr="00E13B6C" w:rsidRDefault="00A42585" w:rsidP="00B451C3">
      <w:pPr>
        <w:autoSpaceDE w:val="0"/>
        <w:autoSpaceDN w:val="0"/>
        <w:adjustRightInd w:val="0"/>
        <w:ind w:firstLine="709"/>
        <w:jc w:val="both"/>
        <w:rPr>
          <w:bCs/>
          <w:color w:val="0D0D0D" w:themeColor="text1" w:themeTint="F2"/>
          <w:sz w:val="26"/>
          <w:szCs w:val="26"/>
          <w:lang w:val="uk-UA"/>
        </w:rPr>
      </w:pPr>
      <w:r w:rsidRPr="00E13B6C">
        <w:rPr>
          <w:bCs/>
          <w:color w:val="0D0D0D" w:themeColor="text1" w:themeTint="F2"/>
          <w:sz w:val="26"/>
          <w:szCs w:val="26"/>
          <w:lang w:val="uk-UA"/>
        </w:rPr>
        <w:t>З</w:t>
      </w:r>
      <w:r w:rsidR="00B13056" w:rsidRPr="00E13B6C">
        <w:rPr>
          <w:bCs/>
          <w:color w:val="0D0D0D" w:themeColor="text1" w:themeTint="F2"/>
          <w:sz w:val="26"/>
          <w:szCs w:val="26"/>
          <w:lang w:val="uk-UA"/>
        </w:rPr>
        <w:t>гідно з пунктом 1 розділу 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14:paraId="519A42C0" w14:textId="4713C7E2" w:rsidR="00AE0FDD" w:rsidRPr="00E13B6C" w:rsidRDefault="00AE0FDD" w:rsidP="00B451C3">
      <w:pPr>
        <w:autoSpaceDE w:val="0"/>
        <w:autoSpaceDN w:val="0"/>
        <w:adjustRightInd w:val="0"/>
        <w:ind w:firstLine="709"/>
        <w:jc w:val="both"/>
        <w:rPr>
          <w:bCs/>
          <w:color w:val="0D0D0D" w:themeColor="text1" w:themeTint="F2"/>
          <w:sz w:val="26"/>
          <w:szCs w:val="26"/>
          <w:lang w:val="uk-UA"/>
        </w:rPr>
      </w:pPr>
      <w:r w:rsidRPr="00E13B6C">
        <w:rPr>
          <w:color w:val="0D0D0D" w:themeColor="text1" w:themeTint="F2"/>
          <w:sz w:val="26"/>
          <w:szCs w:val="26"/>
          <w:lang w:val="uk-UA"/>
        </w:rPr>
        <w:t xml:space="preserve">ДСА України повідомляє про необхідність розгляду питання щодо відрядження судді Бердянського міськрайонного суду Запорізької області </w:t>
      </w:r>
      <w:proofErr w:type="spellStart"/>
      <w:r w:rsidRPr="00E13B6C">
        <w:rPr>
          <w:color w:val="0D0D0D" w:themeColor="text1" w:themeTint="F2"/>
          <w:sz w:val="26"/>
          <w:szCs w:val="26"/>
          <w:lang w:val="uk-UA"/>
        </w:rPr>
        <w:t>Кошевої</w:t>
      </w:r>
      <w:proofErr w:type="spellEnd"/>
      <w:r w:rsidRPr="00E13B6C">
        <w:rPr>
          <w:color w:val="0D0D0D" w:themeColor="text1" w:themeTint="F2"/>
          <w:sz w:val="26"/>
          <w:szCs w:val="26"/>
          <w:lang w:val="uk-UA"/>
        </w:rPr>
        <w:t xml:space="preserve"> О. А. до Жовтневого районного суду міста Запоріжжя або іншого суду того самого рівня і спеціалізації для здійснення правосуддя.</w:t>
      </w:r>
    </w:p>
    <w:p w14:paraId="55E3ED1C" w14:textId="77777777" w:rsidR="008B6589" w:rsidRPr="00E13B6C" w:rsidRDefault="008B6589"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t xml:space="preserve">Автоматизованою системою розподілу між членами Комісії доповідачем у справі визначено члена Комісії </w:t>
      </w:r>
      <w:proofErr w:type="spellStart"/>
      <w:r w:rsidRPr="00E13B6C">
        <w:rPr>
          <w:bCs/>
          <w:color w:val="0D0D0D" w:themeColor="text1" w:themeTint="F2"/>
          <w:sz w:val="26"/>
          <w:szCs w:val="26"/>
          <w:lang w:val="uk-UA"/>
        </w:rPr>
        <w:t>Омельяна</w:t>
      </w:r>
      <w:proofErr w:type="spellEnd"/>
      <w:r w:rsidRPr="00E13B6C">
        <w:rPr>
          <w:bCs/>
          <w:color w:val="0D0D0D" w:themeColor="text1" w:themeTint="F2"/>
          <w:sz w:val="26"/>
          <w:szCs w:val="26"/>
          <w:lang w:val="uk-UA"/>
        </w:rPr>
        <w:t xml:space="preserve"> О.С.</w:t>
      </w:r>
    </w:p>
    <w:p w14:paraId="26301480" w14:textId="4302EA69" w:rsidR="00C87636" w:rsidRPr="00E13B6C" w:rsidRDefault="008B6589"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lastRenderedPageBreak/>
        <w:t xml:space="preserve">Розгляд питання про відрядження суддів Бердянського міськрайонного суду Запорізької області </w:t>
      </w:r>
      <w:proofErr w:type="spellStart"/>
      <w:r w:rsidRPr="00E13B6C">
        <w:rPr>
          <w:bCs/>
          <w:color w:val="0D0D0D" w:themeColor="text1" w:themeTint="F2"/>
          <w:sz w:val="26"/>
          <w:szCs w:val="26"/>
          <w:lang w:val="uk-UA"/>
        </w:rPr>
        <w:t>Кошевої</w:t>
      </w:r>
      <w:proofErr w:type="spellEnd"/>
      <w:r w:rsidRPr="00E13B6C">
        <w:rPr>
          <w:bCs/>
          <w:color w:val="0D0D0D" w:themeColor="text1" w:themeTint="F2"/>
          <w:sz w:val="26"/>
          <w:szCs w:val="26"/>
          <w:lang w:val="uk-UA"/>
        </w:rPr>
        <w:t xml:space="preserve"> О.А.</w:t>
      </w:r>
      <w:r w:rsidR="00B13056" w:rsidRPr="00E13B6C">
        <w:rPr>
          <w:bCs/>
          <w:color w:val="0D0D0D" w:themeColor="text1" w:themeTint="F2"/>
          <w:sz w:val="26"/>
          <w:szCs w:val="26"/>
          <w:lang w:val="uk-UA"/>
        </w:rPr>
        <w:t xml:space="preserve"> у складі Другої палати</w:t>
      </w:r>
      <w:r w:rsidRPr="00E13B6C">
        <w:rPr>
          <w:bCs/>
          <w:color w:val="0D0D0D" w:themeColor="text1" w:themeTint="F2"/>
          <w:sz w:val="26"/>
          <w:szCs w:val="26"/>
          <w:lang w:val="uk-UA"/>
        </w:rPr>
        <w:t xml:space="preserve"> призначено </w:t>
      </w:r>
      <w:r w:rsidR="00B13056" w:rsidRPr="00E13B6C">
        <w:rPr>
          <w:bCs/>
          <w:color w:val="0D0D0D" w:themeColor="text1" w:themeTint="F2"/>
          <w:sz w:val="26"/>
          <w:szCs w:val="26"/>
          <w:lang w:val="uk-UA"/>
        </w:rPr>
        <w:t xml:space="preserve">на </w:t>
      </w:r>
      <w:r w:rsidRPr="00E13B6C">
        <w:rPr>
          <w:bCs/>
          <w:color w:val="0D0D0D" w:themeColor="text1" w:themeTint="F2"/>
          <w:sz w:val="26"/>
          <w:szCs w:val="26"/>
          <w:lang w:val="uk-UA"/>
        </w:rPr>
        <w:t>16</w:t>
      </w:r>
      <w:r w:rsidR="00BC0AB4" w:rsidRPr="00E13B6C">
        <w:rPr>
          <w:bCs/>
          <w:color w:val="0D0D0D" w:themeColor="text1" w:themeTint="F2"/>
          <w:sz w:val="26"/>
          <w:szCs w:val="26"/>
          <w:lang w:val="uk-UA"/>
        </w:rPr>
        <w:t xml:space="preserve"> </w:t>
      </w:r>
      <w:r w:rsidRPr="00E13B6C">
        <w:rPr>
          <w:bCs/>
          <w:color w:val="0D0D0D" w:themeColor="text1" w:themeTint="F2"/>
          <w:sz w:val="26"/>
          <w:szCs w:val="26"/>
          <w:lang w:val="uk-UA"/>
        </w:rPr>
        <w:t>квітня 2025 року.</w:t>
      </w:r>
    </w:p>
    <w:p w14:paraId="185A51DD" w14:textId="73B41AB8" w:rsidR="00C87636" w:rsidRPr="00E13B6C" w:rsidRDefault="00A86E87"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t>Комісією 16 квітня 2025 року ухвалено протокольне рішення про оголошення перерви в розгляді питання до 21 травня 2025 року</w:t>
      </w:r>
    </w:p>
    <w:p w14:paraId="132F070E" w14:textId="0A548308" w:rsidR="00B451C3" w:rsidRPr="00E13B6C" w:rsidRDefault="008B6589"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t xml:space="preserve">Суддю </w:t>
      </w:r>
      <w:proofErr w:type="spellStart"/>
      <w:r w:rsidRPr="00E13B6C">
        <w:rPr>
          <w:bCs/>
          <w:color w:val="0D0D0D" w:themeColor="text1" w:themeTint="F2"/>
          <w:sz w:val="26"/>
          <w:szCs w:val="26"/>
          <w:lang w:val="uk-UA"/>
        </w:rPr>
        <w:t>Кошеву</w:t>
      </w:r>
      <w:proofErr w:type="spellEnd"/>
      <w:r w:rsidR="00BC0AB4" w:rsidRPr="00E13B6C">
        <w:rPr>
          <w:bCs/>
          <w:color w:val="0D0D0D" w:themeColor="text1" w:themeTint="F2"/>
          <w:sz w:val="26"/>
          <w:szCs w:val="26"/>
          <w:lang w:val="uk-UA"/>
        </w:rPr>
        <w:t xml:space="preserve"> </w:t>
      </w:r>
      <w:r w:rsidRPr="00E13B6C">
        <w:rPr>
          <w:bCs/>
          <w:color w:val="0D0D0D" w:themeColor="text1" w:themeTint="F2"/>
          <w:sz w:val="26"/>
          <w:szCs w:val="26"/>
          <w:lang w:val="uk-UA"/>
        </w:rPr>
        <w:t xml:space="preserve">О.А. повідомлено про час і місце засідання шляхом розміщення оголошення на офіційному </w:t>
      </w:r>
      <w:proofErr w:type="spellStart"/>
      <w:r w:rsidRPr="00E13B6C">
        <w:rPr>
          <w:bCs/>
          <w:color w:val="0D0D0D" w:themeColor="text1" w:themeTint="F2"/>
          <w:sz w:val="26"/>
          <w:szCs w:val="26"/>
          <w:lang w:val="uk-UA"/>
        </w:rPr>
        <w:t>вебсайті</w:t>
      </w:r>
      <w:proofErr w:type="spellEnd"/>
      <w:r w:rsidRPr="00E13B6C">
        <w:rPr>
          <w:bCs/>
          <w:color w:val="0D0D0D" w:themeColor="text1" w:themeTint="F2"/>
          <w:sz w:val="26"/>
          <w:szCs w:val="26"/>
          <w:lang w:val="uk-UA"/>
        </w:rPr>
        <w:t xml:space="preserve"> Комісії.</w:t>
      </w:r>
    </w:p>
    <w:p w14:paraId="5C3A1F50" w14:textId="77777777" w:rsidR="008B6589" w:rsidRPr="00E13B6C" w:rsidRDefault="008B6589" w:rsidP="008B6589">
      <w:pPr>
        <w:suppressAutoHyphens w:val="0"/>
        <w:ind w:firstLine="705"/>
        <w:jc w:val="both"/>
        <w:rPr>
          <w:rFonts w:eastAsiaTheme="minorHAnsi"/>
          <w:color w:val="0D0D0D" w:themeColor="text1" w:themeTint="F2"/>
          <w:sz w:val="26"/>
          <w:szCs w:val="26"/>
          <w:lang w:val="uk-UA" w:eastAsia="en-US"/>
        </w:rPr>
      </w:pPr>
      <w:r w:rsidRPr="00E13B6C">
        <w:rPr>
          <w:rFonts w:eastAsiaTheme="minorHAnsi"/>
          <w:color w:val="0D0D0D" w:themeColor="text1" w:themeTint="F2"/>
          <w:sz w:val="26"/>
          <w:szCs w:val="26"/>
          <w:lang w:val="uk-UA" w:eastAsia="en-US"/>
        </w:rPr>
        <w:t xml:space="preserve">У засідання Комісії 21 травня 2025 року суддя </w:t>
      </w:r>
      <w:proofErr w:type="spellStart"/>
      <w:r w:rsidRPr="00E13B6C">
        <w:rPr>
          <w:rFonts w:eastAsiaTheme="minorHAnsi"/>
          <w:color w:val="0D0D0D" w:themeColor="text1" w:themeTint="F2"/>
          <w:sz w:val="26"/>
          <w:szCs w:val="26"/>
          <w:lang w:val="uk-UA" w:eastAsia="en-US"/>
        </w:rPr>
        <w:t>Кошева</w:t>
      </w:r>
      <w:proofErr w:type="spellEnd"/>
      <w:r w:rsidRPr="00E13B6C">
        <w:rPr>
          <w:rFonts w:eastAsiaTheme="minorHAnsi"/>
          <w:color w:val="0D0D0D" w:themeColor="text1" w:themeTint="F2"/>
          <w:sz w:val="26"/>
          <w:szCs w:val="26"/>
          <w:lang w:val="uk-UA" w:eastAsia="en-US"/>
        </w:rPr>
        <w:t xml:space="preserve"> О.А. не з</w:t>
      </w:r>
      <w:r w:rsidRPr="00E13B6C">
        <w:rPr>
          <w:bCs/>
          <w:color w:val="0D0D0D" w:themeColor="text1" w:themeTint="F2"/>
          <w:sz w:val="26"/>
          <w:szCs w:val="26"/>
          <w:lang w:val="uk-UA"/>
        </w:rPr>
        <w:t>’</w:t>
      </w:r>
      <w:r w:rsidRPr="00E13B6C">
        <w:rPr>
          <w:rFonts w:eastAsiaTheme="minorHAnsi"/>
          <w:color w:val="0D0D0D" w:themeColor="text1" w:themeTint="F2"/>
          <w:sz w:val="26"/>
          <w:szCs w:val="26"/>
          <w:lang w:val="uk-UA" w:eastAsia="en-US"/>
        </w:rPr>
        <w:t>явилась.</w:t>
      </w:r>
    </w:p>
    <w:p w14:paraId="3CD03819" w14:textId="77777777" w:rsidR="008B6589" w:rsidRPr="00E13B6C" w:rsidRDefault="008B6589" w:rsidP="008B6589">
      <w:pPr>
        <w:suppressAutoHyphens w:val="0"/>
        <w:autoSpaceDE w:val="0"/>
        <w:autoSpaceDN w:val="0"/>
        <w:adjustRightInd w:val="0"/>
        <w:ind w:firstLine="708"/>
        <w:jc w:val="both"/>
        <w:rPr>
          <w:rFonts w:eastAsiaTheme="minorHAnsi"/>
          <w:bCs/>
          <w:color w:val="0D0D0D" w:themeColor="text1" w:themeTint="F2"/>
          <w:sz w:val="26"/>
          <w:szCs w:val="26"/>
          <w:lang w:val="uk-UA" w:eastAsia="en-US"/>
        </w:rPr>
      </w:pPr>
      <w:r w:rsidRPr="00E13B6C">
        <w:rPr>
          <w:rFonts w:eastAsiaTheme="minorHAnsi"/>
          <w:bCs/>
          <w:color w:val="0D0D0D" w:themeColor="text1" w:themeTint="F2"/>
          <w:sz w:val="26"/>
          <w:szCs w:val="26"/>
          <w:lang w:val="uk-UA" w:eastAsia="en-US"/>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14:paraId="1B04F079" w14:textId="5B522F5F" w:rsidR="008B6589" w:rsidRPr="00E13B6C" w:rsidRDefault="008B6589" w:rsidP="008B6589">
      <w:pPr>
        <w:shd w:val="clear" w:color="auto" w:fill="FFFFFF" w:themeFill="background1"/>
        <w:spacing w:line="308" w:lineRule="exact"/>
        <w:ind w:firstLine="709"/>
        <w:jc w:val="both"/>
        <w:rPr>
          <w:bCs/>
          <w:color w:val="0D0D0D" w:themeColor="text1" w:themeTint="F2"/>
          <w:sz w:val="26"/>
          <w:szCs w:val="26"/>
          <w:lang w:val="uk-UA"/>
        </w:rPr>
      </w:pPr>
      <w:r w:rsidRPr="00E13B6C">
        <w:rPr>
          <w:bCs/>
          <w:color w:val="0D0D0D" w:themeColor="text1" w:themeTint="F2"/>
          <w:sz w:val="26"/>
          <w:szCs w:val="26"/>
          <w:lang w:val="uk-UA"/>
        </w:rPr>
        <w:t>Заслухавши доповідача, проаналізувавши м</w:t>
      </w:r>
      <w:r w:rsidR="00756620" w:rsidRPr="00E13B6C">
        <w:rPr>
          <w:bCs/>
          <w:color w:val="0D0D0D" w:themeColor="text1" w:themeTint="F2"/>
          <w:sz w:val="26"/>
          <w:szCs w:val="26"/>
          <w:lang w:val="uk-UA"/>
        </w:rPr>
        <w:t>атеріали щодо відрядження судді</w:t>
      </w:r>
      <w:r w:rsidRPr="00E13B6C">
        <w:rPr>
          <w:bCs/>
          <w:color w:val="0D0D0D" w:themeColor="text1" w:themeTint="F2"/>
          <w:sz w:val="26"/>
          <w:szCs w:val="26"/>
          <w:lang w:val="uk-UA"/>
        </w:rPr>
        <w:t xml:space="preserve"> Бердянського міськрайонного суду Запорізької області</w:t>
      </w:r>
      <w:r w:rsidR="00756620" w:rsidRPr="00E13B6C">
        <w:rPr>
          <w:bCs/>
          <w:color w:val="0D0D0D" w:themeColor="text1" w:themeTint="F2"/>
          <w:sz w:val="26"/>
          <w:szCs w:val="26"/>
          <w:lang w:val="uk-UA"/>
        </w:rPr>
        <w:t xml:space="preserve"> </w:t>
      </w:r>
      <w:proofErr w:type="spellStart"/>
      <w:r w:rsidR="00756620" w:rsidRPr="00E13B6C">
        <w:rPr>
          <w:bCs/>
          <w:color w:val="0D0D0D" w:themeColor="text1" w:themeTint="F2"/>
          <w:sz w:val="26"/>
          <w:szCs w:val="26"/>
          <w:lang w:val="uk-UA"/>
        </w:rPr>
        <w:t>Кошевої</w:t>
      </w:r>
      <w:proofErr w:type="spellEnd"/>
      <w:r w:rsidR="00756620" w:rsidRPr="00E13B6C">
        <w:rPr>
          <w:bCs/>
          <w:color w:val="0D0D0D" w:themeColor="text1" w:themeTint="F2"/>
          <w:sz w:val="26"/>
          <w:szCs w:val="26"/>
          <w:lang w:val="uk-UA"/>
        </w:rPr>
        <w:t xml:space="preserve"> О.А.</w:t>
      </w:r>
      <w:r w:rsidRPr="00E13B6C">
        <w:rPr>
          <w:bCs/>
          <w:color w:val="0D0D0D" w:themeColor="text1" w:themeTint="F2"/>
          <w:sz w:val="26"/>
          <w:szCs w:val="26"/>
          <w:lang w:val="uk-UA"/>
        </w:rPr>
        <w:t>, Комісія встановила таке.</w:t>
      </w:r>
    </w:p>
    <w:p w14:paraId="278A202F" w14:textId="02A8CEB4" w:rsidR="008B6589" w:rsidRPr="00E13B6C" w:rsidRDefault="008B6589" w:rsidP="008B6589">
      <w:pPr>
        <w:pBdr>
          <w:top w:val="nil"/>
          <w:left w:val="nil"/>
          <w:bottom w:val="nil"/>
          <w:right w:val="nil"/>
          <w:between w:val="nil"/>
        </w:pBdr>
        <w:ind w:firstLine="567"/>
        <w:jc w:val="both"/>
        <w:rPr>
          <w:color w:val="0D0D0D" w:themeColor="text1" w:themeTint="F2"/>
          <w:sz w:val="26"/>
          <w:szCs w:val="26"/>
          <w:lang w:val="uk-UA"/>
        </w:rPr>
      </w:pPr>
      <w:r w:rsidRPr="00E13B6C">
        <w:rPr>
          <w:color w:val="0D0D0D" w:themeColor="text1" w:themeTint="F2"/>
          <w:sz w:val="26"/>
          <w:szCs w:val="26"/>
          <w:lang w:val="uk-UA"/>
        </w:rPr>
        <w:t xml:space="preserve">Указом Президента України від 11 травня 2004 року № 514/2004 </w:t>
      </w:r>
      <w:proofErr w:type="spellStart"/>
      <w:r w:rsidRPr="00E13B6C">
        <w:rPr>
          <w:color w:val="0D0D0D" w:themeColor="text1" w:themeTint="F2"/>
          <w:sz w:val="26"/>
          <w:szCs w:val="26"/>
          <w:lang w:val="uk-UA"/>
        </w:rPr>
        <w:t>Кошева</w:t>
      </w:r>
      <w:proofErr w:type="spellEnd"/>
      <w:r w:rsidR="00BC0AB4" w:rsidRPr="00E13B6C">
        <w:rPr>
          <w:color w:val="0D0D0D" w:themeColor="text1" w:themeTint="F2"/>
          <w:sz w:val="26"/>
          <w:szCs w:val="26"/>
          <w:lang w:val="uk-UA"/>
        </w:rPr>
        <w:t xml:space="preserve"> </w:t>
      </w:r>
      <w:r w:rsidRPr="00E13B6C">
        <w:rPr>
          <w:color w:val="0D0D0D" w:themeColor="text1" w:themeTint="F2"/>
          <w:sz w:val="26"/>
          <w:szCs w:val="26"/>
          <w:lang w:val="uk-UA"/>
        </w:rPr>
        <w:t>О.А. призначена на посаду судді Центрально-Міського районного суду міста Горлівки Донецької області строком на п’ять років. Постановою Верховної Ради України від 1</w:t>
      </w:r>
      <w:r w:rsidR="00C579B8" w:rsidRPr="00E13B6C">
        <w:rPr>
          <w:color w:val="0D0D0D" w:themeColor="text1" w:themeTint="F2"/>
          <w:sz w:val="26"/>
          <w:szCs w:val="26"/>
          <w:lang w:val="uk-UA"/>
        </w:rPr>
        <w:t> </w:t>
      </w:r>
      <w:r w:rsidRPr="00E13B6C">
        <w:rPr>
          <w:color w:val="0D0D0D" w:themeColor="text1" w:themeTint="F2"/>
          <w:sz w:val="26"/>
          <w:szCs w:val="26"/>
          <w:lang w:val="uk-UA"/>
        </w:rPr>
        <w:t>квітня 2010 року № 2008-VI обрана на посаду судді Центрально-Міського районного суду міста Горлівки Донецької області безстроково. Указом Президента України від 26</w:t>
      </w:r>
      <w:r w:rsidR="00C579B8" w:rsidRPr="00E13B6C">
        <w:rPr>
          <w:color w:val="0D0D0D" w:themeColor="text1" w:themeTint="F2"/>
          <w:sz w:val="26"/>
          <w:szCs w:val="26"/>
          <w:lang w:val="uk-UA"/>
        </w:rPr>
        <w:t> </w:t>
      </w:r>
      <w:r w:rsidRPr="00E13B6C">
        <w:rPr>
          <w:color w:val="0D0D0D" w:themeColor="text1" w:themeTint="F2"/>
          <w:sz w:val="26"/>
          <w:szCs w:val="26"/>
          <w:lang w:val="uk-UA"/>
        </w:rPr>
        <w:t xml:space="preserve">вересня 2015 року № 564/2015 суддю Центрально-Міського районного суду міста Горлівки Донецької області </w:t>
      </w:r>
      <w:proofErr w:type="spellStart"/>
      <w:r w:rsidRPr="00E13B6C">
        <w:rPr>
          <w:color w:val="0D0D0D" w:themeColor="text1" w:themeTint="F2"/>
          <w:sz w:val="26"/>
          <w:szCs w:val="26"/>
          <w:lang w:val="uk-UA"/>
        </w:rPr>
        <w:t>Кошеву</w:t>
      </w:r>
      <w:proofErr w:type="spellEnd"/>
      <w:r w:rsidRPr="00E13B6C">
        <w:rPr>
          <w:color w:val="0D0D0D" w:themeColor="text1" w:themeTint="F2"/>
          <w:sz w:val="26"/>
          <w:szCs w:val="26"/>
          <w:lang w:val="uk-UA"/>
        </w:rPr>
        <w:t xml:space="preserve"> О.А. переведено на посаду судді Бердянського міськрайонного суду Запорізької області.</w:t>
      </w:r>
    </w:p>
    <w:p w14:paraId="00A7074D" w14:textId="7F741440" w:rsidR="00B451C3" w:rsidRPr="00E13B6C" w:rsidRDefault="008B6589" w:rsidP="008B6589">
      <w:pPr>
        <w:pBdr>
          <w:top w:val="nil"/>
          <w:left w:val="nil"/>
          <w:bottom w:val="nil"/>
          <w:right w:val="nil"/>
          <w:between w:val="nil"/>
        </w:pBdr>
        <w:ind w:firstLine="567"/>
        <w:jc w:val="both"/>
        <w:rPr>
          <w:bCs/>
          <w:color w:val="0D0D0D" w:themeColor="text1" w:themeTint="F2"/>
          <w:sz w:val="26"/>
          <w:szCs w:val="26"/>
          <w:lang w:val="uk-UA"/>
        </w:rPr>
      </w:pPr>
      <w:r w:rsidRPr="00E13B6C">
        <w:rPr>
          <w:bCs/>
          <w:color w:val="0D0D0D" w:themeColor="text1" w:themeTint="F2"/>
          <w:sz w:val="26"/>
          <w:szCs w:val="26"/>
          <w:lang w:val="uk-UA"/>
        </w:rPr>
        <w:t>Відповідно до частини сьомої статті 147 Закону України «Про судоустрій і статус суддів», з метою забезпечення доступу до правосуддя розпорядженням Голови Верховного Суду від 14 вересня 2022 року № 49/0/9-22 «Про зміну територіальної підсудності судових справ судів Запорізької області» територіальну підсудність судових справ, зокрема Бердянського міськрайонного суду Запорізької області, визначено Жовтневому районному суду міста Запоріжжя.</w:t>
      </w:r>
    </w:p>
    <w:p w14:paraId="5A7D61BA" w14:textId="210E7AED" w:rsidR="00B451C3" w:rsidRPr="00E13B6C" w:rsidRDefault="00B451C3" w:rsidP="00756620">
      <w:pPr>
        <w:suppressAutoHyphens w:val="0"/>
        <w:ind w:firstLine="709"/>
        <w:jc w:val="both"/>
        <w:rPr>
          <w:rFonts w:eastAsiaTheme="minorHAnsi"/>
          <w:color w:val="0D0D0D" w:themeColor="text1" w:themeTint="F2"/>
          <w:sz w:val="26"/>
          <w:szCs w:val="26"/>
          <w:lang w:val="uk-UA" w:eastAsia="en-US"/>
        </w:rPr>
      </w:pPr>
      <w:r w:rsidRPr="00E13B6C">
        <w:rPr>
          <w:rFonts w:eastAsiaTheme="minorHAnsi"/>
          <w:color w:val="0D0D0D" w:themeColor="text1" w:themeTint="F2"/>
          <w:sz w:val="26"/>
          <w:szCs w:val="26"/>
          <w:lang w:val="uk-UA" w:eastAsia="en-US"/>
        </w:rPr>
        <w:t xml:space="preserve">Рішенням Вищої ради правосуддя від 13 лютого 2024 року № 400/0/15-24 суддю Бердянського міськрайонного суду Запорізької області </w:t>
      </w:r>
      <w:proofErr w:type="spellStart"/>
      <w:r w:rsidRPr="00E13B6C">
        <w:rPr>
          <w:rFonts w:eastAsiaTheme="minorHAnsi"/>
          <w:color w:val="0D0D0D" w:themeColor="text1" w:themeTint="F2"/>
          <w:sz w:val="26"/>
          <w:szCs w:val="26"/>
          <w:lang w:val="uk-UA" w:eastAsia="en-US"/>
        </w:rPr>
        <w:t>Кошеву</w:t>
      </w:r>
      <w:proofErr w:type="spellEnd"/>
      <w:r w:rsidRPr="00E13B6C">
        <w:rPr>
          <w:rFonts w:eastAsiaTheme="minorHAnsi"/>
          <w:color w:val="0D0D0D" w:themeColor="text1" w:themeTint="F2"/>
          <w:sz w:val="26"/>
          <w:szCs w:val="26"/>
          <w:lang w:val="uk-UA" w:eastAsia="en-US"/>
        </w:rPr>
        <w:t xml:space="preserve"> О.А. </w:t>
      </w:r>
      <w:r w:rsidR="008A3FD2" w:rsidRPr="00E13B6C">
        <w:rPr>
          <w:rFonts w:eastAsiaTheme="minorHAnsi"/>
          <w:color w:val="0D0D0D" w:themeColor="text1" w:themeTint="F2"/>
          <w:sz w:val="26"/>
          <w:szCs w:val="26"/>
          <w:lang w:val="uk-UA" w:eastAsia="en-US"/>
        </w:rPr>
        <w:t xml:space="preserve">відряджено </w:t>
      </w:r>
      <w:r w:rsidRPr="00E13B6C">
        <w:rPr>
          <w:rFonts w:eastAsiaTheme="minorHAnsi"/>
          <w:color w:val="0D0D0D" w:themeColor="text1" w:themeTint="F2"/>
          <w:sz w:val="26"/>
          <w:szCs w:val="26"/>
          <w:lang w:val="uk-UA" w:eastAsia="en-US"/>
        </w:rPr>
        <w:t>до Жовтневого районного суду міста Запоріжжя для здійснення правосуддя строком на 1</w:t>
      </w:r>
      <w:r w:rsidR="00C579B8" w:rsidRPr="00E13B6C">
        <w:rPr>
          <w:rFonts w:eastAsiaTheme="minorHAnsi"/>
          <w:color w:val="0D0D0D" w:themeColor="text1" w:themeTint="F2"/>
          <w:sz w:val="26"/>
          <w:szCs w:val="26"/>
          <w:lang w:val="uk-UA" w:eastAsia="en-US"/>
        </w:rPr>
        <w:t> </w:t>
      </w:r>
      <w:r w:rsidRPr="00E13B6C">
        <w:rPr>
          <w:rFonts w:eastAsiaTheme="minorHAnsi"/>
          <w:color w:val="0D0D0D" w:themeColor="text1" w:themeTint="F2"/>
          <w:sz w:val="26"/>
          <w:szCs w:val="26"/>
          <w:lang w:val="uk-UA" w:eastAsia="en-US"/>
        </w:rPr>
        <w:t xml:space="preserve">(один) рік із 26 лютого 2024 року. </w:t>
      </w:r>
    </w:p>
    <w:p w14:paraId="6E5A663B" w14:textId="438E9E08" w:rsidR="00756620" w:rsidRPr="00E13B6C" w:rsidRDefault="00756620" w:rsidP="00756620">
      <w:pPr>
        <w:suppressAutoHyphens w:val="0"/>
        <w:ind w:firstLine="709"/>
        <w:jc w:val="both"/>
        <w:rPr>
          <w:rFonts w:eastAsiaTheme="minorHAnsi"/>
          <w:color w:val="0D0D0D" w:themeColor="text1" w:themeTint="F2"/>
          <w:sz w:val="26"/>
          <w:szCs w:val="26"/>
          <w:lang w:val="uk-UA" w:eastAsia="en-US"/>
        </w:rPr>
      </w:pPr>
      <w:r w:rsidRPr="00E13B6C">
        <w:rPr>
          <w:rFonts w:eastAsiaTheme="minorHAnsi"/>
          <w:color w:val="0D0D0D" w:themeColor="text1" w:themeTint="F2"/>
          <w:sz w:val="26"/>
          <w:szCs w:val="26"/>
          <w:lang w:val="uk-UA" w:eastAsia="en-US"/>
        </w:rPr>
        <w:t xml:space="preserve">Отже строк відрядження судді </w:t>
      </w:r>
      <w:proofErr w:type="spellStart"/>
      <w:r w:rsidRPr="00E13B6C">
        <w:rPr>
          <w:rFonts w:eastAsiaTheme="minorHAnsi"/>
          <w:color w:val="0D0D0D" w:themeColor="text1" w:themeTint="F2"/>
          <w:sz w:val="26"/>
          <w:szCs w:val="26"/>
          <w:lang w:val="uk-UA" w:eastAsia="en-US"/>
        </w:rPr>
        <w:t>Кошевої</w:t>
      </w:r>
      <w:proofErr w:type="spellEnd"/>
      <w:r w:rsidRPr="00E13B6C">
        <w:rPr>
          <w:rFonts w:eastAsiaTheme="minorHAnsi"/>
          <w:color w:val="0D0D0D" w:themeColor="text1" w:themeTint="F2"/>
          <w:sz w:val="26"/>
          <w:szCs w:val="26"/>
          <w:lang w:val="uk-UA" w:eastAsia="en-US"/>
        </w:rPr>
        <w:t xml:space="preserve"> О.А. до Жовтневого районного суду міста Запоріжжя закінчився 26 лютого 2025 року.</w:t>
      </w:r>
    </w:p>
    <w:p w14:paraId="75BF186F" w14:textId="77777777" w:rsidR="00E13B6C" w:rsidRPr="00E13B6C" w:rsidRDefault="00822325" w:rsidP="00E13B6C">
      <w:pPr>
        <w:shd w:val="clear" w:color="auto" w:fill="FFFFFF" w:themeFill="background1"/>
        <w:spacing w:line="308" w:lineRule="exact"/>
        <w:ind w:firstLine="709"/>
        <w:jc w:val="both"/>
        <w:rPr>
          <w:bCs/>
          <w:color w:val="0D0D0D" w:themeColor="text1" w:themeTint="F2"/>
          <w:sz w:val="26"/>
          <w:szCs w:val="26"/>
          <w:lang w:val="uk-UA"/>
        </w:rPr>
      </w:pPr>
      <w:r w:rsidRPr="00E13B6C">
        <w:rPr>
          <w:rFonts w:eastAsiaTheme="minorHAnsi"/>
          <w:color w:val="0D0D0D" w:themeColor="text1" w:themeTint="F2"/>
          <w:sz w:val="26"/>
          <w:szCs w:val="26"/>
          <w:lang w:val="uk-UA" w:eastAsia="en-US"/>
        </w:rPr>
        <w:t xml:space="preserve">Як було зазначено 18 березня 2025 року до Комісії </w:t>
      </w:r>
      <w:r w:rsidRPr="00E13B6C">
        <w:rPr>
          <w:bCs/>
          <w:color w:val="0D0D0D" w:themeColor="text1" w:themeTint="F2"/>
          <w:sz w:val="26"/>
          <w:szCs w:val="26"/>
          <w:lang w:val="uk-UA"/>
        </w:rPr>
        <w:t xml:space="preserve">надійшло повідомлення ДСА України про необхідність розгляду питання щодо відрядження судді Бердянського міськрайонного суду Запорізької області </w:t>
      </w:r>
      <w:proofErr w:type="spellStart"/>
      <w:r w:rsidRPr="00E13B6C">
        <w:rPr>
          <w:bCs/>
          <w:color w:val="0D0D0D" w:themeColor="text1" w:themeTint="F2"/>
          <w:sz w:val="26"/>
          <w:szCs w:val="26"/>
          <w:lang w:val="uk-UA"/>
        </w:rPr>
        <w:t>Кошевої</w:t>
      </w:r>
      <w:proofErr w:type="spellEnd"/>
      <w:r w:rsidRPr="00E13B6C">
        <w:rPr>
          <w:bCs/>
          <w:color w:val="0D0D0D" w:themeColor="text1" w:themeTint="F2"/>
          <w:sz w:val="26"/>
          <w:szCs w:val="26"/>
          <w:lang w:val="uk-UA"/>
        </w:rPr>
        <w:t xml:space="preserve"> Олени Анатоліївни у зв’язку зі зміною територіальної підсудності судових справ Бердянського міськрайонного суду Запорізької області.</w:t>
      </w:r>
    </w:p>
    <w:p w14:paraId="791DC902" w14:textId="6C759417" w:rsidR="006F1496" w:rsidRPr="00E13B6C" w:rsidRDefault="00FB165C" w:rsidP="00E13B6C">
      <w:pPr>
        <w:shd w:val="clear" w:color="auto" w:fill="FFFFFF" w:themeFill="background1"/>
        <w:spacing w:line="308" w:lineRule="exact"/>
        <w:ind w:firstLine="709"/>
        <w:jc w:val="both"/>
        <w:rPr>
          <w:bCs/>
          <w:color w:val="0D0D0D" w:themeColor="text1" w:themeTint="F2"/>
          <w:sz w:val="26"/>
          <w:szCs w:val="26"/>
          <w:lang w:val="uk-UA"/>
        </w:rPr>
      </w:pPr>
      <w:r w:rsidRPr="00E13B6C">
        <w:rPr>
          <w:rFonts w:eastAsiaTheme="minorHAnsi"/>
          <w:color w:val="0D0D0D" w:themeColor="text1" w:themeTint="F2"/>
          <w:sz w:val="26"/>
          <w:szCs w:val="26"/>
          <w:lang w:val="uk-UA" w:eastAsia="en-US"/>
        </w:rPr>
        <w:t>До</w:t>
      </w:r>
      <w:r w:rsidR="008A5DEE" w:rsidRPr="00E13B6C">
        <w:rPr>
          <w:rFonts w:eastAsiaTheme="minorHAnsi"/>
          <w:color w:val="0D0D0D" w:themeColor="text1" w:themeTint="F2"/>
          <w:sz w:val="96"/>
          <w:szCs w:val="96"/>
          <w:lang w:val="uk-UA" w:eastAsia="en-US"/>
        </w:rPr>
        <w:t xml:space="preserve"> </w:t>
      </w:r>
      <w:r w:rsidR="008A5DEE" w:rsidRPr="00E13B6C">
        <w:rPr>
          <w:rFonts w:eastAsiaTheme="minorHAnsi"/>
          <w:color w:val="0D0D0D" w:themeColor="text1" w:themeTint="F2"/>
          <w:sz w:val="26"/>
          <w:szCs w:val="26"/>
          <w:lang w:val="uk-UA" w:eastAsia="en-US"/>
        </w:rPr>
        <w:t>Комісії</w:t>
      </w:r>
      <w:r w:rsidR="008A5DEE" w:rsidRPr="00E13B6C">
        <w:rPr>
          <w:rFonts w:eastAsiaTheme="minorHAnsi"/>
          <w:color w:val="0D0D0D" w:themeColor="text1" w:themeTint="F2"/>
          <w:sz w:val="96"/>
          <w:szCs w:val="96"/>
          <w:lang w:val="uk-UA" w:eastAsia="en-US"/>
        </w:rPr>
        <w:t xml:space="preserve"> </w:t>
      </w:r>
      <w:r w:rsidRPr="00E13B6C">
        <w:rPr>
          <w:rFonts w:eastAsiaTheme="minorHAnsi"/>
          <w:color w:val="0D0D0D" w:themeColor="text1" w:themeTint="F2"/>
          <w:sz w:val="26"/>
          <w:szCs w:val="26"/>
          <w:lang w:val="uk-UA" w:eastAsia="en-US"/>
        </w:rPr>
        <w:t>14</w:t>
      </w:r>
      <w:r w:rsidRPr="00E13B6C">
        <w:rPr>
          <w:rFonts w:eastAsiaTheme="minorHAnsi"/>
          <w:color w:val="0D0D0D" w:themeColor="text1" w:themeTint="F2"/>
          <w:sz w:val="96"/>
          <w:szCs w:val="96"/>
          <w:lang w:val="uk-UA" w:eastAsia="en-US"/>
        </w:rPr>
        <w:t xml:space="preserve"> </w:t>
      </w:r>
      <w:r w:rsidRPr="00E13B6C">
        <w:rPr>
          <w:rFonts w:eastAsiaTheme="minorHAnsi"/>
          <w:color w:val="0D0D0D" w:themeColor="text1" w:themeTint="F2"/>
          <w:sz w:val="26"/>
          <w:szCs w:val="26"/>
          <w:lang w:val="uk-UA" w:eastAsia="en-US"/>
        </w:rPr>
        <w:t>квітня</w:t>
      </w:r>
      <w:r w:rsidRPr="00E13B6C">
        <w:rPr>
          <w:rFonts w:eastAsiaTheme="minorHAnsi"/>
          <w:color w:val="0D0D0D" w:themeColor="text1" w:themeTint="F2"/>
          <w:sz w:val="96"/>
          <w:szCs w:val="96"/>
          <w:lang w:val="uk-UA" w:eastAsia="en-US"/>
        </w:rPr>
        <w:t xml:space="preserve"> </w:t>
      </w:r>
      <w:r w:rsidRPr="00E13B6C">
        <w:rPr>
          <w:rFonts w:eastAsiaTheme="minorHAnsi"/>
          <w:color w:val="0D0D0D" w:themeColor="text1" w:themeTint="F2"/>
          <w:sz w:val="26"/>
          <w:szCs w:val="26"/>
          <w:lang w:val="uk-UA" w:eastAsia="en-US"/>
        </w:rPr>
        <w:t>2025</w:t>
      </w:r>
      <w:r w:rsidRPr="00E13B6C">
        <w:rPr>
          <w:rFonts w:eastAsiaTheme="minorHAnsi"/>
          <w:color w:val="0D0D0D" w:themeColor="text1" w:themeTint="F2"/>
          <w:sz w:val="96"/>
          <w:szCs w:val="96"/>
          <w:lang w:val="uk-UA" w:eastAsia="en-US"/>
        </w:rPr>
        <w:t xml:space="preserve"> </w:t>
      </w:r>
      <w:bookmarkStart w:id="0" w:name="_GoBack"/>
      <w:bookmarkEnd w:id="0"/>
      <w:r w:rsidRPr="00E13B6C">
        <w:rPr>
          <w:rFonts w:eastAsiaTheme="minorHAnsi"/>
          <w:color w:val="0D0D0D" w:themeColor="text1" w:themeTint="F2"/>
          <w:sz w:val="26"/>
          <w:szCs w:val="26"/>
          <w:lang w:val="uk-UA" w:eastAsia="en-US"/>
        </w:rPr>
        <w:t>року</w:t>
      </w:r>
      <w:r w:rsidRPr="00E13B6C">
        <w:rPr>
          <w:rFonts w:eastAsiaTheme="minorHAnsi"/>
          <w:color w:val="0D0D0D" w:themeColor="text1" w:themeTint="F2"/>
          <w:sz w:val="96"/>
          <w:szCs w:val="96"/>
          <w:lang w:val="uk-UA" w:eastAsia="en-US"/>
        </w:rPr>
        <w:t xml:space="preserve"> </w:t>
      </w:r>
      <w:r w:rsidR="00A42585" w:rsidRPr="00E13B6C">
        <w:rPr>
          <w:rFonts w:eastAsiaTheme="minorHAnsi"/>
          <w:color w:val="0D0D0D" w:themeColor="text1" w:themeTint="F2"/>
          <w:sz w:val="26"/>
          <w:szCs w:val="26"/>
          <w:lang w:val="uk-UA" w:eastAsia="en-US"/>
        </w:rPr>
        <w:t>електронною</w:t>
      </w:r>
      <w:r w:rsidR="00A42585" w:rsidRPr="00E13B6C">
        <w:rPr>
          <w:rFonts w:eastAsiaTheme="minorHAnsi"/>
          <w:color w:val="0D0D0D" w:themeColor="text1" w:themeTint="F2"/>
          <w:sz w:val="96"/>
          <w:szCs w:val="96"/>
          <w:lang w:val="uk-UA" w:eastAsia="en-US"/>
        </w:rPr>
        <w:t xml:space="preserve"> </w:t>
      </w:r>
      <w:r w:rsidR="00A42585" w:rsidRPr="00E13B6C">
        <w:rPr>
          <w:rFonts w:eastAsiaTheme="minorHAnsi"/>
          <w:color w:val="0D0D0D" w:themeColor="text1" w:themeTint="F2"/>
          <w:sz w:val="26"/>
          <w:szCs w:val="26"/>
          <w:lang w:val="uk-UA" w:eastAsia="en-US"/>
        </w:rPr>
        <w:t>поштою</w:t>
      </w:r>
      <w:r w:rsidR="00A42585" w:rsidRPr="00E13B6C">
        <w:rPr>
          <w:rFonts w:eastAsiaTheme="minorHAnsi"/>
          <w:color w:val="0D0D0D" w:themeColor="text1" w:themeTint="F2"/>
          <w:sz w:val="96"/>
          <w:szCs w:val="96"/>
          <w:lang w:val="uk-UA" w:eastAsia="en-US"/>
        </w:rPr>
        <w:t xml:space="preserve"> </w:t>
      </w:r>
      <w:r w:rsidR="00A42585" w:rsidRPr="00E13B6C">
        <w:rPr>
          <w:rFonts w:eastAsiaTheme="minorHAnsi"/>
          <w:color w:val="0D0D0D" w:themeColor="text1" w:themeTint="F2"/>
          <w:sz w:val="26"/>
          <w:szCs w:val="26"/>
          <w:lang w:val="uk-UA" w:eastAsia="en-US"/>
        </w:rPr>
        <w:t>надійшов</w:t>
      </w:r>
      <w:r w:rsidR="00A42585" w:rsidRPr="00E13B6C">
        <w:rPr>
          <w:rFonts w:eastAsiaTheme="minorHAnsi"/>
          <w:color w:val="0D0D0D" w:themeColor="text1" w:themeTint="F2"/>
          <w:sz w:val="96"/>
          <w:szCs w:val="96"/>
          <w:lang w:val="uk-UA" w:eastAsia="en-US"/>
        </w:rPr>
        <w:t xml:space="preserve"> </w:t>
      </w:r>
      <w:r w:rsidR="00A42585" w:rsidRPr="00E13B6C">
        <w:rPr>
          <w:rFonts w:eastAsiaTheme="minorHAnsi"/>
          <w:color w:val="0D0D0D" w:themeColor="text1" w:themeTint="F2"/>
          <w:sz w:val="26"/>
          <w:szCs w:val="26"/>
          <w:lang w:val="uk-UA" w:eastAsia="en-US"/>
        </w:rPr>
        <w:t>лист</w:t>
      </w:r>
      <w:r w:rsidR="00A42585" w:rsidRPr="00E13B6C">
        <w:rPr>
          <w:rFonts w:eastAsiaTheme="minorHAnsi"/>
          <w:color w:val="0D0D0D" w:themeColor="text1" w:themeTint="F2"/>
          <w:sz w:val="96"/>
          <w:szCs w:val="96"/>
          <w:lang w:val="uk-UA" w:eastAsia="en-US"/>
        </w:rPr>
        <w:t xml:space="preserve"> </w:t>
      </w:r>
      <w:r w:rsidR="00A42585" w:rsidRPr="00E13B6C">
        <w:rPr>
          <w:rFonts w:eastAsiaTheme="minorHAnsi"/>
          <w:color w:val="0D0D0D" w:themeColor="text1" w:themeTint="F2"/>
          <w:sz w:val="26"/>
          <w:szCs w:val="26"/>
          <w:lang w:val="uk-UA" w:eastAsia="en-US"/>
        </w:rPr>
        <w:t>(</w:t>
      </w:r>
      <w:proofErr w:type="spellStart"/>
      <w:r w:rsidR="00A42585" w:rsidRPr="00E13B6C">
        <w:rPr>
          <w:rFonts w:eastAsiaTheme="minorHAnsi"/>
          <w:color w:val="0D0D0D" w:themeColor="text1" w:themeTint="F2"/>
          <w:sz w:val="26"/>
          <w:szCs w:val="26"/>
          <w:lang w:val="uk-UA" w:eastAsia="en-US"/>
        </w:rPr>
        <w:t>вх</w:t>
      </w:r>
      <w:proofErr w:type="spellEnd"/>
      <w:r w:rsidR="00A42585" w:rsidRPr="00E13B6C">
        <w:rPr>
          <w:rFonts w:eastAsiaTheme="minorHAnsi"/>
          <w:color w:val="0D0D0D" w:themeColor="text1" w:themeTint="F2"/>
          <w:sz w:val="26"/>
          <w:szCs w:val="26"/>
          <w:lang w:val="uk-UA" w:eastAsia="en-US"/>
        </w:rPr>
        <w:t xml:space="preserve">. № 21-28/25), від судді </w:t>
      </w:r>
      <w:proofErr w:type="spellStart"/>
      <w:r w:rsidR="00A42585" w:rsidRPr="00E13B6C">
        <w:rPr>
          <w:rFonts w:eastAsiaTheme="minorHAnsi"/>
          <w:color w:val="0D0D0D" w:themeColor="text1" w:themeTint="F2"/>
          <w:sz w:val="26"/>
          <w:szCs w:val="26"/>
          <w:lang w:val="uk-UA" w:eastAsia="en-US"/>
        </w:rPr>
        <w:t>Кошевої</w:t>
      </w:r>
      <w:proofErr w:type="spellEnd"/>
      <w:r w:rsidR="00A42585" w:rsidRPr="00E13B6C">
        <w:rPr>
          <w:rFonts w:eastAsiaTheme="minorHAnsi"/>
          <w:color w:val="0D0D0D" w:themeColor="text1" w:themeTint="F2"/>
          <w:sz w:val="26"/>
          <w:szCs w:val="26"/>
          <w:lang w:val="uk-UA" w:eastAsia="en-US"/>
        </w:rPr>
        <w:t xml:space="preserve"> О.А., в якому </w:t>
      </w:r>
      <w:r w:rsidR="00756620" w:rsidRPr="00E13B6C">
        <w:rPr>
          <w:rFonts w:eastAsiaTheme="minorHAnsi"/>
          <w:color w:val="0D0D0D" w:themeColor="text1" w:themeTint="F2"/>
          <w:sz w:val="26"/>
          <w:szCs w:val="26"/>
          <w:lang w:val="uk-UA" w:eastAsia="en-US"/>
        </w:rPr>
        <w:t xml:space="preserve">вона повідомляє </w:t>
      </w:r>
      <w:r w:rsidR="00A42585" w:rsidRPr="00E13B6C">
        <w:rPr>
          <w:rFonts w:eastAsiaTheme="minorHAnsi"/>
          <w:color w:val="0D0D0D" w:themeColor="text1" w:themeTint="F2"/>
          <w:sz w:val="26"/>
          <w:szCs w:val="26"/>
          <w:lang w:val="uk-UA" w:eastAsia="en-US"/>
        </w:rPr>
        <w:t xml:space="preserve">про </w:t>
      </w:r>
      <w:r w:rsidR="00E13B6C" w:rsidRPr="00E13B6C">
        <w:rPr>
          <w:rFonts w:eastAsiaTheme="minorHAnsi"/>
          <w:color w:val="0D0D0D" w:themeColor="text1" w:themeTint="F2"/>
          <w:sz w:val="26"/>
          <w:szCs w:val="26"/>
          <w:lang w:val="uk-UA" w:eastAsia="en-US"/>
        </w:rPr>
        <w:t xml:space="preserve">ІНФОРМАЦІЯ_1 </w:t>
      </w:r>
      <w:r w:rsidR="00A42585" w:rsidRPr="00E13B6C">
        <w:rPr>
          <w:rFonts w:eastAsiaTheme="minorHAnsi"/>
          <w:color w:val="0D0D0D" w:themeColor="text1" w:themeTint="F2"/>
          <w:sz w:val="26"/>
          <w:szCs w:val="26"/>
          <w:lang w:val="uk-UA" w:eastAsia="en-US"/>
        </w:rPr>
        <w:t>за станом здоров’я та тяжким матеріальним становищем</w:t>
      </w:r>
      <w:r w:rsidR="006F1496" w:rsidRPr="00E13B6C">
        <w:rPr>
          <w:rFonts w:eastAsiaTheme="minorHAnsi"/>
          <w:color w:val="0D0D0D" w:themeColor="text1" w:themeTint="F2"/>
          <w:sz w:val="26"/>
          <w:szCs w:val="26"/>
          <w:lang w:val="uk-UA" w:eastAsia="en-US"/>
        </w:rPr>
        <w:t xml:space="preserve"> (копії медичних довідок додаються), однак одержані Комісією документи </w:t>
      </w:r>
      <w:r w:rsidR="006F1496" w:rsidRPr="00E13B6C">
        <w:rPr>
          <w:rFonts w:ascii="ProbaPro" w:hAnsi="ProbaPro"/>
          <w:color w:val="0D0D0D" w:themeColor="text1" w:themeTint="F2"/>
          <w:sz w:val="26"/>
          <w:szCs w:val="26"/>
          <w:shd w:val="clear" w:color="auto" w:fill="FFFFFF"/>
          <w:lang w:val="uk-UA"/>
        </w:rPr>
        <w:t>направлені у формі текстового повідомлення та не містять кваліфікованого електронного підпису.</w:t>
      </w:r>
      <w:r w:rsidR="006F1496" w:rsidRPr="00E13B6C">
        <w:rPr>
          <w:rFonts w:eastAsiaTheme="minorHAnsi"/>
          <w:color w:val="0D0D0D" w:themeColor="text1" w:themeTint="F2"/>
          <w:sz w:val="26"/>
          <w:szCs w:val="26"/>
          <w:lang w:val="uk-UA" w:eastAsia="en-US"/>
        </w:rPr>
        <w:t xml:space="preserve"> </w:t>
      </w:r>
    </w:p>
    <w:p w14:paraId="036F1BDA" w14:textId="54699166" w:rsidR="006F1496" w:rsidRPr="00E13B6C" w:rsidRDefault="006F1496" w:rsidP="00BC0AB4">
      <w:pPr>
        <w:pStyle w:val="rtejustify"/>
        <w:shd w:val="clear" w:color="auto" w:fill="FFFFFF"/>
        <w:spacing w:before="0" w:beforeAutospacing="0" w:after="0" w:afterAutospacing="0"/>
        <w:ind w:firstLine="709"/>
        <w:jc w:val="both"/>
        <w:rPr>
          <w:rFonts w:eastAsiaTheme="minorHAnsi"/>
          <w:color w:val="0D0D0D" w:themeColor="text1" w:themeTint="F2"/>
          <w:sz w:val="26"/>
          <w:szCs w:val="26"/>
          <w:lang w:eastAsia="en-US"/>
        </w:rPr>
      </w:pPr>
      <w:r w:rsidRPr="00E13B6C">
        <w:rPr>
          <w:rFonts w:eastAsiaTheme="minorHAnsi"/>
          <w:color w:val="0D0D0D" w:themeColor="text1" w:themeTint="F2"/>
          <w:sz w:val="26"/>
          <w:szCs w:val="26"/>
          <w:lang w:eastAsia="en-US"/>
        </w:rPr>
        <w:t xml:space="preserve">Згідно зі статтею 7 Закону України «Про електронні документи та електронний документообіг» оригіналом електронного документа вважається електронний примірник документа з обов’язковими реквізитами, у тому числі з електронним </w:t>
      </w:r>
      <w:r w:rsidRPr="00E13B6C">
        <w:rPr>
          <w:rFonts w:eastAsiaTheme="minorHAnsi"/>
          <w:color w:val="0D0D0D" w:themeColor="text1" w:themeTint="F2"/>
          <w:sz w:val="26"/>
          <w:szCs w:val="26"/>
          <w:lang w:eastAsia="en-US"/>
        </w:rPr>
        <w:lastRenderedPageBreak/>
        <w:t>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w:t>
      </w:r>
    </w:p>
    <w:p w14:paraId="5FC3BFF1" w14:textId="5C110848" w:rsidR="00BC0E8F" w:rsidRPr="00E13B6C" w:rsidRDefault="00013667" w:rsidP="006F1496">
      <w:pPr>
        <w:suppressAutoHyphens w:val="0"/>
        <w:ind w:firstLine="567"/>
        <w:jc w:val="both"/>
        <w:rPr>
          <w:color w:val="0D0D0D" w:themeColor="text1" w:themeTint="F2"/>
          <w:sz w:val="26"/>
          <w:szCs w:val="26"/>
          <w:lang w:val="uk-UA" w:eastAsia="uk-UA"/>
        </w:rPr>
      </w:pPr>
      <w:r w:rsidRPr="00E13B6C">
        <w:rPr>
          <w:rFonts w:ascii="ProbaPro" w:hAnsi="ProbaPro"/>
          <w:color w:val="0D0D0D" w:themeColor="text1" w:themeTint="F2"/>
          <w:sz w:val="26"/>
          <w:szCs w:val="26"/>
          <w:shd w:val="clear" w:color="auto" w:fill="FFFFFF"/>
          <w:lang w:val="uk-UA"/>
        </w:rPr>
        <w:t xml:space="preserve">На запит члена </w:t>
      </w:r>
      <w:r w:rsidRPr="00E13B6C">
        <w:rPr>
          <w:color w:val="0D0D0D" w:themeColor="text1" w:themeTint="F2"/>
          <w:sz w:val="26"/>
          <w:szCs w:val="26"/>
          <w:shd w:val="clear" w:color="auto" w:fill="FFFFFF"/>
          <w:lang w:val="uk-UA"/>
        </w:rPr>
        <w:t>Комісії</w:t>
      </w:r>
      <w:r w:rsidRPr="00E13B6C">
        <w:rPr>
          <w:rFonts w:ascii="ProbaPro" w:hAnsi="ProbaPro"/>
          <w:color w:val="0D0D0D" w:themeColor="text1" w:themeTint="F2"/>
          <w:sz w:val="26"/>
          <w:szCs w:val="26"/>
          <w:shd w:val="clear" w:color="auto" w:fill="FFFFFF"/>
          <w:lang w:val="uk-UA"/>
        </w:rPr>
        <w:t xml:space="preserve"> - доповідача від голови Жовтневого районного суду міста Запоріжжя 22 квітня 2025 року надійшов лист № 01-20/6/2025</w:t>
      </w:r>
      <w:r w:rsidR="00B13056" w:rsidRPr="00E13B6C">
        <w:rPr>
          <w:rFonts w:ascii="ProbaPro" w:hAnsi="ProbaPro"/>
          <w:color w:val="0D0D0D" w:themeColor="text1" w:themeTint="F2"/>
          <w:sz w:val="26"/>
          <w:szCs w:val="26"/>
          <w:shd w:val="clear" w:color="auto" w:fill="FFFFFF"/>
          <w:lang w:val="uk-UA"/>
        </w:rPr>
        <w:t xml:space="preserve">, у якому </w:t>
      </w:r>
      <w:r w:rsidR="00B451C3" w:rsidRPr="00E13B6C">
        <w:rPr>
          <w:color w:val="0D0D0D" w:themeColor="text1" w:themeTint="F2"/>
          <w:sz w:val="26"/>
          <w:szCs w:val="26"/>
          <w:lang w:val="uk-UA" w:eastAsia="uk-UA"/>
        </w:rPr>
        <w:t>повідомл</w:t>
      </w:r>
      <w:r w:rsidR="00B13056" w:rsidRPr="00E13B6C">
        <w:rPr>
          <w:color w:val="0D0D0D" w:themeColor="text1" w:themeTint="F2"/>
          <w:sz w:val="26"/>
          <w:szCs w:val="26"/>
          <w:lang w:val="uk-UA" w:eastAsia="uk-UA"/>
        </w:rPr>
        <w:t>ено</w:t>
      </w:r>
      <w:r w:rsidR="00B451C3" w:rsidRPr="00E13B6C">
        <w:rPr>
          <w:color w:val="0D0D0D" w:themeColor="text1" w:themeTint="F2"/>
          <w:sz w:val="26"/>
          <w:szCs w:val="26"/>
          <w:lang w:val="uk-UA" w:eastAsia="uk-UA"/>
        </w:rPr>
        <w:t xml:space="preserve">, що суддя Бердянського міськрайонного суду Запорізької області </w:t>
      </w:r>
      <w:proofErr w:type="spellStart"/>
      <w:r w:rsidR="00B451C3" w:rsidRPr="00E13B6C">
        <w:rPr>
          <w:color w:val="0D0D0D" w:themeColor="text1" w:themeTint="F2"/>
          <w:sz w:val="26"/>
          <w:szCs w:val="26"/>
          <w:lang w:val="uk-UA" w:eastAsia="uk-UA"/>
        </w:rPr>
        <w:t>Кошева</w:t>
      </w:r>
      <w:proofErr w:type="spellEnd"/>
      <w:r w:rsidR="006F1496" w:rsidRPr="00E13B6C">
        <w:rPr>
          <w:color w:val="0D0D0D" w:themeColor="text1" w:themeTint="F2"/>
          <w:sz w:val="26"/>
          <w:szCs w:val="26"/>
          <w:lang w:val="uk-UA" w:eastAsia="uk-UA"/>
        </w:rPr>
        <w:t> </w:t>
      </w:r>
      <w:r w:rsidR="00B451C3" w:rsidRPr="00E13B6C">
        <w:rPr>
          <w:color w:val="0D0D0D" w:themeColor="text1" w:themeTint="F2"/>
          <w:sz w:val="26"/>
          <w:szCs w:val="26"/>
          <w:lang w:val="uk-UA" w:eastAsia="uk-UA"/>
        </w:rPr>
        <w:t>О.А.</w:t>
      </w:r>
      <w:r w:rsidR="00A86E87" w:rsidRPr="00E13B6C">
        <w:rPr>
          <w:color w:val="0D0D0D" w:themeColor="text1" w:themeTint="F2"/>
          <w:sz w:val="26"/>
          <w:szCs w:val="26"/>
          <w:lang w:val="uk-UA" w:eastAsia="uk-UA"/>
        </w:rPr>
        <w:t xml:space="preserve"> </w:t>
      </w:r>
      <w:r w:rsidR="00822325" w:rsidRPr="00E13B6C">
        <w:rPr>
          <w:color w:val="0D0D0D" w:themeColor="text1" w:themeTint="F2"/>
          <w:sz w:val="26"/>
          <w:szCs w:val="26"/>
          <w:lang w:val="uk-UA" w:eastAsia="uk-UA"/>
        </w:rPr>
        <w:t>в період із</w:t>
      </w:r>
      <w:r w:rsidR="00A86E87" w:rsidRPr="00E13B6C">
        <w:rPr>
          <w:color w:val="0D0D0D" w:themeColor="text1" w:themeTint="F2"/>
          <w:sz w:val="26"/>
          <w:szCs w:val="26"/>
          <w:lang w:val="uk-UA" w:eastAsia="uk-UA"/>
        </w:rPr>
        <w:t xml:space="preserve"> 26 лютого 2024 року </w:t>
      </w:r>
      <w:r w:rsidR="00822325" w:rsidRPr="00E13B6C">
        <w:rPr>
          <w:color w:val="0D0D0D" w:themeColor="text1" w:themeTint="F2"/>
          <w:sz w:val="26"/>
          <w:szCs w:val="26"/>
          <w:lang w:val="uk-UA" w:eastAsia="uk-UA"/>
        </w:rPr>
        <w:t>по</w:t>
      </w:r>
      <w:r w:rsidR="00A86E87" w:rsidRPr="00E13B6C">
        <w:rPr>
          <w:color w:val="0D0D0D" w:themeColor="text1" w:themeTint="F2"/>
          <w:sz w:val="26"/>
          <w:szCs w:val="26"/>
          <w:lang w:val="uk-UA" w:eastAsia="uk-UA"/>
        </w:rPr>
        <w:t xml:space="preserve"> 21 квітня 2025 року не прибу</w:t>
      </w:r>
      <w:r w:rsidR="00822325" w:rsidRPr="00E13B6C">
        <w:rPr>
          <w:color w:val="0D0D0D" w:themeColor="text1" w:themeTint="F2"/>
          <w:sz w:val="26"/>
          <w:szCs w:val="26"/>
          <w:lang w:val="uk-UA" w:eastAsia="uk-UA"/>
        </w:rPr>
        <w:t xml:space="preserve">вала </w:t>
      </w:r>
      <w:r w:rsidR="00A86E87" w:rsidRPr="00E13B6C">
        <w:rPr>
          <w:color w:val="0D0D0D" w:themeColor="text1" w:themeTint="F2"/>
          <w:sz w:val="26"/>
          <w:szCs w:val="26"/>
          <w:lang w:val="uk-UA" w:eastAsia="uk-UA"/>
        </w:rPr>
        <w:t>до Жовтневого районного суду міста Запоріжжя.</w:t>
      </w:r>
    </w:p>
    <w:p w14:paraId="7361AD97" w14:textId="758B406A" w:rsidR="00BC0E8F" w:rsidRPr="00E13B6C" w:rsidRDefault="00BC0E8F" w:rsidP="00013667">
      <w:pPr>
        <w:suppressAutoHyphens w:val="0"/>
        <w:ind w:firstLine="567"/>
        <w:jc w:val="both"/>
        <w:rPr>
          <w:color w:val="0D0D0D" w:themeColor="text1" w:themeTint="F2"/>
          <w:sz w:val="26"/>
          <w:szCs w:val="26"/>
          <w:lang w:val="uk-UA" w:eastAsia="uk-UA"/>
        </w:rPr>
      </w:pPr>
      <w:r w:rsidRPr="00E13B6C">
        <w:rPr>
          <w:color w:val="0D0D0D" w:themeColor="text1" w:themeTint="F2"/>
          <w:sz w:val="26"/>
          <w:szCs w:val="26"/>
          <w:shd w:val="clear" w:color="auto" w:fill="FFFFFF"/>
          <w:lang w:val="uk-UA"/>
        </w:rPr>
        <w:t xml:space="preserve">На момент вирішення питання про відрядження судді </w:t>
      </w:r>
      <w:proofErr w:type="spellStart"/>
      <w:r w:rsidRPr="00E13B6C">
        <w:rPr>
          <w:color w:val="0D0D0D" w:themeColor="text1" w:themeTint="F2"/>
          <w:sz w:val="26"/>
          <w:szCs w:val="26"/>
          <w:shd w:val="clear" w:color="auto" w:fill="FFFFFF"/>
          <w:lang w:val="uk-UA"/>
        </w:rPr>
        <w:t>Кошевої</w:t>
      </w:r>
      <w:proofErr w:type="spellEnd"/>
      <w:r w:rsidRPr="00E13B6C">
        <w:rPr>
          <w:color w:val="0D0D0D" w:themeColor="text1" w:themeTint="F2"/>
          <w:sz w:val="26"/>
          <w:szCs w:val="26"/>
          <w:shd w:val="clear" w:color="auto" w:fill="FFFFFF"/>
          <w:lang w:val="uk-UA"/>
        </w:rPr>
        <w:t xml:space="preserve"> О.А. </w:t>
      </w:r>
      <w:r w:rsidR="00BA1929" w:rsidRPr="00E13B6C">
        <w:rPr>
          <w:color w:val="0D0D0D" w:themeColor="text1" w:themeTint="F2"/>
          <w:sz w:val="26"/>
          <w:szCs w:val="26"/>
          <w:shd w:val="clear" w:color="auto" w:fill="FFFFFF"/>
          <w:lang w:val="uk-UA"/>
        </w:rPr>
        <w:t xml:space="preserve">у штатному розписі </w:t>
      </w:r>
      <w:r w:rsidRPr="00E13B6C">
        <w:rPr>
          <w:color w:val="0D0D0D" w:themeColor="text1" w:themeTint="F2"/>
          <w:sz w:val="26"/>
          <w:szCs w:val="26"/>
          <w:shd w:val="clear" w:color="auto" w:fill="FFFFFF"/>
          <w:lang w:val="uk-UA"/>
        </w:rPr>
        <w:t>Олександрівсь</w:t>
      </w:r>
      <w:r w:rsidR="00BA1929" w:rsidRPr="00E13B6C">
        <w:rPr>
          <w:color w:val="0D0D0D" w:themeColor="text1" w:themeTint="F2"/>
          <w:sz w:val="26"/>
          <w:szCs w:val="26"/>
          <w:shd w:val="clear" w:color="auto" w:fill="FFFFFF"/>
          <w:lang w:val="uk-UA"/>
        </w:rPr>
        <w:t>кого</w:t>
      </w:r>
      <w:r w:rsidRPr="00E13B6C">
        <w:rPr>
          <w:color w:val="0D0D0D" w:themeColor="text1" w:themeTint="F2"/>
          <w:sz w:val="26"/>
          <w:szCs w:val="26"/>
          <w:shd w:val="clear" w:color="auto" w:fill="FFFFFF"/>
          <w:lang w:val="uk-UA"/>
        </w:rPr>
        <w:t xml:space="preserve"> районн</w:t>
      </w:r>
      <w:r w:rsidR="00BA1929" w:rsidRPr="00E13B6C">
        <w:rPr>
          <w:color w:val="0D0D0D" w:themeColor="text1" w:themeTint="F2"/>
          <w:sz w:val="26"/>
          <w:szCs w:val="26"/>
          <w:shd w:val="clear" w:color="auto" w:fill="FFFFFF"/>
          <w:lang w:val="uk-UA"/>
        </w:rPr>
        <w:t>ого</w:t>
      </w:r>
      <w:r w:rsidRPr="00E13B6C">
        <w:rPr>
          <w:color w:val="0D0D0D" w:themeColor="text1" w:themeTint="F2"/>
          <w:sz w:val="26"/>
          <w:szCs w:val="26"/>
          <w:shd w:val="clear" w:color="auto" w:fill="FFFFFF"/>
          <w:lang w:val="uk-UA"/>
        </w:rPr>
        <w:t xml:space="preserve"> суд</w:t>
      </w:r>
      <w:r w:rsidR="00BA1929" w:rsidRPr="00E13B6C">
        <w:rPr>
          <w:color w:val="0D0D0D" w:themeColor="text1" w:themeTint="F2"/>
          <w:sz w:val="26"/>
          <w:szCs w:val="26"/>
          <w:shd w:val="clear" w:color="auto" w:fill="FFFFFF"/>
          <w:lang w:val="uk-UA"/>
        </w:rPr>
        <w:t>у</w:t>
      </w:r>
      <w:r w:rsidRPr="00E13B6C">
        <w:rPr>
          <w:color w:val="0D0D0D" w:themeColor="text1" w:themeTint="F2"/>
          <w:sz w:val="26"/>
          <w:szCs w:val="26"/>
          <w:shd w:val="clear" w:color="auto" w:fill="FFFFFF"/>
          <w:lang w:val="uk-UA"/>
        </w:rPr>
        <w:t xml:space="preserve"> міста Запоріжжя </w:t>
      </w:r>
      <w:r w:rsidR="00BA1929" w:rsidRPr="00E13B6C">
        <w:rPr>
          <w:color w:val="0D0D0D" w:themeColor="text1" w:themeTint="F2"/>
          <w:sz w:val="26"/>
          <w:szCs w:val="26"/>
          <w:shd w:val="clear" w:color="auto" w:fill="FFFFFF"/>
          <w:lang w:val="uk-UA"/>
        </w:rPr>
        <w:t xml:space="preserve">передбачено </w:t>
      </w:r>
      <w:r w:rsidR="009867D3" w:rsidRPr="00E13B6C">
        <w:rPr>
          <w:color w:val="0D0D0D" w:themeColor="text1" w:themeTint="F2"/>
          <w:sz w:val="26"/>
          <w:szCs w:val="26"/>
          <w:shd w:val="clear" w:color="auto" w:fill="FFFFFF"/>
          <w:lang w:val="uk-UA"/>
        </w:rPr>
        <w:t>13</w:t>
      </w:r>
      <w:r w:rsidR="00AE0FDD" w:rsidRPr="00E13B6C">
        <w:rPr>
          <w:color w:val="0D0D0D" w:themeColor="text1" w:themeTint="F2"/>
          <w:sz w:val="26"/>
          <w:szCs w:val="26"/>
          <w:shd w:val="clear" w:color="auto" w:fill="FFFFFF"/>
          <w:lang w:val="uk-UA"/>
        </w:rPr>
        <w:t xml:space="preserve"> </w:t>
      </w:r>
      <w:r w:rsidR="00BA1929" w:rsidRPr="00E13B6C">
        <w:rPr>
          <w:color w:val="0D0D0D" w:themeColor="text1" w:themeTint="F2"/>
          <w:sz w:val="26"/>
          <w:szCs w:val="26"/>
          <w:shd w:val="clear" w:color="auto" w:fill="FFFFFF"/>
          <w:lang w:val="uk-UA"/>
        </w:rPr>
        <w:t xml:space="preserve">посад </w:t>
      </w:r>
      <w:r w:rsidR="00AE0FDD" w:rsidRPr="00E13B6C">
        <w:rPr>
          <w:color w:val="0D0D0D" w:themeColor="text1" w:themeTint="F2"/>
          <w:sz w:val="26"/>
          <w:szCs w:val="26"/>
          <w:shd w:val="clear" w:color="auto" w:fill="FFFFFF"/>
          <w:lang w:val="uk-UA"/>
        </w:rPr>
        <w:t>суддів</w:t>
      </w:r>
      <w:r w:rsidR="00BA1929" w:rsidRPr="00E13B6C">
        <w:rPr>
          <w:color w:val="0D0D0D" w:themeColor="text1" w:themeTint="F2"/>
          <w:sz w:val="26"/>
          <w:szCs w:val="26"/>
          <w:shd w:val="clear" w:color="auto" w:fill="FFFFFF"/>
          <w:lang w:val="uk-UA"/>
        </w:rPr>
        <w:t>; правосуддя здійснюють 11 суддів, з яких 3 судді відряджені до суду з інших суддів.</w:t>
      </w:r>
    </w:p>
    <w:p w14:paraId="043242C6" w14:textId="19EC62E1" w:rsidR="00765593" w:rsidRPr="00E13B6C" w:rsidRDefault="00765593" w:rsidP="00013667">
      <w:pPr>
        <w:suppressAutoHyphens w:val="0"/>
        <w:ind w:firstLine="567"/>
        <w:jc w:val="both"/>
        <w:rPr>
          <w:color w:val="0D0D0D" w:themeColor="text1" w:themeTint="F2"/>
          <w:sz w:val="26"/>
          <w:szCs w:val="26"/>
          <w:lang w:val="uk-UA" w:eastAsia="uk-UA"/>
        </w:rPr>
      </w:pPr>
      <w:r w:rsidRPr="00E13B6C">
        <w:rPr>
          <w:color w:val="0D0D0D" w:themeColor="text1" w:themeTint="F2"/>
          <w:sz w:val="26"/>
          <w:szCs w:val="26"/>
          <w:shd w:val="clear" w:color="auto" w:fill="FFFFFF"/>
          <w:lang w:val="uk-UA"/>
        </w:rPr>
        <w:t xml:space="preserve">За інформацією ДСА про показники часу, необхідного для розгляду справ і матеріалів, які надійшли до апеляційних та місцевих судів за І квартал 2025 року, у </w:t>
      </w:r>
      <w:r w:rsidR="000137B4" w:rsidRPr="00E13B6C">
        <w:rPr>
          <w:color w:val="0D0D0D" w:themeColor="text1" w:themeTint="F2"/>
          <w:sz w:val="26"/>
          <w:szCs w:val="26"/>
          <w:shd w:val="clear" w:color="auto" w:fill="FFFFFF"/>
          <w:lang w:val="uk-UA"/>
        </w:rPr>
        <w:t>Олександрівському</w:t>
      </w:r>
      <w:r w:rsidRPr="00E13B6C">
        <w:rPr>
          <w:color w:val="0D0D0D" w:themeColor="text1" w:themeTint="F2"/>
          <w:sz w:val="26"/>
          <w:szCs w:val="26"/>
          <w:shd w:val="clear" w:color="auto" w:fill="FFFFFF"/>
          <w:lang w:val="uk-UA"/>
        </w:rPr>
        <w:t xml:space="preserve"> районному суді міста Запоріжжя середня кількість днів, необхідних для розгляду справ одним повноважним суддею, за нормативами часу становить </w:t>
      </w:r>
      <w:r w:rsidR="00BC0E8F" w:rsidRPr="00E13B6C">
        <w:rPr>
          <w:color w:val="0D0D0D" w:themeColor="text1" w:themeTint="F2"/>
          <w:sz w:val="26"/>
          <w:szCs w:val="26"/>
          <w:shd w:val="clear" w:color="auto" w:fill="FFFFFF"/>
          <w:lang w:val="uk-UA"/>
        </w:rPr>
        <w:t>85</w:t>
      </w:r>
      <w:r w:rsidRPr="00E13B6C">
        <w:rPr>
          <w:color w:val="0D0D0D" w:themeColor="text1" w:themeTint="F2"/>
          <w:sz w:val="26"/>
          <w:szCs w:val="26"/>
          <w:shd w:val="clear" w:color="auto" w:fill="FFFFFF"/>
          <w:lang w:val="uk-UA"/>
        </w:rPr>
        <w:t xml:space="preserve"> днів</w:t>
      </w:r>
      <w:r w:rsidR="00BA1929" w:rsidRPr="00E13B6C">
        <w:rPr>
          <w:color w:val="0D0D0D" w:themeColor="text1" w:themeTint="F2"/>
          <w:sz w:val="26"/>
          <w:szCs w:val="26"/>
          <w:shd w:val="clear" w:color="auto" w:fill="FFFFFF"/>
          <w:lang w:val="uk-UA"/>
        </w:rPr>
        <w:t>, що є нижчим середнього показника навантаження по Україні (101</w:t>
      </w:r>
      <w:r w:rsidR="006F1496" w:rsidRPr="00E13B6C">
        <w:rPr>
          <w:color w:val="0D0D0D" w:themeColor="text1" w:themeTint="F2"/>
          <w:sz w:val="26"/>
          <w:szCs w:val="26"/>
          <w:shd w:val="clear" w:color="auto" w:fill="FFFFFF"/>
          <w:lang w:val="uk-UA"/>
        </w:rPr>
        <w:t> </w:t>
      </w:r>
      <w:r w:rsidR="00BA1929" w:rsidRPr="00E13B6C">
        <w:rPr>
          <w:color w:val="0D0D0D" w:themeColor="text1" w:themeTint="F2"/>
          <w:sz w:val="26"/>
          <w:szCs w:val="26"/>
          <w:shd w:val="clear" w:color="auto" w:fill="FFFFFF"/>
          <w:lang w:val="uk-UA"/>
        </w:rPr>
        <w:t>день).</w:t>
      </w:r>
    </w:p>
    <w:p w14:paraId="48386EFE" w14:textId="749955F6" w:rsidR="008B6589" w:rsidRPr="00E13B6C" w:rsidRDefault="002627E6" w:rsidP="005A4365">
      <w:pPr>
        <w:shd w:val="clear" w:color="auto" w:fill="FFFFFF"/>
        <w:suppressAutoHyphens w:val="0"/>
        <w:ind w:firstLine="567"/>
        <w:jc w:val="both"/>
        <w:rPr>
          <w:bCs/>
          <w:color w:val="0D0D0D" w:themeColor="text1" w:themeTint="F2"/>
          <w:sz w:val="26"/>
          <w:szCs w:val="26"/>
          <w:lang w:val="uk-UA" w:eastAsia="uk-UA"/>
        </w:rPr>
      </w:pPr>
      <w:r w:rsidRPr="00E13B6C">
        <w:rPr>
          <w:bCs/>
          <w:color w:val="0D0D0D" w:themeColor="text1" w:themeTint="F2"/>
          <w:sz w:val="26"/>
          <w:szCs w:val="26"/>
          <w:lang w:val="uk-UA" w:eastAsia="uk-UA"/>
        </w:rPr>
        <w:t>Відповідно до пункту 7</w:t>
      </w:r>
      <w:r w:rsidR="005A4365" w:rsidRPr="00E13B6C">
        <w:rPr>
          <w:bCs/>
          <w:color w:val="0D0D0D" w:themeColor="text1" w:themeTint="F2"/>
          <w:sz w:val="26"/>
          <w:szCs w:val="26"/>
          <w:lang w:val="uk-UA" w:eastAsia="uk-UA"/>
        </w:rPr>
        <w:t xml:space="preserve"> Закону України «Про внесення змін до Закону України «Про судоустрій і статус суддів» щодо зміни найменувань місцевих загальних судів» змінено найменування Жовтневого районного суду міста Запоріжжя на </w:t>
      </w:r>
      <w:r w:rsidR="005A4365" w:rsidRPr="00E13B6C">
        <w:rPr>
          <w:color w:val="0D0D0D" w:themeColor="text1" w:themeTint="F2"/>
          <w:sz w:val="26"/>
          <w:szCs w:val="26"/>
          <w:lang w:val="uk-UA" w:eastAsia="uk-UA"/>
        </w:rPr>
        <w:t xml:space="preserve">Олександрівський районний суд міста </w:t>
      </w:r>
      <w:r w:rsidR="00673788" w:rsidRPr="00E13B6C">
        <w:rPr>
          <w:color w:val="0D0D0D" w:themeColor="text1" w:themeTint="F2"/>
          <w:sz w:val="26"/>
          <w:szCs w:val="26"/>
          <w:lang w:val="uk-UA" w:eastAsia="uk-UA"/>
        </w:rPr>
        <w:t>З</w:t>
      </w:r>
      <w:r w:rsidR="005A4365" w:rsidRPr="00E13B6C">
        <w:rPr>
          <w:color w:val="0D0D0D" w:themeColor="text1" w:themeTint="F2"/>
          <w:sz w:val="26"/>
          <w:szCs w:val="26"/>
          <w:lang w:val="uk-UA" w:eastAsia="uk-UA"/>
        </w:rPr>
        <w:t>апоріжжя.</w:t>
      </w:r>
    </w:p>
    <w:p w14:paraId="0A997C62" w14:textId="64168A53" w:rsidR="005A4365" w:rsidRPr="00E13B6C" w:rsidRDefault="005A4365" w:rsidP="005A4365">
      <w:pPr>
        <w:shd w:val="clear" w:color="auto" w:fill="FFFFFF"/>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t xml:space="preserve">Згідно з відомостями Єдиного державного реєстру юридичних осіб, фізичних осіб - підприємців та громадських формувань 30 квітня 2025 року здійснено державну реєстрацію змін до відомостей про юридичну особу (змінено найменування юридичної особи). </w:t>
      </w:r>
    </w:p>
    <w:p w14:paraId="3806E74E" w14:textId="77777777" w:rsidR="008B6589" w:rsidRPr="00E13B6C" w:rsidRDefault="008B6589" w:rsidP="008B6589">
      <w:pPr>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BE47DCA" w14:textId="159C6B8B" w:rsidR="008B6589" w:rsidRPr="00E13B6C" w:rsidRDefault="008B6589" w:rsidP="008B6589">
      <w:pPr>
        <w:shd w:val="clear" w:color="auto" w:fill="FFFFFF"/>
        <w:suppressAutoHyphens w:val="0"/>
        <w:ind w:firstLine="567"/>
        <w:jc w:val="both"/>
        <w:rPr>
          <w:color w:val="0D0D0D" w:themeColor="text1" w:themeTint="F2"/>
          <w:sz w:val="26"/>
          <w:szCs w:val="26"/>
          <w:lang w:val="uk-UA" w:eastAsia="uk-UA"/>
        </w:rPr>
      </w:pPr>
      <w:bookmarkStart w:id="1" w:name="bookmark=id.30j0zll" w:colFirst="0" w:colLast="0"/>
      <w:bookmarkEnd w:id="1"/>
      <w:r w:rsidRPr="00E13B6C">
        <w:rPr>
          <w:color w:val="0D0D0D" w:themeColor="text1" w:themeTint="F2"/>
          <w:sz w:val="26"/>
          <w:szCs w:val="26"/>
          <w:lang w:val="uk-UA" w:eastAsia="uk-UA"/>
        </w:rPr>
        <w:t>У період дії надзвичайного чи воєнного стану і за умови зміни територіальної підсудності судових справ, що розглядаються у відповідному суді, у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07BAA227" w14:textId="77777777" w:rsidR="008B6589" w:rsidRPr="00E13B6C" w:rsidRDefault="008B6589" w:rsidP="008B6589">
      <w:pPr>
        <w:pBdr>
          <w:top w:val="nil"/>
          <w:left w:val="nil"/>
          <w:bottom w:val="nil"/>
          <w:right w:val="nil"/>
          <w:between w:val="nil"/>
        </w:pBdr>
        <w:shd w:val="clear" w:color="auto" w:fill="FFFFFF"/>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t>Згідно з пунктом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1DEB57B6" w14:textId="77777777" w:rsidR="008B6589" w:rsidRPr="00E13B6C" w:rsidRDefault="008B6589" w:rsidP="008B6589">
      <w:pPr>
        <w:shd w:val="clear" w:color="auto" w:fill="FFFFFF"/>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lastRenderedPageBreak/>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0DA43CC4" w14:textId="38374F01" w:rsidR="008B6589" w:rsidRPr="00E13B6C" w:rsidRDefault="008B6589" w:rsidP="00BA1929">
      <w:pPr>
        <w:suppressAutoHyphens w:val="0"/>
        <w:ind w:firstLine="567"/>
        <w:jc w:val="both"/>
        <w:rPr>
          <w:color w:val="0D0D0D" w:themeColor="text1" w:themeTint="F2"/>
          <w:sz w:val="26"/>
          <w:szCs w:val="26"/>
          <w:lang w:val="uk-UA" w:eastAsia="uk-UA"/>
        </w:rPr>
      </w:pPr>
      <w:proofErr w:type="spellStart"/>
      <w:r w:rsidRPr="00E13B6C">
        <w:rPr>
          <w:color w:val="0D0D0D" w:themeColor="text1" w:themeTint="F2"/>
          <w:sz w:val="26"/>
          <w:szCs w:val="26"/>
          <w:lang w:val="uk-UA" w:eastAsia="uk-UA"/>
        </w:rPr>
        <w:t>Кошева</w:t>
      </w:r>
      <w:proofErr w:type="spellEnd"/>
      <w:r w:rsidRPr="00E13B6C">
        <w:rPr>
          <w:color w:val="0D0D0D" w:themeColor="text1" w:themeTint="F2"/>
          <w:sz w:val="26"/>
          <w:szCs w:val="26"/>
          <w:lang w:val="uk-UA" w:eastAsia="uk-UA"/>
        </w:rPr>
        <w:t xml:space="preserve"> О.А. є повноважною суддею і не відправляє правосуддя в Бердянському міськрайонному суді Запорізької області, територіальну підсудність справ якого визначено </w:t>
      </w:r>
      <w:r w:rsidR="00D9257D" w:rsidRPr="00E13B6C">
        <w:rPr>
          <w:color w:val="0D0D0D" w:themeColor="text1" w:themeTint="F2"/>
          <w:sz w:val="26"/>
          <w:szCs w:val="26"/>
          <w:lang w:val="uk-UA" w:eastAsia="uk-UA"/>
        </w:rPr>
        <w:t>Олександрівському</w:t>
      </w:r>
      <w:r w:rsidRPr="00E13B6C">
        <w:rPr>
          <w:color w:val="0D0D0D" w:themeColor="text1" w:themeTint="F2"/>
          <w:sz w:val="26"/>
          <w:szCs w:val="26"/>
          <w:lang w:val="uk-UA" w:eastAsia="uk-UA"/>
        </w:rPr>
        <w:t xml:space="preserve"> районному суду міста Запоріжжя, тому в силу вимог абзацу другого частини першої статті 55 Закону вирішення питання про відрядження судді не вимагає отримання її згоди.</w:t>
      </w:r>
      <w:r w:rsidR="00BA1929" w:rsidRPr="00E13B6C">
        <w:rPr>
          <w:color w:val="0D0D0D" w:themeColor="text1" w:themeTint="F2"/>
          <w:sz w:val="26"/>
          <w:szCs w:val="26"/>
          <w:lang w:val="uk-UA" w:eastAsia="uk-UA"/>
        </w:rPr>
        <w:t xml:space="preserve"> </w:t>
      </w:r>
      <w:r w:rsidRPr="00E13B6C">
        <w:rPr>
          <w:color w:val="0D0D0D" w:themeColor="text1" w:themeTint="F2"/>
          <w:sz w:val="26"/>
          <w:szCs w:val="26"/>
          <w:lang w:val="uk-UA" w:eastAsia="uk-UA"/>
        </w:rPr>
        <w:t xml:space="preserve">У </w:t>
      </w:r>
      <w:r w:rsidR="00D9257D" w:rsidRPr="00E13B6C">
        <w:rPr>
          <w:color w:val="0D0D0D" w:themeColor="text1" w:themeTint="F2"/>
          <w:sz w:val="26"/>
          <w:szCs w:val="26"/>
          <w:lang w:val="uk-UA" w:eastAsia="uk-UA"/>
        </w:rPr>
        <w:t xml:space="preserve">Олександрівському </w:t>
      </w:r>
      <w:r w:rsidRPr="00E13B6C">
        <w:rPr>
          <w:color w:val="0D0D0D" w:themeColor="text1" w:themeTint="F2"/>
          <w:sz w:val="26"/>
          <w:szCs w:val="26"/>
          <w:lang w:val="uk-UA" w:eastAsia="uk-UA"/>
        </w:rPr>
        <w:t xml:space="preserve">районному суді міста Запоріжжя наявні п’ять вакантних посад суддів. </w:t>
      </w:r>
    </w:p>
    <w:p w14:paraId="70BBDA1B" w14:textId="538E2DF8" w:rsidR="008B6589" w:rsidRPr="00E13B6C" w:rsidRDefault="008B6589" w:rsidP="008B6589">
      <w:pPr>
        <w:pBdr>
          <w:top w:val="nil"/>
          <w:left w:val="nil"/>
          <w:bottom w:val="nil"/>
          <w:right w:val="nil"/>
          <w:between w:val="nil"/>
        </w:pBdr>
        <w:shd w:val="clear" w:color="auto" w:fill="FFFFFF"/>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t>З огляду на викладене Комісія</w:t>
      </w:r>
      <w:r w:rsidR="00194922" w:rsidRPr="00E13B6C">
        <w:rPr>
          <w:color w:val="0D0D0D" w:themeColor="text1" w:themeTint="F2"/>
          <w:sz w:val="26"/>
          <w:szCs w:val="26"/>
          <w:lang w:val="uk-UA" w:eastAsia="uk-UA"/>
        </w:rPr>
        <w:t xml:space="preserve">, </w:t>
      </w:r>
      <w:r w:rsidRPr="00E13B6C">
        <w:rPr>
          <w:color w:val="0D0D0D" w:themeColor="text1" w:themeTint="F2"/>
          <w:sz w:val="26"/>
          <w:szCs w:val="26"/>
          <w:lang w:val="uk-UA" w:eastAsia="uk-UA"/>
        </w:rPr>
        <w:t xml:space="preserve">вважає за </w:t>
      </w:r>
      <w:r w:rsidR="00BA1929" w:rsidRPr="00E13B6C">
        <w:rPr>
          <w:color w:val="0D0D0D" w:themeColor="text1" w:themeTint="F2"/>
          <w:sz w:val="26"/>
          <w:szCs w:val="26"/>
          <w:lang w:val="uk-UA" w:eastAsia="uk-UA"/>
        </w:rPr>
        <w:t>необхідне</w:t>
      </w:r>
      <w:r w:rsidRPr="00E13B6C">
        <w:rPr>
          <w:color w:val="0D0D0D" w:themeColor="text1" w:themeTint="F2"/>
          <w:sz w:val="26"/>
          <w:szCs w:val="26"/>
          <w:lang w:val="uk-UA" w:eastAsia="uk-UA"/>
        </w:rPr>
        <w:t xml:space="preserve"> </w:t>
      </w:r>
      <w:proofErr w:type="spellStart"/>
      <w:r w:rsidRPr="00E13B6C">
        <w:rPr>
          <w:color w:val="0D0D0D" w:themeColor="text1" w:themeTint="F2"/>
          <w:sz w:val="26"/>
          <w:szCs w:val="26"/>
          <w:lang w:val="uk-UA" w:eastAsia="uk-UA"/>
        </w:rPr>
        <w:t>внести</w:t>
      </w:r>
      <w:proofErr w:type="spellEnd"/>
      <w:r w:rsidRPr="00E13B6C">
        <w:rPr>
          <w:color w:val="0D0D0D" w:themeColor="text1" w:themeTint="F2"/>
          <w:sz w:val="26"/>
          <w:szCs w:val="26"/>
          <w:lang w:val="uk-UA" w:eastAsia="uk-UA"/>
        </w:rPr>
        <w:t xml:space="preserve"> до Вищої ради правосуддя подання</w:t>
      </w:r>
      <w:r w:rsidR="003B6976" w:rsidRPr="00E13B6C">
        <w:rPr>
          <w:color w:val="0D0D0D" w:themeColor="text1" w:themeTint="F2"/>
          <w:sz w:val="26"/>
          <w:szCs w:val="26"/>
          <w:lang w:val="uk-UA" w:eastAsia="uk-UA"/>
        </w:rPr>
        <w:t xml:space="preserve"> з р</w:t>
      </w:r>
      <w:r w:rsidR="00913E74" w:rsidRPr="00E13B6C">
        <w:rPr>
          <w:color w:val="0D0D0D" w:themeColor="text1" w:themeTint="F2"/>
          <w:sz w:val="26"/>
          <w:szCs w:val="26"/>
          <w:lang w:val="uk-UA" w:eastAsia="uk-UA"/>
        </w:rPr>
        <w:t>е</w:t>
      </w:r>
      <w:r w:rsidR="003B6976" w:rsidRPr="00E13B6C">
        <w:rPr>
          <w:color w:val="0D0D0D" w:themeColor="text1" w:themeTint="F2"/>
          <w:sz w:val="26"/>
          <w:szCs w:val="26"/>
          <w:lang w:val="uk-UA" w:eastAsia="uk-UA"/>
        </w:rPr>
        <w:t>комендацією</w:t>
      </w:r>
      <w:r w:rsidRPr="00E13B6C">
        <w:rPr>
          <w:color w:val="0D0D0D" w:themeColor="text1" w:themeTint="F2"/>
          <w:sz w:val="26"/>
          <w:szCs w:val="26"/>
          <w:lang w:val="uk-UA" w:eastAsia="uk-UA"/>
        </w:rPr>
        <w:t xml:space="preserve"> про відрядження судді Бердянського міськрайонного суду Запорізької області </w:t>
      </w:r>
      <w:proofErr w:type="spellStart"/>
      <w:r w:rsidRPr="00E13B6C">
        <w:rPr>
          <w:color w:val="0D0D0D" w:themeColor="text1" w:themeTint="F2"/>
          <w:sz w:val="26"/>
          <w:szCs w:val="26"/>
          <w:lang w:val="uk-UA" w:eastAsia="uk-UA"/>
        </w:rPr>
        <w:t>Кошевої</w:t>
      </w:r>
      <w:proofErr w:type="spellEnd"/>
      <w:r w:rsidRPr="00E13B6C">
        <w:rPr>
          <w:color w:val="0D0D0D" w:themeColor="text1" w:themeTint="F2"/>
          <w:sz w:val="26"/>
          <w:szCs w:val="26"/>
          <w:lang w:val="uk-UA" w:eastAsia="uk-UA"/>
        </w:rPr>
        <w:t xml:space="preserve"> О.А. до Олександрівськ</w:t>
      </w:r>
      <w:r w:rsidR="00D9257D" w:rsidRPr="00E13B6C">
        <w:rPr>
          <w:color w:val="0D0D0D" w:themeColor="text1" w:themeTint="F2"/>
          <w:sz w:val="26"/>
          <w:szCs w:val="26"/>
          <w:lang w:val="uk-UA" w:eastAsia="uk-UA"/>
        </w:rPr>
        <w:t>ого</w:t>
      </w:r>
      <w:r w:rsidRPr="00E13B6C">
        <w:rPr>
          <w:color w:val="0D0D0D" w:themeColor="text1" w:themeTint="F2"/>
          <w:sz w:val="26"/>
          <w:szCs w:val="26"/>
          <w:lang w:val="uk-UA" w:eastAsia="uk-UA"/>
        </w:rPr>
        <w:t xml:space="preserve"> район</w:t>
      </w:r>
      <w:r w:rsidR="00D9257D" w:rsidRPr="00E13B6C">
        <w:rPr>
          <w:color w:val="0D0D0D" w:themeColor="text1" w:themeTint="F2"/>
          <w:sz w:val="26"/>
          <w:szCs w:val="26"/>
          <w:lang w:val="uk-UA" w:eastAsia="uk-UA"/>
        </w:rPr>
        <w:t xml:space="preserve">ного </w:t>
      </w:r>
      <w:r w:rsidRPr="00E13B6C">
        <w:rPr>
          <w:color w:val="0D0D0D" w:themeColor="text1" w:themeTint="F2"/>
          <w:sz w:val="26"/>
          <w:szCs w:val="26"/>
          <w:lang w:val="uk-UA" w:eastAsia="uk-UA"/>
        </w:rPr>
        <w:t>суд</w:t>
      </w:r>
      <w:r w:rsidR="00D9257D" w:rsidRPr="00E13B6C">
        <w:rPr>
          <w:color w:val="0D0D0D" w:themeColor="text1" w:themeTint="F2"/>
          <w:sz w:val="26"/>
          <w:szCs w:val="26"/>
          <w:lang w:val="uk-UA" w:eastAsia="uk-UA"/>
        </w:rPr>
        <w:t>у</w:t>
      </w:r>
      <w:r w:rsidRPr="00E13B6C">
        <w:rPr>
          <w:color w:val="0D0D0D" w:themeColor="text1" w:themeTint="F2"/>
          <w:sz w:val="26"/>
          <w:szCs w:val="26"/>
          <w:lang w:val="uk-UA" w:eastAsia="uk-UA"/>
        </w:rPr>
        <w:t xml:space="preserve"> міста Запоріжжя.</w:t>
      </w:r>
    </w:p>
    <w:p w14:paraId="71AB32C5" w14:textId="77777777" w:rsidR="008B6589" w:rsidRPr="00E13B6C" w:rsidRDefault="008B6589" w:rsidP="008B6589">
      <w:pPr>
        <w:shd w:val="clear" w:color="auto" w:fill="FFFFFF"/>
        <w:suppressAutoHyphens w:val="0"/>
        <w:ind w:firstLine="567"/>
        <w:jc w:val="both"/>
        <w:rPr>
          <w:color w:val="0D0D0D" w:themeColor="text1" w:themeTint="F2"/>
          <w:sz w:val="26"/>
          <w:szCs w:val="26"/>
          <w:lang w:val="uk-UA" w:eastAsia="uk-UA"/>
        </w:rPr>
      </w:pPr>
      <w:r w:rsidRPr="00E13B6C">
        <w:rPr>
          <w:color w:val="0D0D0D" w:themeColor="text1" w:themeTint="F2"/>
          <w:sz w:val="26"/>
          <w:szCs w:val="26"/>
          <w:lang w:val="uk-UA" w:eastAsia="uk-UA"/>
        </w:rPr>
        <w:t>Керуючись статтями 55, 93, 101, 147 Закону України «Про судоустрій і статус суддів», Регламентом Вищої кваліфікаційної комісії суддів України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4FC79E3C" w14:textId="77777777" w:rsidR="008B6589" w:rsidRPr="00E13B6C" w:rsidRDefault="008B6589" w:rsidP="008B6589">
      <w:pPr>
        <w:suppressAutoHyphens w:val="0"/>
        <w:autoSpaceDE w:val="0"/>
        <w:autoSpaceDN w:val="0"/>
        <w:adjustRightInd w:val="0"/>
        <w:ind w:firstLine="708"/>
        <w:jc w:val="both"/>
        <w:rPr>
          <w:rFonts w:eastAsiaTheme="minorHAnsi"/>
          <w:b/>
          <w:bCs/>
          <w:color w:val="0D0D0D" w:themeColor="text1" w:themeTint="F2"/>
          <w:sz w:val="26"/>
          <w:szCs w:val="26"/>
          <w:lang w:val="uk-UA" w:eastAsia="en-US"/>
        </w:rPr>
      </w:pPr>
    </w:p>
    <w:p w14:paraId="380E4894" w14:textId="77777777" w:rsidR="008B6589" w:rsidRPr="00E13B6C" w:rsidRDefault="008B6589" w:rsidP="008B6589">
      <w:pPr>
        <w:shd w:val="clear" w:color="auto" w:fill="FFFFFF" w:themeFill="background1"/>
        <w:tabs>
          <w:tab w:val="right" w:pos="9354"/>
        </w:tabs>
        <w:autoSpaceDE w:val="0"/>
        <w:autoSpaceDN w:val="0"/>
        <w:adjustRightInd w:val="0"/>
        <w:spacing w:line="308" w:lineRule="exact"/>
        <w:jc w:val="center"/>
        <w:rPr>
          <w:bCs/>
          <w:color w:val="0D0D0D" w:themeColor="text1" w:themeTint="F2"/>
          <w:sz w:val="26"/>
          <w:szCs w:val="26"/>
          <w:lang w:val="uk-UA"/>
        </w:rPr>
      </w:pPr>
      <w:r w:rsidRPr="00E13B6C">
        <w:rPr>
          <w:bCs/>
          <w:color w:val="0D0D0D" w:themeColor="text1" w:themeTint="F2"/>
          <w:sz w:val="26"/>
          <w:szCs w:val="26"/>
          <w:lang w:val="uk-UA"/>
        </w:rPr>
        <w:t>вирішила:</w:t>
      </w:r>
    </w:p>
    <w:p w14:paraId="17031502" w14:textId="77777777" w:rsidR="008B6589" w:rsidRPr="00E13B6C" w:rsidRDefault="008B6589" w:rsidP="008B6589">
      <w:pPr>
        <w:shd w:val="clear" w:color="auto" w:fill="FFFFFF" w:themeFill="background1"/>
        <w:tabs>
          <w:tab w:val="right" w:pos="9354"/>
        </w:tabs>
        <w:autoSpaceDE w:val="0"/>
        <w:autoSpaceDN w:val="0"/>
        <w:adjustRightInd w:val="0"/>
        <w:jc w:val="center"/>
        <w:rPr>
          <w:bCs/>
          <w:strike/>
          <w:color w:val="0D0D0D" w:themeColor="text1" w:themeTint="F2"/>
          <w:sz w:val="26"/>
          <w:szCs w:val="26"/>
          <w:lang w:val="uk-UA"/>
        </w:rPr>
      </w:pPr>
    </w:p>
    <w:p w14:paraId="6C49ACE4" w14:textId="2AEBABC5" w:rsidR="008B6589" w:rsidRPr="00E13B6C" w:rsidRDefault="008B6589" w:rsidP="008B6589">
      <w:pPr>
        <w:tabs>
          <w:tab w:val="right" w:pos="9354"/>
        </w:tabs>
        <w:spacing w:line="310" w:lineRule="exact"/>
        <w:jc w:val="both"/>
        <w:rPr>
          <w:color w:val="0D0D0D" w:themeColor="text1" w:themeTint="F2"/>
          <w:sz w:val="26"/>
          <w:szCs w:val="26"/>
          <w:lang w:val="uk-UA"/>
        </w:rPr>
      </w:pPr>
      <w:proofErr w:type="spellStart"/>
      <w:r w:rsidRPr="00E13B6C">
        <w:rPr>
          <w:color w:val="0D0D0D" w:themeColor="text1" w:themeTint="F2"/>
          <w:sz w:val="26"/>
          <w:szCs w:val="26"/>
          <w:lang w:val="uk-UA"/>
        </w:rPr>
        <w:t>внести</w:t>
      </w:r>
      <w:proofErr w:type="spellEnd"/>
      <w:r w:rsidRPr="00E13B6C">
        <w:rPr>
          <w:color w:val="0D0D0D" w:themeColor="text1" w:themeTint="F2"/>
          <w:sz w:val="26"/>
          <w:szCs w:val="26"/>
          <w:lang w:val="uk-UA"/>
        </w:rPr>
        <w:t xml:space="preserve"> </w:t>
      </w:r>
      <w:r w:rsidR="005A4365" w:rsidRPr="00E13B6C">
        <w:rPr>
          <w:color w:val="0D0D0D" w:themeColor="text1" w:themeTint="F2"/>
          <w:sz w:val="26"/>
          <w:szCs w:val="26"/>
          <w:lang w:val="uk-UA"/>
        </w:rPr>
        <w:t xml:space="preserve">подання </w:t>
      </w:r>
      <w:r w:rsidRPr="00E13B6C">
        <w:rPr>
          <w:color w:val="0D0D0D" w:themeColor="text1" w:themeTint="F2"/>
          <w:sz w:val="26"/>
          <w:szCs w:val="26"/>
          <w:lang w:val="uk-UA"/>
        </w:rPr>
        <w:t>до Вищої ради правосуддя</w:t>
      </w:r>
      <w:r w:rsidR="005A4365" w:rsidRPr="00E13B6C">
        <w:rPr>
          <w:color w:val="0D0D0D" w:themeColor="text1" w:themeTint="F2"/>
          <w:sz w:val="26"/>
          <w:szCs w:val="26"/>
          <w:lang w:val="uk-UA"/>
        </w:rPr>
        <w:t xml:space="preserve"> з рекомендацією на</w:t>
      </w:r>
      <w:r w:rsidRPr="00E13B6C">
        <w:rPr>
          <w:color w:val="0D0D0D" w:themeColor="text1" w:themeTint="F2"/>
          <w:sz w:val="26"/>
          <w:szCs w:val="26"/>
          <w:lang w:val="uk-UA"/>
        </w:rPr>
        <w:t xml:space="preserve"> відрядження судді Бердянського міськрайонного суду Запорізької області </w:t>
      </w:r>
      <w:proofErr w:type="spellStart"/>
      <w:r w:rsidRPr="00E13B6C">
        <w:rPr>
          <w:color w:val="0D0D0D" w:themeColor="text1" w:themeTint="F2"/>
          <w:sz w:val="26"/>
          <w:szCs w:val="26"/>
          <w:lang w:val="uk-UA"/>
        </w:rPr>
        <w:t>Кошевої</w:t>
      </w:r>
      <w:proofErr w:type="spellEnd"/>
      <w:r w:rsidRPr="00E13B6C">
        <w:rPr>
          <w:color w:val="0D0D0D" w:themeColor="text1" w:themeTint="F2"/>
          <w:sz w:val="26"/>
          <w:szCs w:val="26"/>
          <w:lang w:val="uk-UA"/>
        </w:rPr>
        <w:t xml:space="preserve"> Олени Анатоліївни до </w:t>
      </w:r>
      <w:r w:rsidRPr="00E13B6C">
        <w:rPr>
          <w:color w:val="0D0D0D" w:themeColor="text1" w:themeTint="F2"/>
          <w:sz w:val="26"/>
          <w:szCs w:val="26"/>
          <w:lang w:val="uk-UA" w:eastAsia="uk-UA"/>
        </w:rPr>
        <w:t>Олександрівськ</w:t>
      </w:r>
      <w:r w:rsidR="005A4365" w:rsidRPr="00E13B6C">
        <w:rPr>
          <w:color w:val="0D0D0D" w:themeColor="text1" w:themeTint="F2"/>
          <w:sz w:val="26"/>
          <w:szCs w:val="26"/>
          <w:lang w:val="uk-UA" w:eastAsia="uk-UA"/>
        </w:rPr>
        <w:t>ого</w:t>
      </w:r>
      <w:r w:rsidRPr="00E13B6C">
        <w:rPr>
          <w:color w:val="0D0D0D" w:themeColor="text1" w:themeTint="F2"/>
          <w:sz w:val="26"/>
          <w:szCs w:val="26"/>
          <w:lang w:val="uk-UA" w:eastAsia="uk-UA"/>
        </w:rPr>
        <w:t xml:space="preserve"> районн</w:t>
      </w:r>
      <w:r w:rsidR="005A4365" w:rsidRPr="00E13B6C">
        <w:rPr>
          <w:color w:val="0D0D0D" w:themeColor="text1" w:themeTint="F2"/>
          <w:sz w:val="26"/>
          <w:szCs w:val="26"/>
          <w:lang w:val="uk-UA" w:eastAsia="uk-UA"/>
        </w:rPr>
        <w:t>ого</w:t>
      </w:r>
      <w:r w:rsidRPr="00E13B6C">
        <w:rPr>
          <w:color w:val="0D0D0D" w:themeColor="text1" w:themeTint="F2"/>
          <w:sz w:val="26"/>
          <w:szCs w:val="26"/>
          <w:lang w:val="uk-UA" w:eastAsia="uk-UA"/>
        </w:rPr>
        <w:t xml:space="preserve"> суд</w:t>
      </w:r>
      <w:r w:rsidR="005A4365" w:rsidRPr="00E13B6C">
        <w:rPr>
          <w:color w:val="0D0D0D" w:themeColor="text1" w:themeTint="F2"/>
          <w:sz w:val="26"/>
          <w:szCs w:val="26"/>
          <w:lang w:val="uk-UA" w:eastAsia="uk-UA"/>
        </w:rPr>
        <w:t>у</w:t>
      </w:r>
      <w:r w:rsidRPr="00E13B6C">
        <w:rPr>
          <w:color w:val="0D0D0D" w:themeColor="text1" w:themeTint="F2"/>
          <w:sz w:val="26"/>
          <w:szCs w:val="26"/>
          <w:lang w:val="uk-UA" w:eastAsia="uk-UA"/>
        </w:rPr>
        <w:t xml:space="preserve"> міста Запоріжжя</w:t>
      </w:r>
      <w:r w:rsidRPr="00E13B6C">
        <w:rPr>
          <w:color w:val="0D0D0D" w:themeColor="text1" w:themeTint="F2"/>
          <w:sz w:val="26"/>
          <w:szCs w:val="26"/>
          <w:lang w:val="uk-UA"/>
        </w:rPr>
        <w:t xml:space="preserve"> строком на один рік.</w:t>
      </w:r>
    </w:p>
    <w:p w14:paraId="617A8563" w14:textId="14DE6BC5" w:rsidR="008B6589" w:rsidRPr="00E13B6C" w:rsidRDefault="008B6589" w:rsidP="00BC0AB4">
      <w:pPr>
        <w:shd w:val="clear" w:color="auto" w:fill="FFFFFF"/>
        <w:tabs>
          <w:tab w:val="left" w:pos="1418"/>
        </w:tabs>
        <w:spacing w:line="600" w:lineRule="exact"/>
        <w:jc w:val="both"/>
        <w:rPr>
          <w:color w:val="0D0D0D" w:themeColor="text1" w:themeTint="F2"/>
          <w:sz w:val="26"/>
          <w:szCs w:val="26"/>
          <w:lang w:val="uk-UA"/>
        </w:rPr>
      </w:pPr>
      <w:r w:rsidRPr="00E13B6C">
        <w:rPr>
          <w:color w:val="0D0D0D" w:themeColor="text1" w:themeTint="F2"/>
          <w:sz w:val="26"/>
          <w:szCs w:val="26"/>
          <w:lang w:val="uk-UA"/>
        </w:rPr>
        <w:t>Головуючий</w:t>
      </w:r>
      <w:r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t xml:space="preserve">       </w:t>
      </w:r>
      <w:r w:rsidRPr="00E13B6C">
        <w:rPr>
          <w:color w:val="0D0D0D" w:themeColor="text1" w:themeTint="F2"/>
          <w:sz w:val="26"/>
          <w:szCs w:val="26"/>
          <w:lang w:val="uk-UA"/>
        </w:rPr>
        <w:t>Олексій ОМЕЛЬЯН</w:t>
      </w:r>
    </w:p>
    <w:p w14:paraId="345C09CC" w14:textId="185F98FD" w:rsidR="008B6589" w:rsidRPr="00E13B6C" w:rsidRDefault="008B6589" w:rsidP="00BC0AB4">
      <w:pPr>
        <w:pStyle w:val="a3"/>
        <w:shd w:val="clear" w:color="auto" w:fill="FFFFFF"/>
        <w:tabs>
          <w:tab w:val="left" w:pos="1418"/>
        </w:tabs>
        <w:spacing w:before="0" w:beforeAutospacing="0" w:after="0" w:afterAutospacing="0" w:line="600" w:lineRule="exact"/>
        <w:jc w:val="both"/>
        <w:rPr>
          <w:color w:val="0D0D0D" w:themeColor="text1" w:themeTint="F2"/>
          <w:sz w:val="26"/>
          <w:szCs w:val="26"/>
          <w:lang w:val="uk-UA"/>
        </w:rPr>
      </w:pPr>
      <w:r w:rsidRPr="00E13B6C">
        <w:rPr>
          <w:color w:val="0D0D0D" w:themeColor="text1" w:themeTint="F2"/>
          <w:sz w:val="26"/>
          <w:szCs w:val="26"/>
          <w:lang w:val="uk-UA"/>
        </w:rPr>
        <w:t>Члени Комісії</w:t>
      </w:r>
      <w:r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r>
      <w:r w:rsidR="00BC0AB4" w:rsidRPr="00E13B6C">
        <w:rPr>
          <w:color w:val="0D0D0D" w:themeColor="text1" w:themeTint="F2"/>
          <w:sz w:val="26"/>
          <w:szCs w:val="26"/>
          <w:lang w:val="uk-UA"/>
        </w:rPr>
        <w:tab/>
        <w:t xml:space="preserve">       </w:t>
      </w:r>
      <w:r w:rsidRPr="00E13B6C">
        <w:rPr>
          <w:color w:val="0D0D0D" w:themeColor="text1" w:themeTint="F2"/>
          <w:sz w:val="26"/>
          <w:szCs w:val="26"/>
          <w:lang w:val="uk-UA"/>
        </w:rPr>
        <w:t>Михайло БОГОНІС</w:t>
      </w:r>
    </w:p>
    <w:p w14:paraId="49F0A0FD" w14:textId="3EADCDAA" w:rsidR="008B6589" w:rsidRPr="00E13B6C" w:rsidRDefault="00BC0AB4" w:rsidP="00BC0AB4">
      <w:pPr>
        <w:pStyle w:val="a3"/>
        <w:shd w:val="clear" w:color="auto" w:fill="FFFFFF"/>
        <w:tabs>
          <w:tab w:val="left" w:pos="1418"/>
        </w:tabs>
        <w:spacing w:before="0" w:beforeAutospacing="0" w:after="0" w:afterAutospacing="0" w:line="600" w:lineRule="exact"/>
        <w:jc w:val="both"/>
        <w:rPr>
          <w:color w:val="0D0D0D" w:themeColor="text1" w:themeTint="F2"/>
          <w:sz w:val="26"/>
          <w:szCs w:val="26"/>
          <w:lang w:val="uk-UA"/>
        </w:rPr>
      </w:pP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t xml:space="preserve">       </w:t>
      </w:r>
      <w:r w:rsidR="008B6589" w:rsidRPr="00E13B6C">
        <w:rPr>
          <w:color w:val="0D0D0D" w:themeColor="text1" w:themeTint="F2"/>
          <w:sz w:val="26"/>
          <w:szCs w:val="26"/>
          <w:lang w:val="uk-UA"/>
        </w:rPr>
        <w:t>Людмила ВОЛКОВА</w:t>
      </w:r>
    </w:p>
    <w:p w14:paraId="2F5CE77F" w14:textId="0B04A9A0" w:rsidR="008B6589" w:rsidRPr="00E13B6C" w:rsidRDefault="00BC0AB4" w:rsidP="00BC0AB4">
      <w:pPr>
        <w:pStyle w:val="a3"/>
        <w:shd w:val="clear" w:color="auto" w:fill="FFFFFF"/>
        <w:tabs>
          <w:tab w:val="left" w:pos="1418"/>
        </w:tabs>
        <w:spacing w:before="0" w:beforeAutospacing="0" w:after="0" w:afterAutospacing="0" w:line="600" w:lineRule="exact"/>
        <w:jc w:val="both"/>
        <w:rPr>
          <w:color w:val="0D0D0D" w:themeColor="text1" w:themeTint="F2"/>
          <w:sz w:val="26"/>
          <w:szCs w:val="26"/>
          <w:lang w:val="uk-UA"/>
        </w:rPr>
      </w:pP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t xml:space="preserve">       </w:t>
      </w:r>
      <w:r w:rsidR="008B6589" w:rsidRPr="00E13B6C">
        <w:rPr>
          <w:color w:val="0D0D0D" w:themeColor="text1" w:themeTint="F2"/>
          <w:sz w:val="26"/>
          <w:szCs w:val="26"/>
          <w:lang w:val="uk-UA"/>
        </w:rPr>
        <w:t>Віталій ГАЦЕЛЮК</w:t>
      </w:r>
    </w:p>
    <w:p w14:paraId="1A29C7F5" w14:textId="145B847B" w:rsidR="008B6589" w:rsidRPr="00E13B6C" w:rsidRDefault="00BC0AB4" w:rsidP="00BC0AB4">
      <w:pPr>
        <w:pStyle w:val="a3"/>
        <w:shd w:val="clear" w:color="auto" w:fill="FFFFFF"/>
        <w:tabs>
          <w:tab w:val="left" w:pos="1418"/>
        </w:tabs>
        <w:spacing w:before="0" w:beforeAutospacing="0" w:after="0" w:afterAutospacing="0" w:line="600" w:lineRule="exact"/>
        <w:jc w:val="both"/>
        <w:rPr>
          <w:color w:val="0D0D0D" w:themeColor="text1" w:themeTint="F2"/>
          <w:sz w:val="26"/>
          <w:szCs w:val="26"/>
          <w:lang w:val="uk-UA"/>
        </w:rPr>
      </w:pP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t xml:space="preserve">       </w:t>
      </w:r>
      <w:r w:rsidR="008B6589" w:rsidRPr="00E13B6C">
        <w:rPr>
          <w:color w:val="0D0D0D" w:themeColor="text1" w:themeTint="F2"/>
          <w:sz w:val="26"/>
          <w:szCs w:val="26"/>
          <w:lang w:val="uk-UA"/>
        </w:rPr>
        <w:t>Надія КОБЕЦЬКА</w:t>
      </w:r>
    </w:p>
    <w:p w14:paraId="4FE8CD28" w14:textId="4C6CEEA8" w:rsidR="008B6589" w:rsidRPr="00E13B6C" w:rsidRDefault="00BC0AB4" w:rsidP="00BC0AB4">
      <w:pPr>
        <w:pStyle w:val="a3"/>
        <w:shd w:val="clear" w:color="auto" w:fill="FFFFFF"/>
        <w:tabs>
          <w:tab w:val="left" w:pos="1418"/>
        </w:tabs>
        <w:spacing w:before="0" w:beforeAutospacing="0" w:after="0" w:afterAutospacing="0" w:line="600" w:lineRule="exact"/>
        <w:jc w:val="both"/>
        <w:rPr>
          <w:rStyle w:val="a4"/>
          <w:b w:val="0"/>
          <w:color w:val="0D0D0D" w:themeColor="text1" w:themeTint="F2"/>
          <w:sz w:val="26"/>
          <w:szCs w:val="26"/>
          <w:lang w:val="uk-UA"/>
        </w:rPr>
      </w:pP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r>
      <w:r w:rsidRPr="00E13B6C">
        <w:rPr>
          <w:color w:val="0D0D0D" w:themeColor="text1" w:themeTint="F2"/>
          <w:sz w:val="26"/>
          <w:szCs w:val="26"/>
          <w:lang w:val="uk-UA"/>
        </w:rPr>
        <w:tab/>
        <w:t xml:space="preserve">       </w:t>
      </w:r>
      <w:r w:rsidR="008B6589" w:rsidRPr="00E13B6C">
        <w:rPr>
          <w:rStyle w:val="a4"/>
          <w:b w:val="0"/>
          <w:color w:val="0D0D0D" w:themeColor="text1" w:themeTint="F2"/>
          <w:sz w:val="26"/>
          <w:szCs w:val="26"/>
          <w:lang w:val="uk-UA"/>
        </w:rPr>
        <w:t>Володимир ЛУГАНСЬКИЙ</w:t>
      </w:r>
    </w:p>
    <w:p w14:paraId="3113587D" w14:textId="75E57F89" w:rsidR="008B6589" w:rsidRPr="00E13B6C" w:rsidRDefault="00BC0AB4" w:rsidP="00BC0AB4">
      <w:pPr>
        <w:pStyle w:val="a3"/>
        <w:shd w:val="clear" w:color="auto" w:fill="FFFFFF"/>
        <w:tabs>
          <w:tab w:val="left" w:pos="1418"/>
        </w:tabs>
        <w:spacing w:before="0" w:beforeAutospacing="0" w:after="0" w:afterAutospacing="0" w:line="600" w:lineRule="exact"/>
        <w:jc w:val="both"/>
        <w:rPr>
          <w:rStyle w:val="a4"/>
          <w:b w:val="0"/>
          <w:color w:val="0D0D0D" w:themeColor="text1" w:themeTint="F2"/>
          <w:sz w:val="26"/>
          <w:szCs w:val="26"/>
          <w:lang w:val="uk-UA"/>
        </w:rPr>
      </w:pP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bCs/>
          <w:color w:val="0D0D0D" w:themeColor="text1" w:themeTint="F2"/>
          <w:sz w:val="26"/>
          <w:szCs w:val="26"/>
          <w:lang w:val="uk-UA"/>
        </w:rPr>
        <w:tab/>
      </w:r>
      <w:r w:rsidRPr="00E13B6C">
        <w:rPr>
          <w:color w:val="0D0D0D" w:themeColor="text1" w:themeTint="F2"/>
          <w:sz w:val="26"/>
          <w:szCs w:val="26"/>
          <w:lang w:val="uk-UA"/>
        </w:rPr>
        <w:t xml:space="preserve">       </w:t>
      </w:r>
      <w:r w:rsidR="008B6589" w:rsidRPr="00E13B6C">
        <w:rPr>
          <w:rStyle w:val="a4"/>
          <w:b w:val="0"/>
          <w:color w:val="0D0D0D" w:themeColor="text1" w:themeTint="F2"/>
          <w:sz w:val="26"/>
          <w:szCs w:val="26"/>
          <w:lang w:val="uk-UA"/>
        </w:rPr>
        <w:t>Руслан МЕЛЬНИК</w:t>
      </w:r>
    </w:p>
    <w:p w14:paraId="174DEC9E" w14:textId="2E4A250C" w:rsidR="003E1C25" w:rsidRPr="00E13B6C" w:rsidRDefault="00BC0AB4" w:rsidP="00BC0AB4">
      <w:pPr>
        <w:pStyle w:val="a3"/>
        <w:shd w:val="clear" w:color="auto" w:fill="FFFFFF"/>
        <w:tabs>
          <w:tab w:val="left" w:pos="1418"/>
        </w:tabs>
        <w:spacing w:before="0" w:beforeAutospacing="0" w:after="0" w:afterAutospacing="0" w:line="600" w:lineRule="exact"/>
        <w:jc w:val="both"/>
        <w:rPr>
          <w:bCs/>
          <w:color w:val="0D0D0D" w:themeColor="text1" w:themeTint="F2"/>
          <w:sz w:val="26"/>
          <w:szCs w:val="26"/>
          <w:lang w:val="uk-UA"/>
        </w:rPr>
      </w:pP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rStyle w:val="a4"/>
          <w:b w:val="0"/>
          <w:color w:val="0D0D0D" w:themeColor="text1" w:themeTint="F2"/>
          <w:sz w:val="26"/>
          <w:szCs w:val="26"/>
          <w:lang w:val="uk-UA"/>
        </w:rPr>
        <w:tab/>
      </w:r>
      <w:r w:rsidRPr="00E13B6C">
        <w:rPr>
          <w:color w:val="0D0D0D" w:themeColor="text1" w:themeTint="F2"/>
          <w:sz w:val="26"/>
          <w:szCs w:val="26"/>
          <w:lang w:val="uk-UA"/>
        </w:rPr>
        <w:t xml:space="preserve">       </w:t>
      </w:r>
      <w:r w:rsidR="008B6589" w:rsidRPr="00E13B6C">
        <w:rPr>
          <w:color w:val="0D0D0D" w:themeColor="text1" w:themeTint="F2"/>
          <w:sz w:val="26"/>
          <w:szCs w:val="26"/>
          <w:lang w:val="uk-UA"/>
        </w:rPr>
        <w:t>Галина ШЕВЧУК</w:t>
      </w:r>
    </w:p>
    <w:sectPr w:rsidR="003E1C25" w:rsidRPr="00E13B6C" w:rsidSect="00A4317B">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5D27A" w14:textId="77777777" w:rsidR="00A41E6E" w:rsidRDefault="00A41E6E">
      <w:r>
        <w:separator/>
      </w:r>
    </w:p>
  </w:endnote>
  <w:endnote w:type="continuationSeparator" w:id="0">
    <w:p w14:paraId="361C59FF" w14:textId="77777777" w:rsidR="00A41E6E" w:rsidRDefault="00A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3A0E0" w14:textId="77777777" w:rsidR="00A41E6E" w:rsidRDefault="00A41E6E">
      <w:r>
        <w:separator/>
      </w:r>
    </w:p>
  </w:footnote>
  <w:footnote w:type="continuationSeparator" w:id="0">
    <w:p w14:paraId="01CEDD58" w14:textId="77777777" w:rsidR="00A41E6E" w:rsidRDefault="00A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48425"/>
      <w:docPartObj>
        <w:docPartGallery w:val="Page Numbers (Top of Page)"/>
        <w:docPartUnique/>
      </w:docPartObj>
    </w:sdtPr>
    <w:sdtEndPr/>
    <w:sdtContent>
      <w:p w14:paraId="2FE6E250" w14:textId="77777777" w:rsidR="00B1301F" w:rsidRDefault="008B6589">
        <w:pPr>
          <w:pStyle w:val="a5"/>
          <w:jc w:val="center"/>
        </w:pPr>
        <w:r>
          <w:fldChar w:fldCharType="begin"/>
        </w:r>
        <w:r>
          <w:instrText>PAGE   \* MERGEFORMAT</w:instrText>
        </w:r>
        <w:r>
          <w:fldChar w:fldCharType="separate"/>
        </w:r>
        <w:r w:rsidR="002627E6" w:rsidRPr="002627E6">
          <w:rPr>
            <w:noProof/>
            <w:lang w:val="uk-UA"/>
          </w:rPr>
          <w:t>5</w:t>
        </w:r>
        <w:r>
          <w:fldChar w:fldCharType="end"/>
        </w:r>
      </w:p>
    </w:sdtContent>
  </w:sdt>
  <w:p w14:paraId="4784E211" w14:textId="77777777" w:rsidR="00B1301F" w:rsidRDefault="00A41E6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92"/>
    <w:rsid w:val="00013667"/>
    <w:rsid w:val="000137B4"/>
    <w:rsid w:val="000A0DDA"/>
    <w:rsid w:val="00122F24"/>
    <w:rsid w:val="00180746"/>
    <w:rsid w:val="00194922"/>
    <w:rsid w:val="00197B80"/>
    <w:rsid w:val="001F58E5"/>
    <w:rsid w:val="002627E6"/>
    <w:rsid w:val="002D27AE"/>
    <w:rsid w:val="00367559"/>
    <w:rsid w:val="003757F4"/>
    <w:rsid w:val="003B6976"/>
    <w:rsid w:val="004D1A12"/>
    <w:rsid w:val="00575013"/>
    <w:rsid w:val="005A2E38"/>
    <w:rsid w:val="005A4365"/>
    <w:rsid w:val="00673788"/>
    <w:rsid w:val="006C3E71"/>
    <w:rsid w:val="006F1496"/>
    <w:rsid w:val="00756620"/>
    <w:rsid w:val="00765593"/>
    <w:rsid w:val="007A4792"/>
    <w:rsid w:val="00822325"/>
    <w:rsid w:val="008A3FD2"/>
    <w:rsid w:val="008A5DEE"/>
    <w:rsid w:val="008B6589"/>
    <w:rsid w:val="008E5118"/>
    <w:rsid w:val="00913E74"/>
    <w:rsid w:val="009330AA"/>
    <w:rsid w:val="009867D3"/>
    <w:rsid w:val="00A41E6E"/>
    <w:rsid w:val="00A42585"/>
    <w:rsid w:val="00A86E87"/>
    <w:rsid w:val="00A901BB"/>
    <w:rsid w:val="00AE0FDD"/>
    <w:rsid w:val="00B13056"/>
    <w:rsid w:val="00B451C3"/>
    <w:rsid w:val="00B503D5"/>
    <w:rsid w:val="00BA1929"/>
    <w:rsid w:val="00BC0AB4"/>
    <w:rsid w:val="00BC0E8F"/>
    <w:rsid w:val="00C579B8"/>
    <w:rsid w:val="00C766D9"/>
    <w:rsid w:val="00C87636"/>
    <w:rsid w:val="00D9257D"/>
    <w:rsid w:val="00DD7F33"/>
    <w:rsid w:val="00E13B6C"/>
    <w:rsid w:val="00EB2052"/>
    <w:rsid w:val="00FB16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7643"/>
  <w15:chartTrackingRefBased/>
  <w15:docId w15:val="{DC05C266-43EF-41B2-B681-7E7DB1E6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589"/>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589"/>
    <w:pPr>
      <w:suppressAutoHyphens w:val="0"/>
      <w:spacing w:before="100" w:beforeAutospacing="1" w:after="100" w:afterAutospacing="1"/>
    </w:pPr>
    <w:rPr>
      <w:lang w:eastAsia="ru-RU"/>
    </w:rPr>
  </w:style>
  <w:style w:type="character" w:styleId="a4">
    <w:name w:val="Strong"/>
    <w:basedOn w:val="a0"/>
    <w:uiPriority w:val="22"/>
    <w:qFormat/>
    <w:rsid w:val="008B6589"/>
    <w:rPr>
      <w:b/>
      <w:bCs/>
    </w:rPr>
  </w:style>
  <w:style w:type="paragraph" w:styleId="a5">
    <w:name w:val="header"/>
    <w:basedOn w:val="a"/>
    <w:link w:val="a6"/>
    <w:uiPriority w:val="99"/>
    <w:unhideWhenUsed/>
    <w:rsid w:val="008B6589"/>
    <w:pPr>
      <w:tabs>
        <w:tab w:val="center" w:pos="4819"/>
        <w:tab w:val="right" w:pos="9639"/>
      </w:tabs>
    </w:pPr>
  </w:style>
  <w:style w:type="character" w:customStyle="1" w:styleId="a6">
    <w:name w:val="Верхній колонтитул Знак"/>
    <w:basedOn w:val="a0"/>
    <w:link w:val="a5"/>
    <w:uiPriority w:val="99"/>
    <w:rsid w:val="008B6589"/>
    <w:rPr>
      <w:rFonts w:ascii="Times New Roman" w:eastAsia="Times New Roman" w:hAnsi="Times New Roman" w:cs="Times New Roman"/>
      <w:sz w:val="24"/>
      <w:szCs w:val="24"/>
      <w:lang w:val="ru-RU" w:eastAsia="ar-SA"/>
    </w:rPr>
  </w:style>
  <w:style w:type="paragraph" w:styleId="a7">
    <w:name w:val="Balloon Text"/>
    <w:basedOn w:val="a"/>
    <w:link w:val="a8"/>
    <w:uiPriority w:val="99"/>
    <w:semiHidden/>
    <w:unhideWhenUsed/>
    <w:rsid w:val="00B13056"/>
    <w:rPr>
      <w:rFonts w:ascii="Segoe UI" w:hAnsi="Segoe UI" w:cs="Segoe UI"/>
      <w:sz w:val="18"/>
      <w:szCs w:val="18"/>
    </w:rPr>
  </w:style>
  <w:style w:type="character" w:customStyle="1" w:styleId="a8">
    <w:name w:val="Текст у виносці Знак"/>
    <w:basedOn w:val="a0"/>
    <w:link w:val="a7"/>
    <w:uiPriority w:val="99"/>
    <w:semiHidden/>
    <w:rsid w:val="00B13056"/>
    <w:rPr>
      <w:rFonts w:ascii="Segoe UI" w:eastAsia="Times New Roman" w:hAnsi="Segoe UI" w:cs="Segoe UI"/>
      <w:sz w:val="18"/>
      <w:szCs w:val="18"/>
      <w:lang w:val="ru-RU" w:eastAsia="ar-SA"/>
    </w:rPr>
  </w:style>
  <w:style w:type="paragraph" w:styleId="a9">
    <w:name w:val="footer"/>
    <w:basedOn w:val="a"/>
    <w:link w:val="aa"/>
    <w:uiPriority w:val="99"/>
    <w:unhideWhenUsed/>
    <w:rsid w:val="00FB165C"/>
    <w:pPr>
      <w:tabs>
        <w:tab w:val="center" w:pos="4819"/>
        <w:tab w:val="right" w:pos="9639"/>
      </w:tabs>
    </w:pPr>
  </w:style>
  <w:style w:type="character" w:customStyle="1" w:styleId="aa">
    <w:name w:val="Нижній колонтитул Знак"/>
    <w:basedOn w:val="a0"/>
    <w:link w:val="a9"/>
    <w:uiPriority w:val="99"/>
    <w:rsid w:val="00FB165C"/>
    <w:rPr>
      <w:rFonts w:ascii="Times New Roman" w:eastAsia="Times New Roman" w:hAnsi="Times New Roman" w:cs="Times New Roman"/>
      <w:sz w:val="24"/>
      <w:szCs w:val="24"/>
      <w:lang w:val="ru-RU" w:eastAsia="ar-SA"/>
    </w:rPr>
  </w:style>
  <w:style w:type="paragraph" w:customStyle="1" w:styleId="rtejustify">
    <w:name w:val="rtejustify"/>
    <w:basedOn w:val="a"/>
    <w:rsid w:val="006F1496"/>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1735">
      <w:bodyDiv w:val="1"/>
      <w:marLeft w:val="0"/>
      <w:marRight w:val="0"/>
      <w:marTop w:val="0"/>
      <w:marBottom w:val="0"/>
      <w:divBdr>
        <w:top w:val="none" w:sz="0" w:space="0" w:color="auto"/>
        <w:left w:val="none" w:sz="0" w:space="0" w:color="auto"/>
        <w:bottom w:val="none" w:sz="0" w:space="0" w:color="auto"/>
        <w:right w:val="none" w:sz="0" w:space="0" w:color="auto"/>
      </w:divBdr>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12861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FAF3-5677-43D7-BC95-4B03188C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6538</Words>
  <Characters>3728</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4</cp:revision>
  <cp:lastPrinted>2025-05-27T10:58:00Z</cp:lastPrinted>
  <dcterms:created xsi:type="dcterms:W3CDTF">2025-05-28T07:18:00Z</dcterms:created>
  <dcterms:modified xsi:type="dcterms:W3CDTF">2025-05-28T07:36:00Z</dcterms:modified>
</cp:coreProperties>
</file>