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2AF" w:rsidRPr="0029582A" w:rsidRDefault="00BE62AF" w:rsidP="00BE62AF">
      <w:pPr>
        <w:spacing w:after="0" w:line="240" w:lineRule="auto"/>
        <w:jc w:val="center"/>
        <w:rPr>
          <w:rFonts w:ascii="Times New Roman" w:eastAsia="Times New Roman" w:hAnsi="Times New Roman" w:cs="Times New Roman"/>
          <w:sz w:val="25"/>
          <w:szCs w:val="25"/>
        </w:rPr>
      </w:pPr>
      <w:r w:rsidRPr="0029582A">
        <w:rPr>
          <w:rFonts w:ascii="Times New Roman" w:eastAsia="Times New Roman" w:hAnsi="Times New Roman" w:cs="Times New Roman"/>
          <w:sz w:val="25"/>
          <w:szCs w:val="25"/>
        </w:rPr>
        <w:drawing>
          <wp:inline distT="0" distB="0" distL="0" distR="0" wp14:anchorId="28F4D07D" wp14:editId="52EF0B8C">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E62AF" w:rsidRPr="0029582A" w:rsidRDefault="00BE62AF" w:rsidP="00BE62AF">
      <w:pPr>
        <w:spacing w:after="0" w:line="240" w:lineRule="auto"/>
        <w:rPr>
          <w:rFonts w:ascii="Times New Roman" w:eastAsia="Times New Roman" w:hAnsi="Times New Roman" w:cs="Times New Roman"/>
          <w:sz w:val="25"/>
          <w:szCs w:val="25"/>
        </w:rPr>
      </w:pPr>
    </w:p>
    <w:p w:rsidR="00BE62AF" w:rsidRPr="0029582A" w:rsidRDefault="00BE62AF" w:rsidP="00BE62AF">
      <w:pPr>
        <w:widowControl w:val="0"/>
        <w:spacing w:after="0"/>
        <w:jc w:val="center"/>
        <w:rPr>
          <w:rFonts w:ascii="Times New Roman" w:eastAsia="Times New Roman" w:hAnsi="Times New Roman" w:cs="Times New Roman"/>
          <w:sz w:val="36"/>
          <w:szCs w:val="25"/>
        </w:rPr>
      </w:pPr>
      <w:r w:rsidRPr="0029582A">
        <w:rPr>
          <w:rFonts w:ascii="Times New Roman" w:eastAsia="Times New Roman" w:hAnsi="Times New Roman" w:cs="Times New Roman"/>
          <w:sz w:val="36"/>
          <w:szCs w:val="25"/>
        </w:rPr>
        <w:t>ВИЩА КВАЛІФІКАЦІЙНА КОМІСІЯ СУДДІВ УКРАЇНИ</w:t>
      </w:r>
    </w:p>
    <w:p w:rsidR="00BE62AF" w:rsidRPr="0029582A" w:rsidRDefault="00BE62AF" w:rsidP="00BE62AF">
      <w:pPr>
        <w:spacing w:after="0" w:line="240" w:lineRule="auto"/>
        <w:jc w:val="center"/>
        <w:rPr>
          <w:rFonts w:ascii="Times New Roman" w:eastAsia="Times New Roman" w:hAnsi="Times New Roman" w:cs="Times New Roman"/>
          <w:sz w:val="25"/>
          <w:szCs w:val="25"/>
        </w:rPr>
      </w:pPr>
    </w:p>
    <w:p w:rsidR="00BE62AF" w:rsidRPr="0029582A" w:rsidRDefault="00FD7D9F" w:rsidP="00BE62AF">
      <w:pPr>
        <w:spacing w:after="0" w:line="240" w:lineRule="auto"/>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26</w:t>
      </w:r>
      <w:r w:rsidR="00BE62AF" w:rsidRPr="0029582A">
        <w:rPr>
          <w:rFonts w:ascii="Times New Roman" w:eastAsia="Times New Roman" w:hAnsi="Times New Roman" w:cs="Times New Roman"/>
          <w:sz w:val="26"/>
          <w:szCs w:val="26"/>
        </w:rPr>
        <w:t xml:space="preserve"> травня 2025 року </w:t>
      </w:r>
      <w:r w:rsidR="00BE62AF" w:rsidRPr="0029582A">
        <w:rPr>
          <w:rFonts w:ascii="Times New Roman" w:eastAsia="Times New Roman" w:hAnsi="Times New Roman" w:cs="Times New Roman"/>
          <w:sz w:val="26"/>
          <w:szCs w:val="26"/>
        </w:rPr>
        <w:tab/>
      </w:r>
      <w:r w:rsidR="00BE62AF" w:rsidRPr="0029582A">
        <w:rPr>
          <w:rFonts w:ascii="Times New Roman" w:eastAsia="Times New Roman" w:hAnsi="Times New Roman" w:cs="Times New Roman"/>
          <w:sz w:val="26"/>
          <w:szCs w:val="26"/>
        </w:rPr>
        <w:tab/>
      </w:r>
      <w:r w:rsidR="00BE62AF" w:rsidRPr="0029582A">
        <w:rPr>
          <w:rFonts w:ascii="Times New Roman" w:eastAsia="Times New Roman" w:hAnsi="Times New Roman" w:cs="Times New Roman"/>
          <w:sz w:val="26"/>
          <w:szCs w:val="26"/>
        </w:rPr>
        <w:tab/>
      </w:r>
      <w:r w:rsidR="00BE62AF" w:rsidRPr="0029582A">
        <w:rPr>
          <w:rFonts w:ascii="Times New Roman" w:eastAsia="Times New Roman" w:hAnsi="Times New Roman" w:cs="Times New Roman"/>
          <w:sz w:val="26"/>
          <w:szCs w:val="26"/>
        </w:rPr>
        <w:tab/>
      </w:r>
      <w:r w:rsidR="00BE62AF" w:rsidRPr="0029582A">
        <w:rPr>
          <w:rFonts w:ascii="Times New Roman" w:eastAsia="Times New Roman" w:hAnsi="Times New Roman" w:cs="Times New Roman"/>
          <w:sz w:val="26"/>
          <w:szCs w:val="26"/>
        </w:rPr>
        <w:tab/>
      </w:r>
      <w:r w:rsidR="00BE62AF" w:rsidRPr="0029582A">
        <w:rPr>
          <w:rFonts w:ascii="Times New Roman" w:eastAsia="Times New Roman" w:hAnsi="Times New Roman" w:cs="Times New Roman"/>
          <w:sz w:val="26"/>
          <w:szCs w:val="26"/>
        </w:rPr>
        <w:tab/>
      </w:r>
      <w:r w:rsidR="00BE62AF" w:rsidRPr="0029582A">
        <w:rPr>
          <w:rFonts w:ascii="Times New Roman" w:eastAsia="Times New Roman" w:hAnsi="Times New Roman" w:cs="Times New Roman"/>
          <w:sz w:val="26"/>
          <w:szCs w:val="26"/>
        </w:rPr>
        <w:tab/>
      </w:r>
      <w:r w:rsidR="00BE62AF" w:rsidRPr="0029582A">
        <w:rPr>
          <w:rFonts w:ascii="Times New Roman" w:eastAsia="Times New Roman" w:hAnsi="Times New Roman" w:cs="Times New Roman"/>
          <w:sz w:val="26"/>
          <w:szCs w:val="26"/>
        </w:rPr>
        <w:tab/>
      </w:r>
      <w:r w:rsidR="008D69C7" w:rsidRPr="0029582A">
        <w:rPr>
          <w:rFonts w:ascii="Times New Roman" w:eastAsia="Times New Roman" w:hAnsi="Times New Roman" w:cs="Times New Roman"/>
          <w:sz w:val="26"/>
          <w:szCs w:val="26"/>
        </w:rPr>
        <w:t xml:space="preserve">    </w:t>
      </w:r>
      <w:r w:rsidR="008D69C7" w:rsidRPr="0029582A">
        <w:rPr>
          <w:rFonts w:ascii="Times New Roman" w:eastAsia="Times New Roman" w:hAnsi="Times New Roman" w:cs="Times New Roman"/>
          <w:sz w:val="26"/>
          <w:szCs w:val="26"/>
        </w:rPr>
        <w:tab/>
        <w:t xml:space="preserve">     </w:t>
      </w:r>
      <w:r w:rsidR="00BE62AF" w:rsidRPr="0029582A">
        <w:rPr>
          <w:rFonts w:ascii="Times New Roman" w:eastAsia="Times New Roman" w:hAnsi="Times New Roman" w:cs="Times New Roman"/>
          <w:sz w:val="26"/>
          <w:szCs w:val="26"/>
        </w:rPr>
        <w:t>м. Київ</w:t>
      </w:r>
    </w:p>
    <w:p w:rsidR="00BE62AF" w:rsidRPr="0029582A" w:rsidRDefault="00BE62AF" w:rsidP="00BE62AF">
      <w:pPr>
        <w:spacing w:after="0" w:line="240" w:lineRule="auto"/>
        <w:rPr>
          <w:rFonts w:ascii="Times New Roman" w:eastAsia="Times New Roman" w:hAnsi="Times New Roman" w:cs="Times New Roman"/>
          <w:sz w:val="26"/>
          <w:szCs w:val="26"/>
        </w:rPr>
      </w:pPr>
    </w:p>
    <w:p w:rsidR="00BE62AF" w:rsidRPr="0029582A" w:rsidRDefault="00BE62AF" w:rsidP="00BE62AF">
      <w:pPr>
        <w:spacing w:after="0" w:line="240" w:lineRule="auto"/>
        <w:jc w:val="center"/>
        <w:rPr>
          <w:rFonts w:ascii="Times New Roman" w:eastAsia="Times New Roman" w:hAnsi="Times New Roman" w:cs="Times New Roman"/>
          <w:sz w:val="26"/>
          <w:szCs w:val="26"/>
          <w:u w:val="single"/>
        </w:rPr>
      </w:pPr>
      <w:r w:rsidRPr="0029582A">
        <w:rPr>
          <w:rFonts w:ascii="Times New Roman" w:eastAsia="Times New Roman" w:hAnsi="Times New Roman" w:cs="Times New Roman"/>
          <w:sz w:val="26"/>
          <w:szCs w:val="26"/>
        </w:rPr>
        <w:t xml:space="preserve">Р І Ш Е Н </w:t>
      </w:r>
      <w:proofErr w:type="spellStart"/>
      <w:r w:rsidRPr="0029582A">
        <w:rPr>
          <w:rFonts w:ascii="Times New Roman" w:eastAsia="Times New Roman" w:hAnsi="Times New Roman" w:cs="Times New Roman"/>
          <w:sz w:val="26"/>
          <w:szCs w:val="26"/>
        </w:rPr>
        <w:t>Н</w:t>
      </w:r>
      <w:proofErr w:type="spellEnd"/>
      <w:r w:rsidRPr="0029582A">
        <w:rPr>
          <w:rFonts w:ascii="Times New Roman" w:eastAsia="Times New Roman" w:hAnsi="Times New Roman" w:cs="Times New Roman"/>
          <w:sz w:val="26"/>
          <w:szCs w:val="26"/>
        </w:rPr>
        <w:t xml:space="preserve"> Я </w:t>
      </w:r>
      <w:r w:rsidR="0029582A">
        <w:rPr>
          <w:rFonts w:ascii="Times New Roman" w:eastAsia="Times New Roman" w:hAnsi="Times New Roman" w:cs="Times New Roman"/>
          <w:sz w:val="26"/>
          <w:szCs w:val="26"/>
        </w:rPr>
        <w:t xml:space="preserve"> </w:t>
      </w:r>
      <w:r w:rsidRPr="0029582A">
        <w:rPr>
          <w:rFonts w:ascii="Times New Roman" w:eastAsia="Times New Roman" w:hAnsi="Times New Roman" w:cs="Times New Roman"/>
          <w:sz w:val="26"/>
          <w:szCs w:val="26"/>
        </w:rPr>
        <w:t>№</w:t>
      </w:r>
      <w:r w:rsidR="0029582A">
        <w:rPr>
          <w:rFonts w:ascii="Times New Roman" w:eastAsia="Times New Roman" w:hAnsi="Times New Roman" w:cs="Times New Roman"/>
          <w:sz w:val="26"/>
          <w:szCs w:val="26"/>
        </w:rPr>
        <w:t xml:space="preserve"> </w:t>
      </w:r>
      <w:r w:rsidR="0029582A">
        <w:rPr>
          <w:rFonts w:ascii="Times New Roman" w:eastAsia="Times New Roman" w:hAnsi="Times New Roman" w:cs="Times New Roman"/>
          <w:sz w:val="26"/>
          <w:szCs w:val="26"/>
          <w:u w:val="single"/>
        </w:rPr>
        <w:t>762/дс-25</w:t>
      </w:r>
    </w:p>
    <w:p w:rsidR="00BE62AF" w:rsidRPr="0029582A" w:rsidRDefault="00BE62AF" w:rsidP="00BE62AF">
      <w:pPr>
        <w:spacing w:after="0" w:line="240" w:lineRule="auto"/>
        <w:rPr>
          <w:rFonts w:ascii="Times New Roman" w:eastAsia="Times New Roman" w:hAnsi="Times New Roman" w:cs="Times New Roman"/>
          <w:sz w:val="26"/>
          <w:szCs w:val="26"/>
        </w:rPr>
      </w:pPr>
    </w:p>
    <w:p w:rsidR="002E0E91" w:rsidRPr="0029582A" w:rsidRDefault="002E0E91" w:rsidP="002E0E9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Вища кваліфікаційна комісія суддів України у складі колегії № 2:</w:t>
      </w:r>
    </w:p>
    <w:p w:rsidR="002E0E91" w:rsidRPr="0029582A" w:rsidRDefault="002E0E91" w:rsidP="002E0E91">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2E0E91" w:rsidRPr="0029582A" w:rsidRDefault="002E0E91" w:rsidP="002E0E9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головуючого – Руслана СИДОРОВИЧА (доповідач),</w:t>
      </w:r>
    </w:p>
    <w:p w:rsidR="002E0E91" w:rsidRPr="0029582A" w:rsidRDefault="002E0E91" w:rsidP="002E0E91">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BE62AF" w:rsidRPr="0029582A" w:rsidRDefault="002E0E91" w:rsidP="002E0E9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членів Комісії: Людмили ВОЛКОВОЇ, Романа КИДИСЮКА</w:t>
      </w:r>
      <w:r w:rsidR="00BE62AF" w:rsidRPr="0029582A">
        <w:rPr>
          <w:rFonts w:ascii="Times New Roman" w:eastAsia="Times New Roman" w:hAnsi="Times New Roman" w:cs="Times New Roman"/>
          <w:sz w:val="26"/>
          <w:szCs w:val="26"/>
        </w:rPr>
        <w:t>,</w:t>
      </w:r>
    </w:p>
    <w:p w:rsidR="00BE62AF" w:rsidRPr="0029582A" w:rsidRDefault="00BE62AF" w:rsidP="00BE62AF">
      <w:pPr>
        <w:spacing w:after="0" w:line="240" w:lineRule="auto"/>
        <w:jc w:val="both"/>
        <w:rPr>
          <w:rFonts w:ascii="Times New Roman" w:eastAsia="Times New Roman" w:hAnsi="Times New Roman" w:cs="Times New Roman"/>
          <w:sz w:val="26"/>
          <w:szCs w:val="26"/>
        </w:rPr>
      </w:pPr>
    </w:p>
    <w:p w:rsidR="00BE62AF" w:rsidRPr="0029582A" w:rsidRDefault="00BE62AF" w:rsidP="00BE62AF">
      <w:pPr>
        <w:spacing w:after="0" w:line="240" w:lineRule="auto"/>
        <w:jc w:val="both"/>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 xml:space="preserve">розглянувши питання допуску </w:t>
      </w:r>
      <w:proofErr w:type="spellStart"/>
      <w:r w:rsidR="00183AC6" w:rsidRPr="0029582A">
        <w:rPr>
          <w:rFonts w:ascii="Times New Roman" w:eastAsia="Times New Roman" w:hAnsi="Times New Roman" w:cs="Times New Roman"/>
          <w:sz w:val="26"/>
          <w:szCs w:val="26"/>
        </w:rPr>
        <w:t>Денькович</w:t>
      </w:r>
      <w:proofErr w:type="spellEnd"/>
      <w:r w:rsidR="00183AC6" w:rsidRPr="0029582A">
        <w:rPr>
          <w:rFonts w:ascii="Times New Roman" w:eastAsia="Times New Roman" w:hAnsi="Times New Roman" w:cs="Times New Roman"/>
          <w:sz w:val="26"/>
          <w:szCs w:val="26"/>
        </w:rPr>
        <w:t xml:space="preserve"> Л</w:t>
      </w:r>
      <w:r w:rsidR="00F21072" w:rsidRPr="0029582A">
        <w:rPr>
          <w:rFonts w:ascii="Times New Roman" w:eastAsia="Times New Roman" w:hAnsi="Times New Roman" w:cs="Times New Roman"/>
          <w:sz w:val="26"/>
          <w:szCs w:val="26"/>
        </w:rPr>
        <w:t>ілії Іванівни</w:t>
      </w:r>
      <w:r w:rsidR="008D69C7" w:rsidRPr="0029582A">
        <w:rPr>
          <w:rFonts w:ascii="Times New Roman" w:eastAsia="Times New Roman" w:hAnsi="Times New Roman" w:cs="Times New Roman"/>
          <w:sz w:val="26"/>
          <w:szCs w:val="26"/>
        </w:rPr>
        <w:t xml:space="preserve"> </w:t>
      </w:r>
      <w:r w:rsidRPr="0029582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29582A">
        <w:rPr>
          <w:rFonts w:ascii="Times New Roman" w:eastAsia="Times New Roman" w:hAnsi="Times New Roman" w:cs="Times New Roman"/>
          <w:sz w:val="26"/>
          <w:szCs w:val="26"/>
        </w:rPr>
        <w:t xml:space="preserve"> рішенням Комісії від 11 грудня </w:t>
      </w:r>
      <w:r w:rsidRPr="0029582A">
        <w:rPr>
          <w:rFonts w:ascii="Times New Roman" w:eastAsia="Times New Roman" w:hAnsi="Times New Roman" w:cs="Times New Roman"/>
          <w:sz w:val="26"/>
          <w:szCs w:val="26"/>
        </w:rPr>
        <w:t>2024 року №</w:t>
      </w:r>
      <w:r w:rsidR="00CD0940" w:rsidRPr="0029582A">
        <w:rPr>
          <w:rFonts w:ascii="Times New Roman" w:eastAsia="Times New Roman" w:hAnsi="Times New Roman" w:cs="Times New Roman"/>
          <w:sz w:val="26"/>
          <w:szCs w:val="26"/>
        </w:rPr>
        <w:t> </w:t>
      </w:r>
      <w:r w:rsidRPr="0029582A">
        <w:rPr>
          <w:rFonts w:ascii="Times New Roman" w:eastAsia="Times New Roman" w:hAnsi="Times New Roman" w:cs="Times New Roman"/>
          <w:sz w:val="26"/>
          <w:szCs w:val="26"/>
        </w:rPr>
        <w:t>366/зп-24,</w:t>
      </w:r>
    </w:p>
    <w:p w:rsidR="00BE62AF" w:rsidRPr="0029582A" w:rsidRDefault="00BE62AF" w:rsidP="00BE62AF">
      <w:pPr>
        <w:spacing w:after="0" w:line="240" w:lineRule="auto"/>
        <w:ind w:firstLine="709"/>
        <w:jc w:val="both"/>
        <w:rPr>
          <w:rFonts w:ascii="Times New Roman" w:eastAsia="Times New Roman" w:hAnsi="Times New Roman" w:cs="Times New Roman"/>
          <w:sz w:val="26"/>
          <w:szCs w:val="26"/>
        </w:rPr>
      </w:pPr>
    </w:p>
    <w:p w:rsidR="00BE62AF" w:rsidRPr="0029582A" w:rsidRDefault="00BE62AF" w:rsidP="00BE62AF">
      <w:pPr>
        <w:spacing w:after="0" w:line="240" w:lineRule="auto"/>
        <w:jc w:val="center"/>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встановила:</w:t>
      </w:r>
    </w:p>
    <w:p w:rsidR="00BE62AF" w:rsidRPr="0029582A" w:rsidRDefault="00BE62AF" w:rsidP="00BE62AF">
      <w:pPr>
        <w:spacing w:after="0" w:line="240" w:lineRule="auto"/>
        <w:ind w:firstLine="709"/>
        <w:jc w:val="center"/>
        <w:rPr>
          <w:rFonts w:ascii="Times New Roman" w:eastAsia="Times New Roman" w:hAnsi="Times New Roman" w:cs="Times New Roman"/>
          <w:sz w:val="26"/>
          <w:szCs w:val="26"/>
        </w:rPr>
      </w:pPr>
    </w:p>
    <w:p w:rsidR="00BA7CD1" w:rsidRPr="0029582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BA7CD1" w:rsidRPr="0029582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29582A">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BA7CD1" w:rsidRPr="0029582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BA7CD1" w:rsidRPr="0029582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BA7CD1" w:rsidRPr="0029582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29582A">
        <w:rPr>
          <w:rFonts w:ascii="Times New Roman" w:eastAsia="Times New Roman" w:hAnsi="Times New Roman" w:cs="Times New Roman"/>
          <w:sz w:val="26"/>
          <w:szCs w:val="26"/>
        </w:rPr>
        <w:t>,</w:t>
      </w:r>
      <w:r w:rsidRPr="0029582A">
        <w:rPr>
          <w:rFonts w:ascii="Times New Roman" w:eastAsia="Times New Roman" w:hAnsi="Times New Roman" w:cs="Times New Roman"/>
          <w:sz w:val="26"/>
          <w:szCs w:val="26"/>
        </w:rPr>
        <w:t xml:space="preserve"> </w:t>
      </w:r>
      <w:r w:rsidR="007250D1" w:rsidRPr="0029582A">
        <w:rPr>
          <w:rFonts w:ascii="Times New Roman" w:eastAsia="Times New Roman" w:hAnsi="Times New Roman" w:cs="Times New Roman"/>
          <w:sz w:val="26"/>
          <w:szCs w:val="26"/>
        </w:rPr>
        <w:t>передбачено</w:t>
      </w:r>
      <w:r w:rsidRPr="0029582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29582A">
        <w:rPr>
          <w:rFonts w:ascii="Times New Roman" w:eastAsia="Times New Roman" w:hAnsi="Times New Roman" w:cs="Times New Roman"/>
          <w:sz w:val="26"/>
          <w:szCs w:val="26"/>
        </w:rPr>
        <w:t>Д</w:t>
      </w:r>
      <w:r w:rsidRPr="0029582A">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BA7CD1" w:rsidRPr="0029582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7250D1" w:rsidRPr="0029582A">
        <w:rPr>
          <w:rFonts w:ascii="Times New Roman" w:eastAsia="Times New Roman" w:hAnsi="Times New Roman" w:cs="Times New Roman"/>
          <w:sz w:val="26"/>
          <w:szCs w:val="26"/>
        </w:rPr>
        <w:t>О</w:t>
      </w:r>
      <w:r w:rsidRPr="0029582A">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w:t>
      </w:r>
      <w:r w:rsidRPr="0029582A">
        <w:rPr>
          <w:rFonts w:ascii="Times New Roman" w:eastAsia="Times New Roman" w:hAnsi="Times New Roman" w:cs="Times New Roman"/>
          <w:sz w:val="26"/>
          <w:szCs w:val="26"/>
        </w:rPr>
        <w:lastRenderedPageBreak/>
        <w:t>вимогам до кандидата на посаду судді місцевого суду.</w:t>
      </w:r>
    </w:p>
    <w:p w:rsidR="00BA7CD1" w:rsidRPr="0029582A" w:rsidRDefault="00F21072" w:rsidP="00BA7CD1">
      <w:pPr>
        <w:widowControl w:val="0"/>
        <w:spacing w:after="0" w:line="240" w:lineRule="auto"/>
        <w:ind w:firstLine="567"/>
        <w:jc w:val="both"/>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У визначений строк до Комісії із заявою про участь у Доборі звернулась</w:t>
      </w:r>
      <w:r w:rsidR="00183AC6" w:rsidRPr="0029582A">
        <w:rPr>
          <w:rFonts w:ascii="Times New Roman" w:eastAsia="Times New Roman" w:hAnsi="Times New Roman" w:cs="Times New Roman"/>
          <w:sz w:val="26"/>
          <w:szCs w:val="26"/>
        </w:rPr>
        <w:t xml:space="preserve"> </w:t>
      </w:r>
      <w:proofErr w:type="spellStart"/>
      <w:r w:rsidR="00183AC6" w:rsidRPr="0029582A">
        <w:rPr>
          <w:rFonts w:ascii="Times New Roman" w:eastAsia="Times New Roman" w:hAnsi="Times New Roman" w:cs="Times New Roman"/>
          <w:sz w:val="26"/>
          <w:szCs w:val="26"/>
        </w:rPr>
        <w:t>Денькович</w:t>
      </w:r>
      <w:proofErr w:type="spellEnd"/>
      <w:r w:rsidR="00183AC6" w:rsidRPr="0029582A">
        <w:rPr>
          <w:rFonts w:ascii="Times New Roman" w:eastAsia="Times New Roman" w:hAnsi="Times New Roman" w:cs="Times New Roman"/>
          <w:sz w:val="26"/>
          <w:szCs w:val="26"/>
        </w:rPr>
        <w:t xml:space="preserve"> </w:t>
      </w:r>
      <w:r w:rsidRPr="0029582A">
        <w:rPr>
          <w:rFonts w:ascii="Times New Roman" w:eastAsia="Times New Roman" w:hAnsi="Times New Roman" w:cs="Times New Roman"/>
          <w:sz w:val="26"/>
          <w:szCs w:val="26"/>
        </w:rPr>
        <w:t>Л.І.</w:t>
      </w:r>
    </w:p>
    <w:p w:rsidR="00BA7CD1" w:rsidRPr="0029582A"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29582A">
        <w:rPr>
          <w:rFonts w:ascii="Times New Roman" w:eastAsia="Times New Roman" w:hAnsi="Times New Roman" w:cs="Times New Roman"/>
          <w:sz w:val="26"/>
          <w:szCs w:val="26"/>
          <w:shd w:val="clear" w:color="auto" w:fill="FFFFFF"/>
        </w:rPr>
        <w:t xml:space="preserve">Дослідивши подані </w:t>
      </w:r>
      <w:proofErr w:type="spellStart"/>
      <w:r w:rsidR="00183AC6" w:rsidRPr="0029582A">
        <w:rPr>
          <w:rFonts w:ascii="Times New Roman" w:eastAsia="Times New Roman" w:hAnsi="Times New Roman" w:cs="Times New Roman"/>
          <w:sz w:val="26"/>
          <w:szCs w:val="26"/>
        </w:rPr>
        <w:t>Денькович</w:t>
      </w:r>
      <w:proofErr w:type="spellEnd"/>
      <w:r w:rsidR="00183AC6" w:rsidRPr="0029582A">
        <w:rPr>
          <w:rFonts w:ascii="Times New Roman" w:eastAsia="Times New Roman" w:hAnsi="Times New Roman" w:cs="Times New Roman"/>
          <w:sz w:val="26"/>
          <w:szCs w:val="26"/>
        </w:rPr>
        <w:t xml:space="preserve"> </w:t>
      </w:r>
      <w:r w:rsidR="00F21072" w:rsidRPr="0029582A">
        <w:rPr>
          <w:rFonts w:ascii="Times New Roman" w:eastAsia="Times New Roman" w:hAnsi="Times New Roman" w:cs="Times New Roman"/>
          <w:sz w:val="26"/>
          <w:szCs w:val="26"/>
          <w:shd w:val="clear" w:color="auto" w:fill="FFFFFF"/>
        </w:rPr>
        <w:t>Л.І.</w:t>
      </w:r>
      <w:r w:rsidRPr="0029582A">
        <w:rPr>
          <w:rFonts w:ascii="Times New Roman" w:eastAsia="Times New Roman" w:hAnsi="Times New Roman" w:cs="Times New Roman"/>
          <w:sz w:val="26"/>
          <w:szCs w:val="26"/>
          <w:shd w:val="clear" w:color="auto" w:fill="FFFFFF"/>
        </w:rPr>
        <w:t xml:space="preserve"> документи, Комісія встановила, що </w:t>
      </w:r>
      <w:r w:rsidR="00F21072" w:rsidRPr="0029582A">
        <w:rPr>
          <w:rFonts w:ascii="Times New Roman" w:eastAsia="Times New Roman" w:hAnsi="Times New Roman" w:cs="Times New Roman"/>
          <w:sz w:val="26"/>
          <w:szCs w:val="26"/>
          <w:shd w:val="clear" w:color="auto" w:fill="FFFFFF"/>
        </w:rPr>
        <w:t>нею</w:t>
      </w:r>
      <w:r w:rsidRPr="0029582A">
        <w:rPr>
          <w:rFonts w:ascii="Times New Roman" w:eastAsia="Times New Roman" w:hAnsi="Times New Roman" w:cs="Times New Roman"/>
          <w:sz w:val="26"/>
          <w:szCs w:val="26"/>
          <w:shd w:val="clear" w:color="auto" w:fill="FFFFFF"/>
        </w:rPr>
        <w:t xml:space="preserve"> не подано автобіографії, що є обов’язковим</w:t>
      </w:r>
      <w:r w:rsidR="00FD7D9F" w:rsidRPr="0029582A">
        <w:rPr>
          <w:rFonts w:ascii="Times New Roman" w:eastAsia="Times New Roman" w:hAnsi="Times New Roman" w:cs="Times New Roman"/>
          <w:sz w:val="26"/>
          <w:szCs w:val="26"/>
          <w:shd w:val="clear" w:color="auto" w:fill="FFFFFF"/>
        </w:rPr>
        <w:t xml:space="preserve"> документом</w:t>
      </w:r>
      <w:r w:rsidRPr="0029582A">
        <w:rPr>
          <w:rFonts w:ascii="Times New Roman" w:eastAsia="Times New Roman" w:hAnsi="Times New Roman" w:cs="Times New Roman"/>
          <w:sz w:val="26"/>
          <w:szCs w:val="26"/>
          <w:shd w:val="clear" w:color="auto" w:fill="FFFFFF"/>
        </w:rPr>
        <w:t>.</w:t>
      </w:r>
    </w:p>
    <w:p w:rsidR="007250D1" w:rsidRPr="0029582A" w:rsidRDefault="007250D1" w:rsidP="007250D1">
      <w:pPr>
        <w:widowControl w:val="0"/>
        <w:spacing w:after="0" w:line="240" w:lineRule="auto"/>
        <w:ind w:firstLine="567"/>
        <w:jc w:val="both"/>
        <w:rPr>
          <w:rFonts w:ascii="Times New Roman" w:hAnsi="Times New Roman" w:cs="Times New Roman"/>
          <w:bCs/>
          <w:sz w:val="26"/>
          <w:szCs w:val="26"/>
          <w:shd w:val="clear" w:color="auto" w:fill="FFFFFF"/>
        </w:rPr>
      </w:pPr>
      <w:r w:rsidRPr="0029582A">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rsidR="007250D1" w:rsidRPr="0029582A" w:rsidRDefault="007250D1" w:rsidP="007250D1">
      <w:pPr>
        <w:widowControl w:val="0"/>
        <w:spacing w:after="0" w:line="240" w:lineRule="auto"/>
        <w:ind w:firstLine="567"/>
        <w:jc w:val="both"/>
        <w:rPr>
          <w:rFonts w:ascii="Times New Roman" w:hAnsi="Times New Roman" w:cs="Times New Roman"/>
          <w:bCs/>
          <w:sz w:val="26"/>
          <w:szCs w:val="26"/>
          <w:shd w:val="clear" w:color="auto" w:fill="FFFFFF"/>
        </w:rPr>
      </w:pPr>
      <w:r w:rsidRPr="0029582A">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rsidR="007250D1" w:rsidRPr="0029582A" w:rsidRDefault="007250D1" w:rsidP="007250D1">
      <w:pPr>
        <w:widowControl w:val="0"/>
        <w:spacing w:after="0" w:line="240" w:lineRule="auto"/>
        <w:ind w:firstLine="567"/>
        <w:jc w:val="both"/>
        <w:rPr>
          <w:rFonts w:ascii="Times New Roman" w:hAnsi="Times New Roman" w:cs="Times New Roman"/>
          <w:bCs/>
          <w:sz w:val="26"/>
          <w:szCs w:val="26"/>
          <w:shd w:val="clear" w:color="auto" w:fill="FFFFFF"/>
        </w:rPr>
      </w:pPr>
      <w:r w:rsidRPr="0029582A">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29582A">
        <w:rPr>
          <w:rFonts w:ascii="Times New Roman" w:hAnsi="Times New Roman" w:cs="Times New Roman"/>
          <w:bCs/>
          <w:sz w:val="26"/>
          <w:szCs w:val="26"/>
          <w:shd w:val="clear" w:color="auto" w:fill="FFFFFF"/>
        </w:rPr>
        <w:t>вебсайту</w:t>
      </w:r>
      <w:proofErr w:type="spellEnd"/>
      <w:r w:rsidRPr="0029582A">
        <w:rPr>
          <w:rFonts w:ascii="Times New Roman" w:hAnsi="Times New Roman" w:cs="Times New Roman"/>
          <w:bCs/>
          <w:sz w:val="26"/>
          <w:szCs w:val="26"/>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rsidR="00BA7CD1" w:rsidRPr="0029582A" w:rsidRDefault="007250D1" w:rsidP="007250D1">
      <w:pPr>
        <w:widowControl w:val="0"/>
        <w:spacing w:after="0" w:line="240" w:lineRule="auto"/>
        <w:ind w:firstLine="567"/>
        <w:jc w:val="both"/>
        <w:rPr>
          <w:rFonts w:ascii="Times New Roman" w:hAnsi="Times New Roman" w:cs="Times New Roman"/>
          <w:sz w:val="26"/>
          <w:szCs w:val="26"/>
          <w:shd w:val="clear" w:color="auto" w:fill="FFFFFF"/>
        </w:rPr>
      </w:pPr>
      <w:r w:rsidRPr="0029582A">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29582A">
        <w:rPr>
          <w:rFonts w:ascii="Times New Roman" w:hAnsi="Times New Roman" w:cs="Times New Roman"/>
          <w:sz w:val="26"/>
          <w:szCs w:val="26"/>
          <w:shd w:val="clear" w:color="auto" w:fill="FFFFFF"/>
        </w:rPr>
        <w:t>.</w:t>
      </w:r>
    </w:p>
    <w:p w:rsidR="00BA7CD1" w:rsidRPr="0029582A" w:rsidRDefault="00BA7CD1" w:rsidP="00BA7CD1">
      <w:pPr>
        <w:widowControl w:val="0"/>
        <w:spacing w:after="0" w:line="240" w:lineRule="auto"/>
        <w:ind w:firstLine="567"/>
        <w:jc w:val="both"/>
        <w:rPr>
          <w:rFonts w:ascii="Times New Roman" w:hAnsi="Times New Roman" w:cs="Times New Roman"/>
          <w:sz w:val="26"/>
          <w:szCs w:val="26"/>
        </w:rPr>
      </w:pPr>
      <w:r w:rsidRPr="0029582A">
        <w:rPr>
          <w:rFonts w:ascii="Times New Roman" w:hAnsi="Times New Roman" w:cs="Times New Roman"/>
          <w:sz w:val="26"/>
          <w:szCs w:val="26"/>
        </w:rPr>
        <w:t xml:space="preserve">Підпунктом 60.1 пункту 60 </w:t>
      </w:r>
      <w:r w:rsidRPr="0029582A">
        <w:rPr>
          <w:rFonts w:ascii="Times New Roman" w:hAnsi="Times New Roman" w:cs="Times New Roman"/>
          <w:bCs/>
          <w:sz w:val="26"/>
          <w:szCs w:val="26"/>
        </w:rPr>
        <w:t>параграфа 7 Регламенту Вищої кваліфікаційної</w:t>
      </w:r>
      <w:r w:rsidRPr="0029582A">
        <w:rPr>
          <w:rFonts w:ascii="Times New Roman" w:hAnsi="Times New Roman" w:cs="Times New Roman"/>
          <w:b/>
          <w:bCs/>
          <w:sz w:val="26"/>
          <w:szCs w:val="26"/>
        </w:rPr>
        <w:t xml:space="preserve"> </w:t>
      </w:r>
      <w:r w:rsidRPr="0029582A">
        <w:rPr>
          <w:rFonts w:ascii="Times New Roman" w:hAnsi="Times New Roman" w:cs="Times New Roman"/>
          <w:bCs/>
          <w:sz w:val="26"/>
          <w:szCs w:val="26"/>
        </w:rPr>
        <w:t xml:space="preserve">комісії суддів України, затвердженого рішенням </w:t>
      </w:r>
      <w:r w:rsidRPr="0029582A">
        <w:rPr>
          <w:rFonts w:ascii="Times New Roman" w:hAnsi="Times New Roman" w:cs="Times New Roman"/>
          <w:sz w:val="26"/>
          <w:szCs w:val="26"/>
        </w:rPr>
        <w:t>Комісії від</w:t>
      </w:r>
      <w:r w:rsidRPr="0029582A">
        <w:rPr>
          <w:rFonts w:ascii="Times New Roman" w:hAnsi="Times New Roman" w:cs="Times New Roman"/>
          <w:bCs/>
          <w:sz w:val="26"/>
          <w:szCs w:val="26"/>
        </w:rPr>
        <w:t xml:space="preserve"> 13 жовтня 2016 року № 81/зп-16</w:t>
      </w:r>
      <w:r w:rsidR="00CC65F8" w:rsidRPr="0029582A">
        <w:rPr>
          <w:rFonts w:ascii="Times New Roman" w:hAnsi="Times New Roman" w:cs="Times New Roman"/>
          <w:bCs/>
          <w:sz w:val="26"/>
          <w:szCs w:val="26"/>
        </w:rPr>
        <w:t xml:space="preserve"> </w:t>
      </w:r>
      <w:r w:rsidRPr="0029582A">
        <w:rPr>
          <w:rFonts w:ascii="Times New Roman" w:hAnsi="Times New Roman" w:cs="Times New Roman"/>
          <w:bCs/>
          <w:sz w:val="26"/>
          <w:szCs w:val="26"/>
        </w:rPr>
        <w:t xml:space="preserve">(в редакції рішення </w:t>
      </w:r>
      <w:r w:rsidRPr="0029582A">
        <w:rPr>
          <w:rFonts w:ascii="Times New Roman" w:hAnsi="Times New Roman" w:cs="Times New Roman"/>
          <w:sz w:val="26"/>
          <w:szCs w:val="26"/>
        </w:rPr>
        <w:t>Комісії</w:t>
      </w:r>
      <w:r w:rsidRPr="0029582A">
        <w:rPr>
          <w:rFonts w:ascii="Times New Roman" w:hAnsi="Times New Roman" w:cs="Times New Roman"/>
          <w:b/>
          <w:bCs/>
          <w:sz w:val="26"/>
          <w:szCs w:val="26"/>
        </w:rPr>
        <w:t xml:space="preserve"> </w:t>
      </w:r>
      <w:r w:rsidRPr="0029582A">
        <w:rPr>
          <w:rFonts w:ascii="Times New Roman" w:hAnsi="Times New Roman" w:cs="Times New Roman"/>
          <w:bCs/>
          <w:sz w:val="26"/>
          <w:szCs w:val="26"/>
        </w:rPr>
        <w:t>від 19 жовтня 2023 року № 119/зп-23)</w:t>
      </w:r>
      <w:r w:rsidR="00CC65F8" w:rsidRPr="0029582A">
        <w:rPr>
          <w:rFonts w:ascii="Times New Roman" w:hAnsi="Times New Roman" w:cs="Times New Roman"/>
          <w:bCs/>
          <w:sz w:val="26"/>
          <w:szCs w:val="26"/>
        </w:rPr>
        <w:t>,</w:t>
      </w:r>
      <w:r w:rsidRPr="0029582A">
        <w:rPr>
          <w:rFonts w:ascii="Times New Roman" w:hAnsi="Times New Roman" w:cs="Times New Roman"/>
          <w:bCs/>
          <w:sz w:val="26"/>
          <w:szCs w:val="26"/>
        </w:rPr>
        <w:t xml:space="preserve"> встановлено, що </w:t>
      </w:r>
      <w:r w:rsidRPr="0029582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BA7CD1" w:rsidRPr="0029582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29582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29582A">
        <w:rPr>
          <w:rFonts w:ascii="Times New Roman" w:hAnsi="Times New Roman" w:cs="Times New Roman"/>
          <w:sz w:val="26"/>
          <w:szCs w:val="26"/>
        </w:rPr>
        <w:t xml:space="preserve"> </w:t>
      </w:r>
      <w:proofErr w:type="spellStart"/>
      <w:r w:rsidR="00183AC6" w:rsidRPr="0029582A">
        <w:rPr>
          <w:rFonts w:ascii="Times New Roman" w:eastAsia="Times New Roman" w:hAnsi="Times New Roman" w:cs="Times New Roman"/>
          <w:sz w:val="26"/>
          <w:szCs w:val="26"/>
        </w:rPr>
        <w:t>Денькович</w:t>
      </w:r>
      <w:proofErr w:type="spellEnd"/>
      <w:r w:rsidR="00183AC6" w:rsidRPr="0029582A">
        <w:rPr>
          <w:rFonts w:ascii="Times New Roman" w:eastAsia="Times New Roman" w:hAnsi="Times New Roman" w:cs="Times New Roman"/>
          <w:sz w:val="26"/>
          <w:szCs w:val="26"/>
        </w:rPr>
        <w:t xml:space="preserve"> </w:t>
      </w:r>
      <w:r w:rsidR="006F5FBC" w:rsidRPr="0029582A">
        <w:rPr>
          <w:rFonts w:ascii="Times New Roman" w:hAnsi="Times New Roman" w:cs="Times New Roman"/>
          <w:sz w:val="26"/>
          <w:szCs w:val="26"/>
        </w:rPr>
        <w:t>Л.І.</w:t>
      </w:r>
      <w:r w:rsidRPr="0029582A">
        <w:rPr>
          <w:rFonts w:ascii="Times New Roman" w:hAnsi="Times New Roman" w:cs="Times New Roman"/>
          <w:sz w:val="26"/>
          <w:szCs w:val="26"/>
        </w:rPr>
        <w:t xml:space="preserve"> </w:t>
      </w:r>
      <w:r w:rsidR="00376E65" w:rsidRPr="0029582A">
        <w:rPr>
          <w:rFonts w:ascii="Times New Roman" w:hAnsi="Times New Roman" w:cs="Times New Roman"/>
          <w:sz w:val="26"/>
          <w:szCs w:val="26"/>
          <w:shd w:val="clear" w:color="auto" w:fill="FFFFFF"/>
        </w:rPr>
        <w:t>в</w:t>
      </w:r>
      <w:r w:rsidRPr="0029582A">
        <w:rPr>
          <w:rFonts w:ascii="Times New Roman" w:hAnsi="Times New Roman" w:cs="Times New Roman"/>
          <w:sz w:val="26"/>
          <w:szCs w:val="26"/>
          <w:shd w:val="clear" w:color="auto" w:fill="FFFFFF"/>
        </w:rPr>
        <w:t xml:space="preserve"> допуску до участі в Доборі.</w:t>
      </w:r>
    </w:p>
    <w:p w:rsidR="00BA7CD1" w:rsidRPr="0029582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29582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7250D1" w:rsidRPr="0029582A">
        <w:rPr>
          <w:rFonts w:ascii="Times New Roman" w:hAnsi="Times New Roman" w:cs="Times New Roman"/>
          <w:sz w:val="26"/>
          <w:szCs w:val="26"/>
          <w:shd w:val="clear" w:color="auto" w:fill="FFFFFF"/>
        </w:rPr>
        <w:t> </w:t>
      </w:r>
      <w:r w:rsidRPr="0029582A">
        <w:rPr>
          <w:rFonts w:ascii="Times New Roman" w:hAnsi="Times New Roman" w:cs="Times New Roman"/>
          <w:sz w:val="26"/>
          <w:szCs w:val="26"/>
          <w:shd w:val="clear" w:color="auto" w:fill="FFFFFF"/>
        </w:rPr>
        <w:t>101 Закону).</w:t>
      </w:r>
    </w:p>
    <w:p w:rsidR="00BA7CD1" w:rsidRPr="0029582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7250D1" w:rsidRPr="0029582A">
        <w:rPr>
          <w:rFonts w:ascii="Times New Roman" w:eastAsia="Times New Roman" w:hAnsi="Times New Roman" w:cs="Times New Roman"/>
          <w:sz w:val="26"/>
          <w:szCs w:val="26"/>
        </w:rPr>
        <w:t xml:space="preserve">Вища кваліфікаційна комісія суддів України </w:t>
      </w:r>
      <w:r w:rsidRPr="0029582A">
        <w:rPr>
          <w:rFonts w:ascii="Times New Roman" w:eastAsia="Times New Roman" w:hAnsi="Times New Roman" w:cs="Times New Roman"/>
          <w:sz w:val="26"/>
          <w:szCs w:val="26"/>
        </w:rPr>
        <w:t>одноголосно</w:t>
      </w:r>
    </w:p>
    <w:p w:rsidR="00BA7CD1" w:rsidRPr="0029582A" w:rsidRDefault="00BA7CD1" w:rsidP="00BA7CD1">
      <w:pPr>
        <w:spacing w:after="0" w:line="240" w:lineRule="auto"/>
        <w:ind w:firstLine="709"/>
        <w:jc w:val="both"/>
        <w:rPr>
          <w:rFonts w:ascii="Times New Roman" w:eastAsia="Times New Roman" w:hAnsi="Times New Roman" w:cs="Times New Roman"/>
          <w:sz w:val="26"/>
          <w:szCs w:val="26"/>
        </w:rPr>
      </w:pPr>
    </w:p>
    <w:p w:rsidR="00BA7CD1" w:rsidRPr="0029582A" w:rsidRDefault="00BA7CD1" w:rsidP="00BA7CD1">
      <w:pPr>
        <w:spacing w:after="0" w:line="240" w:lineRule="auto"/>
        <w:jc w:val="center"/>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вирішила:</w:t>
      </w:r>
    </w:p>
    <w:p w:rsidR="00BA7CD1" w:rsidRPr="0029582A" w:rsidRDefault="00BA7CD1" w:rsidP="00BA7CD1">
      <w:pPr>
        <w:spacing w:after="0" w:line="240" w:lineRule="auto"/>
        <w:ind w:firstLine="709"/>
        <w:jc w:val="both"/>
        <w:rPr>
          <w:rFonts w:ascii="Times New Roman" w:eastAsia="Times New Roman" w:hAnsi="Times New Roman" w:cs="Times New Roman"/>
          <w:sz w:val="26"/>
          <w:szCs w:val="26"/>
        </w:rPr>
      </w:pPr>
    </w:p>
    <w:p w:rsidR="00BA7CD1" w:rsidRPr="0029582A" w:rsidRDefault="00BA7CD1" w:rsidP="00BA7CD1">
      <w:pPr>
        <w:spacing w:after="0" w:line="240" w:lineRule="auto"/>
        <w:jc w:val="both"/>
        <w:rPr>
          <w:rFonts w:ascii="Times New Roman" w:eastAsia="Times New Roman" w:hAnsi="Times New Roman" w:cs="Times New Roman"/>
          <w:sz w:val="26"/>
          <w:szCs w:val="26"/>
        </w:rPr>
      </w:pPr>
      <w:r w:rsidRPr="0029582A">
        <w:rPr>
          <w:rFonts w:ascii="Times New Roman" w:eastAsia="Times New Roman" w:hAnsi="Times New Roman" w:cs="Times New Roman"/>
          <w:sz w:val="26"/>
          <w:szCs w:val="26"/>
        </w:rPr>
        <w:t xml:space="preserve">відмовити </w:t>
      </w:r>
      <w:proofErr w:type="spellStart"/>
      <w:r w:rsidR="00183AC6" w:rsidRPr="0029582A">
        <w:rPr>
          <w:rFonts w:ascii="Times New Roman" w:eastAsia="Times New Roman" w:hAnsi="Times New Roman" w:cs="Times New Roman"/>
          <w:sz w:val="26"/>
          <w:szCs w:val="26"/>
        </w:rPr>
        <w:t>Денькович</w:t>
      </w:r>
      <w:proofErr w:type="spellEnd"/>
      <w:r w:rsidR="00183AC6" w:rsidRPr="0029582A">
        <w:rPr>
          <w:rFonts w:ascii="Times New Roman" w:eastAsia="Times New Roman" w:hAnsi="Times New Roman" w:cs="Times New Roman"/>
          <w:sz w:val="26"/>
          <w:szCs w:val="26"/>
        </w:rPr>
        <w:t xml:space="preserve"> </w:t>
      </w:r>
      <w:r w:rsidR="006F5FBC" w:rsidRPr="0029582A">
        <w:rPr>
          <w:rFonts w:ascii="Times New Roman" w:eastAsia="Times New Roman" w:hAnsi="Times New Roman" w:cs="Times New Roman"/>
          <w:sz w:val="26"/>
          <w:szCs w:val="26"/>
        </w:rPr>
        <w:t>Лілії Іванівні</w:t>
      </w:r>
      <w:r w:rsidRPr="0029582A">
        <w:rPr>
          <w:rFonts w:ascii="Times New Roman" w:eastAsia="Times New Roman" w:hAnsi="Times New Roman" w:cs="Times New Roman"/>
          <w:b/>
          <w:sz w:val="26"/>
          <w:szCs w:val="26"/>
        </w:rPr>
        <w:t xml:space="preserve"> </w:t>
      </w:r>
      <w:r w:rsidR="00376E65" w:rsidRPr="0029582A">
        <w:rPr>
          <w:rFonts w:ascii="Times New Roman" w:eastAsia="Times New Roman" w:hAnsi="Times New Roman" w:cs="Times New Roman"/>
          <w:sz w:val="26"/>
          <w:szCs w:val="26"/>
        </w:rPr>
        <w:t>в</w:t>
      </w:r>
      <w:r w:rsidRPr="0029582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w:t>
      </w:r>
      <w:r w:rsidR="00CD0940" w:rsidRPr="0029582A">
        <w:rPr>
          <w:rFonts w:ascii="Times New Roman" w:eastAsia="Times New Roman" w:hAnsi="Times New Roman" w:cs="Times New Roman"/>
          <w:sz w:val="26"/>
          <w:szCs w:val="26"/>
        </w:rPr>
        <w:t> </w:t>
      </w:r>
      <w:r w:rsidRPr="0029582A">
        <w:rPr>
          <w:rFonts w:ascii="Times New Roman" w:eastAsia="Times New Roman" w:hAnsi="Times New Roman" w:cs="Times New Roman"/>
          <w:sz w:val="26"/>
          <w:szCs w:val="26"/>
        </w:rPr>
        <w:t>грудня 2024</w:t>
      </w:r>
      <w:r w:rsidR="00CD0940" w:rsidRPr="0029582A">
        <w:rPr>
          <w:rFonts w:ascii="Times New Roman" w:eastAsia="Times New Roman" w:hAnsi="Times New Roman" w:cs="Times New Roman"/>
          <w:sz w:val="26"/>
          <w:szCs w:val="26"/>
        </w:rPr>
        <w:t> </w:t>
      </w:r>
      <w:r w:rsidRPr="0029582A">
        <w:rPr>
          <w:rFonts w:ascii="Times New Roman" w:eastAsia="Times New Roman" w:hAnsi="Times New Roman" w:cs="Times New Roman"/>
          <w:sz w:val="26"/>
          <w:szCs w:val="26"/>
        </w:rPr>
        <w:t>року</w:t>
      </w:r>
      <w:r w:rsidR="00397466" w:rsidRPr="0029582A">
        <w:rPr>
          <w:rFonts w:ascii="Times New Roman" w:eastAsia="Times New Roman" w:hAnsi="Times New Roman" w:cs="Times New Roman"/>
          <w:sz w:val="26"/>
          <w:szCs w:val="26"/>
        </w:rPr>
        <w:t xml:space="preserve"> </w:t>
      </w:r>
      <w:r w:rsidRPr="0029582A">
        <w:rPr>
          <w:rFonts w:ascii="Times New Roman" w:eastAsia="Times New Roman" w:hAnsi="Times New Roman" w:cs="Times New Roman"/>
          <w:sz w:val="26"/>
          <w:szCs w:val="26"/>
        </w:rPr>
        <w:t>№</w:t>
      </w:r>
      <w:r w:rsidR="00CD0940" w:rsidRPr="0029582A">
        <w:rPr>
          <w:rFonts w:ascii="Times New Roman" w:eastAsia="Times New Roman" w:hAnsi="Times New Roman" w:cs="Times New Roman"/>
          <w:sz w:val="26"/>
          <w:szCs w:val="26"/>
        </w:rPr>
        <w:t> </w:t>
      </w:r>
      <w:r w:rsidRPr="0029582A">
        <w:rPr>
          <w:rFonts w:ascii="Times New Roman" w:eastAsia="Times New Roman" w:hAnsi="Times New Roman" w:cs="Times New Roman"/>
          <w:sz w:val="26"/>
          <w:szCs w:val="26"/>
        </w:rPr>
        <w:t>366/зп-24.</w:t>
      </w:r>
    </w:p>
    <w:p w:rsidR="00BA7CD1" w:rsidRPr="0029582A" w:rsidRDefault="00BA7CD1" w:rsidP="00BA7CD1">
      <w:pPr>
        <w:spacing w:after="0" w:line="240" w:lineRule="auto"/>
        <w:jc w:val="both"/>
        <w:rPr>
          <w:rFonts w:ascii="Times New Roman" w:eastAsia="Times New Roman" w:hAnsi="Times New Roman" w:cs="Times New Roman"/>
          <w:sz w:val="26"/>
          <w:szCs w:val="26"/>
        </w:rPr>
      </w:pPr>
    </w:p>
    <w:p w:rsidR="00BA7CD1" w:rsidRPr="0029582A" w:rsidRDefault="00BA7CD1" w:rsidP="00BA7CD1">
      <w:pPr>
        <w:spacing w:after="0" w:line="240" w:lineRule="auto"/>
        <w:jc w:val="both"/>
        <w:rPr>
          <w:rFonts w:ascii="Times New Roman" w:eastAsia="Times New Roman" w:hAnsi="Times New Roman" w:cs="Times New Roman"/>
          <w:sz w:val="26"/>
          <w:szCs w:val="26"/>
        </w:rPr>
      </w:pPr>
    </w:p>
    <w:p w:rsidR="00225B69" w:rsidRPr="0029582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29582A">
        <w:rPr>
          <w:rFonts w:ascii="Times New Roman" w:eastAsia="Times New Roman" w:hAnsi="Times New Roman" w:cs="Times New Roman"/>
          <w:bCs/>
          <w:sz w:val="26"/>
          <w:szCs w:val="26"/>
          <w:lang w:eastAsia="ru-RU"/>
        </w:rPr>
        <w:t>Головуючий</w:t>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008D69C7" w:rsidRPr="0029582A">
        <w:rPr>
          <w:rFonts w:ascii="Times New Roman" w:eastAsia="Times New Roman" w:hAnsi="Times New Roman" w:cs="Times New Roman"/>
          <w:bCs/>
          <w:sz w:val="26"/>
          <w:szCs w:val="26"/>
          <w:lang w:eastAsia="ru-RU"/>
        </w:rPr>
        <w:t xml:space="preserve"> </w:t>
      </w:r>
      <w:r w:rsidRPr="0029582A">
        <w:rPr>
          <w:rFonts w:ascii="Times New Roman" w:eastAsia="Times New Roman" w:hAnsi="Times New Roman" w:cs="Times New Roman"/>
          <w:bCs/>
          <w:sz w:val="26"/>
          <w:szCs w:val="26"/>
          <w:lang w:eastAsia="ru-RU"/>
        </w:rPr>
        <w:tab/>
      </w:r>
      <w:r w:rsidR="008D69C7" w:rsidRPr="0029582A">
        <w:rPr>
          <w:rFonts w:ascii="Times New Roman" w:eastAsia="Times New Roman" w:hAnsi="Times New Roman" w:cs="Times New Roman"/>
          <w:bCs/>
          <w:sz w:val="26"/>
          <w:szCs w:val="26"/>
          <w:lang w:eastAsia="ru-RU"/>
        </w:rPr>
        <w:t xml:space="preserve">  </w:t>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00183AC6" w:rsidRPr="0029582A">
        <w:rPr>
          <w:rFonts w:ascii="Times New Roman" w:eastAsia="Times New Roman" w:hAnsi="Times New Roman" w:cs="Times New Roman"/>
          <w:bCs/>
          <w:sz w:val="26"/>
          <w:szCs w:val="26"/>
          <w:lang w:eastAsia="ru-RU"/>
        </w:rPr>
        <w:t xml:space="preserve">  </w:t>
      </w:r>
      <w:r w:rsidRPr="0029582A">
        <w:rPr>
          <w:rFonts w:ascii="Times New Roman" w:eastAsia="Times New Roman" w:hAnsi="Times New Roman" w:cs="Times New Roman"/>
          <w:bCs/>
          <w:sz w:val="26"/>
          <w:szCs w:val="26"/>
          <w:lang w:eastAsia="ru-RU"/>
        </w:rPr>
        <w:t>Руслан СИДОРОВИЧ</w:t>
      </w:r>
    </w:p>
    <w:p w:rsidR="00225B69" w:rsidRPr="0029582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rsidR="00225B69" w:rsidRPr="0029582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29582A">
        <w:rPr>
          <w:rFonts w:ascii="Times New Roman" w:eastAsia="Times New Roman" w:hAnsi="Times New Roman" w:cs="Times New Roman"/>
          <w:bCs/>
          <w:sz w:val="26"/>
          <w:szCs w:val="26"/>
          <w:lang w:eastAsia="ru-RU"/>
        </w:rPr>
        <w:t>Члени Комісії</w:t>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008D69C7" w:rsidRPr="0029582A">
        <w:rPr>
          <w:rFonts w:ascii="Times New Roman" w:eastAsia="Times New Roman" w:hAnsi="Times New Roman" w:cs="Times New Roman"/>
          <w:bCs/>
          <w:sz w:val="26"/>
          <w:szCs w:val="26"/>
          <w:lang w:eastAsia="ru-RU"/>
        </w:rPr>
        <w:t xml:space="preserve"> </w:t>
      </w:r>
      <w:r w:rsidRPr="0029582A">
        <w:rPr>
          <w:rFonts w:ascii="Times New Roman" w:eastAsia="Times New Roman" w:hAnsi="Times New Roman" w:cs="Times New Roman"/>
          <w:bCs/>
          <w:sz w:val="26"/>
          <w:szCs w:val="26"/>
          <w:lang w:eastAsia="ru-RU"/>
        </w:rPr>
        <w:tab/>
      </w:r>
      <w:r w:rsidR="008D69C7" w:rsidRPr="0029582A">
        <w:rPr>
          <w:rFonts w:ascii="Times New Roman" w:eastAsia="Times New Roman" w:hAnsi="Times New Roman" w:cs="Times New Roman"/>
          <w:bCs/>
          <w:sz w:val="26"/>
          <w:szCs w:val="26"/>
          <w:lang w:eastAsia="ru-RU"/>
        </w:rPr>
        <w:t xml:space="preserve">  </w:t>
      </w:r>
      <w:r w:rsidRPr="0029582A">
        <w:rPr>
          <w:rFonts w:ascii="Times New Roman" w:eastAsia="Times New Roman" w:hAnsi="Times New Roman" w:cs="Times New Roman"/>
          <w:bCs/>
          <w:sz w:val="26"/>
          <w:szCs w:val="26"/>
          <w:lang w:eastAsia="ru-RU"/>
        </w:rPr>
        <w:tab/>
      </w:r>
      <w:r w:rsidR="00183AC6" w:rsidRPr="0029582A">
        <w:rPr>
          <w:rFonts w:ascii="Times New Roman" w:eastAsia="Times New Roman" w:hAnsi="Times New Roman" w:cs="Times New Roman"/>
          <w:bCs/>
          <w:sz w:val="26"/>
          <w:szCs w:val="26"/>
          <w:lang w:eastAsia="ru-RU"/>
        </w:rPr>
        <w:t xml:space="preserve">  </w:t>
      </w:r>
      <w:r w:rsidRPr="0029582A">
        <w:rPr>
          <w:rFonts w:ascii="Times New Roman" w:eastAsia="Times New Roman" w:hAnsi="Times New Roman" w:cs="Times New Roman"/>
          <w:bCs/>
          <w:sz w:val="26"/>
          <w:szCs w:val="26"/>
          <w:lang w:eastAsia="ru-RU"/>
        </w:rPr>
        <w:t>Людмила ВОЛКОВА</w:t>
      </w:r>
    </w:p>
    <w:p w:rsidR="00225B69" w:rsidRPr="0029582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rsidR="00225B69" w:rsidRPr="0029582A" w:rsidRDefault="00225B69" w:rsidP="00225B69">
      <w:pPr>
        <w:spacing w:after="0" w:line="240" w:lineRule="auto"/>
        <w:jc w:val="both"/>
        <w:rPr>
          <w:rFonts w:ascii="Times New Roman" w:eastAsia="Times New Roman" w:hAnsi="Times New Roman" w:cs="Times New Roman"/>
          <w:bCs/>
          <w:sz w:val="26"/>
          <w:szCs w:val="26"/>
          <w:lang w:eastAsia="ru-RU"/>
        </w:rPr>
      </w:pP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Pr="0029582A">
        <w:rPr>
          <w:rFonts w:ascii="Times New Roman" w:eastAsia="Times New Roman" w:hAnsi="Times New Roman" w:cs="Times New Roman"/>
          <w:bCs/>
          <w:sz w:val="26"/>
          <w:szCs w:val="26"/>
          <w:lang w:eastAsia="ru-RU"/>
        </w:rPr>
        <w:tab/>
      </w:r>
      <w:r w:rsidR="008D69C7" w:rsidRPr="0029582A">
        <w:rPr>
          <w:rFonts w:ascii="Times New Roman" w:eastAsia="Times New Roman" w:hAnsi="Times New Roman" w:cs="Times New Roman"/>
          <w:bCs/>
          <w:sz w:val="26"/>
          <w:szCs w:val="26"/>
          <w:lang w:eastAsia="ru-RU"/>
        </w:rPr>
        <w:t xml:space="preserve"> </w:t>
      </w:r>
      <w:r w:rsidRPr="0029582A">
        <w:rPr>
          <w:rFonts w:ascii="Times New Roman" w:eastAsia="Times New Roman" w:hAnsi="Times New Roman" w:cs="Times New Roman"/>
          <w:bCs/>
          <w:sz w:val="26"/>
          <w:szCs w:val="26"/>
          <w:lang w:eastAsia="ru-RU"/>
        </w:rPr>
        <w:tab/>
      </w:r>
      <w:r w:rsidR="008D69C7" w:rsidRPr="0029582A">
        <w:rPr>
          <w:rFonts w:ascii="Times New Roman" w:eastAsia="Times New Roman" w:hAnsi="Times New Roman" w:cs="Times New Roman"/>
          <w:bCs/>
          <w:sz w:val="26"/>
          <w:szCs w:val="26"/>
          <w:lang w:eastAsia="ru-RU"/>
        </w:rPr>
        <w:t xml:space="preserve">  </w:t>
      </w:r>
      <w:r w:rsidRPr="0029582A">
        <w:rPr>
          <w:rFonts w:ascii="Times New Roman" w:eastAsia="Times New Roman" w:hAnsi="Times New Roman" w:cs="Times New Roman"/>
          <w:bCs/>
          <w:sz w:val="26"/>
          <w:szCs w:val="26"/>
          <w:lang w:eastAsia="ru-RU"/>
        </w:rPr>
        <w:tab/>
      </w:r>
      <w:r w:rsidR="00183AC6" w:rsidRPr="0029582A">
        <w:rPr>
          <w:rFonts w:ascii="Times New Roman" w:eastAsia="Times New Roman" w:hAnsi="Times New Roman" w:cs="Times New Roman"/>
          <w:bCs/>
          <w:sz w:val="26"/>
          <w:szCs w:val="26"/>
          <w:lang w:eastAsia="ru-RU"/>
        </w:rPr>
        <w:t xml:space="preserve">  </w:t>
      </w:r>
      <w:r w:rsidRPr="0029582A">
        <w:rPr>
          <w:rFonts w:ascii="Times New Roman" w:eastAsia="Times New Roman" w:hAnsi="Times New Roman" w:cs="Times New Roman"/>
          <w:bCs/>
          <w:sz w:val="26"/>
          <w:szCs w:val="26"/>
          <w:lang w:eastAsia="ru-RU"/>
        </w:rPr>
        <w:t>Роман КИДИСЮК</w:t>
      </w:r>
      <w:bookmarkStart w:id="0" w:name="_GoBack"/>
      <w:bookmarkEnd w:id="0"/>
    </w:p>
    <w:sectPr w:rsidR="00225B69" w:rsidRPr="0029582A" w:rsidSect="00044CEB">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9A9" w:rsidRDefault="006469A9" w:rsidP="00BA7CD1">
      <w:pPr>
        <w:spacing w:after="0" w:line="240" w:lineRule="auto"/>
      </w:pPr>
      <w:r>
        <w:separator/>
      </w:r>
    </w:p>
  </w:endnote>
  <w:endnote w:type="continuationSeparator" w:id="0">
    <w:p w:rsidR="006469A9" w:rsidRDefault="006469A9"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9A9" w:rsidRDefault="006469A9" w:rsidP="00BA7CD1">
      <w:pPr>
        <w:spacing w:after="0" w:line="240" w:lineRule="auto"/>
      </w:pPr>
      <w:r>
        <w:separator/>
      </w:r>
    </w:p>
  </w:footnote>
  <w:footnote w:type="continuationSeparator" w:id="0">
    <w:p w:rsidR="006469A9" w:rsidRDefault="006469A9"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rsidR="00BA7CD1" w:rsidRDefault="00BA7CD1">
        <w:pPr>
          <w:pStyle w:val="a7"/>
          <w:jc w:val="center"/>
        </w:pPr>
        <w:r>
          <w:fldChar w:fldCharType="begin"/>
        </w:r>
        <w:r>
          <w:instrText>PAGE   \* MERGEFORMAT</w:instrText>
        </w:r>
        <w:r>
          <w:fldChar w:fldCharType="separate"/>
        </w:r>
        <w:r w:rsidR="00044CEB" w:rsidRPr="00044CEB">
          <w:rPr>
            <w:noProof/>
            <w:lang w:val="ru-RU"/>
          </w:rPr>
          <w:t>2</w:t>
        </w:r>
        <w:r>
          <w:fldChar w:fldCharType="end"/>
        </w:r>
      </w:p>
    </w:sdtContent>
  </w:sdt>
  <w:p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044CEB"/>
    <w:rsid w:val="000E487A"/>
    <w:rsid w:val="00183AC6"/>
    <w:rsid w:val="00222E73"/>
    <w:rsid w:val="00225B69"/>
    <w:rsid w:val="00285B17"/>
    <w:rsid w:val="0029582A"/>
    <w:rsid w:val="002C67F3"/>
    <w:rsid w:val="002E0E91"/>
    <w:rsid w:val="00376E65"/>
    <w:rsid w:val="00397466"/>
    <w:rsid w:val="003F47E9"/>
    <w:rsid w:val="006469A9"/>
    <w:rsid w:val="006F5FBC"/>
    <w:rsid w:val="007250D1"/>
    <w:rsid w:val="00821EAF"/>
    <w:rsid w:val="008D3544"/>
    <w:rsid w:val="008D69C7"/>
    <w:rsid w:val="00936F2C"/>
    <w:rsid w:val="009A1AFA"/>
    <w:rsid w:val="009A37F4"/>
    <w:rsid w:val="00A54F58"/>
    <w:rsid w:val="00BA7CD1"/>
    <w:rsid w:val="00BE62AF"/>
    <w:rsid w:val="00C03CF4"/>
    <w:rsid w:val="00C95353"/>
    <w:rsid w:val="00CC65F8"/>
    <w:rsid w:val="00CD0940"/>
    <w:rsid w:val="00CD5A8D"/>
    <w:rsid w:val="00CE7094"/>
    <w:rsid w:val="00D10EA5"/>
    <w:rsid w:val="00D87A6E"/>
    <w:rsid w:val="00E0154A"/>
    <w:rsid w:val="00E618F0"/>
    <w:rsid w:val="00ED6C8E"/>
    <w:rsid w:val="00F21072"/>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A912"/>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3111</Words>
  <Characters>1774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2025-05-07T05:23:00Z</cp:lastPrinted>
  <dcterms:created xsi:type="dcterms:W3CDTF">2025-06-02T12:19:00Z</dcterms:created>
  <dcterms:modified xsi:type="dcterms:W3CDTF">2025-06-02T12:19:00Z</dcterms:modified>
</cp:coreProperties>
</file>