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2433B" w14:textId="77777777" w:rsidR="00844372" w:rsidRDefault="00844372" w:rsidP="00844372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518651" wp14:editId="249ACF02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B9E3B4" w14:textId="77777777" w:rsidR="00844372" w:rsidRDefault="00844372" w:rsidP="008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17636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A00DF57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4F1C2" w14:textId="6182F7F6" w:rsidR="00844372" w:rsidRPr="00C40DE3" w:rsidRDefault="00C40DE3" w:rsidP="00285A1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01 лютого 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>2024 року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ab/>
      </w:r>
      <w:r w:rsidR="00285A12">
        <w:rPr>
          <w:rFonts w:ascii="Times New Roman" w:eastAsia="Times New Roman" w:hAnsi="Times New Roman" w:cs="Times New Roman"/>
          <w:sz w:val="24"/>
          <w:szCs w:val="24"/>
        </w:rPr>
        <w:tab/>
      </w:r>
      <w:r w:rsidR="00285A1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5D3B818E" w14:textId="77777777" w:rsidR="00844372" w:rsidRPr="00C40DE3" w:rsidRDefault="00844372" w:rsidP="00285A1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61BDF" w14:textId="062A7F33" w:rsidR="00844372" w:rsidRPr="000E0851" w:rsidRDefault="0090075F" w:rsidP="00285A1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  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E0851">
        <w:rPr>
          <w:rFonts w:ascii="Times New Roman" w:eastAsia="Times New Roman" w:hAnsi="Times New Roman" w:cs="Times New Roman"/>
          <w:sz w:val="24"/>
          <w:szCs w:val="24"/>
          <w:u w:val="single"/>
        </w:rPr>
        <w:t>78/дс-24</w:t>
      </w:r>
    </w:p>
    <w:p w14:paraId="6CC81A71" w14:textId="77777777" w:rsidR="00844372" w:rsidRPr="00C40DE3" w:rsidRDefault="00844372" w:rsidP="00285A12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C19F0" w14:textId="5FBCBE27" w:rsidR="00844372" w:rsidRPr="00C40DE3" w:rsidRDefault="00844372" w:rsidP="00285A12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Вища кваліфікаційна комісія суддів України у складі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="00311024">
        <w:rPr>
          <w:rFonts w:ascii="Times New Roman" w:hAnsi="Times New Roman" w:cs="Times New Roman"/>
          <w:sz w:val="24"/>
          <w:szCs w:val="24"/>
        </w:rPr>
        <w:t>к</w:t>
      </w:r>
      <w:r w:rsidRPr="00C40DE3">
        <w:rPr>
          <w:rFonts w:ascii="Times New Roman" w:hAnsi="Times New Roman" w:cs="Times New Roman"/>
          <w:sz w:val="24"/>
          <w:szCs w:val="24"/>
        </w:rPr>
        <w:t>олегії:</w:t>
      </w:r>
    </w:p>
    <w:p w14:paraId="043BB780" w14:textId="77777777" w:rsidR="00844372" w:rsidRPr="00C40DE3" w:rsidRDefault="00844372" w:rsidP="00285A12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01FB5C88" w14:textId="66D7C57E" w:rsidR="00844372" w:rsidRPr="00C40DE3" w:rsidRDefault="00844372" w:rsidP="00285A12">
      <w:p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головуючого – САБОДАША Романа (доповідач),</w:t>
      </w:r>
    </w:p>
    <w:p w14:paraId="23197545" w14:textId="77777777" w:rsidR="00844372" w:rsidRPr="00C40DE3" w:rsidRDefault="00844372" w:rsidP="00285A1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22B4A3D3" w14:textId="77777777" w:rsidR="00844372" w:rsidRPr="00C40DE3" w:rsidRDefault="00844372" w:rsidP="00285A1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членів Комісії: ОМЕЛЬЯНА Олексія, ПАСІЧНИКА Андрія, </w:t>
      </w:r>
    </w:p>
    <w:p w14:paraId="06FD9246" w14:textId="77777777" w:rsidR="00844372" w:rsidRPr="00C40DE3" w:rsidRDefault="00844372" w:rsidP="00285A1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48E138E2" w14:textId="7EC05F1E" w:rsidR="00844372" w:rsidRPr="00C40DE3" w:rsidRDefault="00844372" w:rsidP="00285A12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за участю кандидата на посаду судді: </w:t>
      </w:r>
      <w:r w:rsidR="006A63FE" w:rsidRPr="00C40DE3">
        <w:rPr>
          <w:rFonts w:ascii="Times New Roman" w:hAnsi="Times New Roman" w:cs="Times New Roman"/>
          <w:sz w:val="24"/>
          <w:szCs w:val="24"/>
        </w:rPr>
        <w:t>ШЕВЧУК Ольги</w:t>
      </w:r>
      <w:r w:rsidR="00311024">
        <w:rPr>
          <w:rFonts w:ascii="Times New Roman" w:hAnsi="Times New Roman" w:cs="Times New Roman"/>
          <w:sz w:val="24"/>
          <w:szCs w:val="24"/>
        </w:rPr>
        <w:t>,</w:t>
      </w:r>
    </w:p>
    <w:p w14:paraId="03500B73" w14:textId="77777777" w:rsidR="00844372" w:rsidRPr="00C40DE3" w:rsidRDefault="00844372" w:rsidP="00285A12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30D3E9FC" w14:textId="06D4F6D0" w:rsidR="00844372" w:rsidRPr="00C40DE3" w:rsidRDefault="00844372" w:rsidP="00285A12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color w:val="000000"/>
          <w:sz w:val="24"/>
          <w:szCs w:val="24"/>
        </w:rPr>
        <w:t xml:space="preserve">провівши співбесіду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</w:rPr>
        <w:t>з Шевчук Ольгою Іванівною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перемож</w:t>
      </w:r>
      <w:r w:rsidR="00311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цем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конкурсу на зайняття вакантних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посад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суддів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місцевих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судів,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оголошеного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рішенням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Комісії</w:t>
      </w:r>
      <w:r w:rsidR="00452352" w:rsidRPr="00285A12">
        <w:rPr>
          <w:rFonts w:ascii="Times New Roman" w:hAnsi="Times New Roman" w:cs="Times New Roman"/>
          <w:color w:val="000000"/>
          <w:sz w:val="136"/>
          <w:szCs w:val="136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="00285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285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вересня</w:t>
      </w:r>
      <w:r w:rsidR="00285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352" w:rsidRPr="00C40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 року № 95/зп-23</w:t>
      </w:r>
    </w:p>
    <w:p w14:paraId="672A726B" w14:textId="77777777" w:rsidR="00844372" w:rsidRPr="00C40DE3" w:rsidRDefault="00844372" w:rsidP="00285A12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A5617E0" w14:textId="77777777" w:rsidR="00844372" w:rsidRPr="00C40DE3" w:rsidRDefault="00844372" w:rsidP="00285A1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0FA15A01" w14:textId="77777777" w:rsidR="00844372" w:rsidRPr="00C40DE3" w:rsidRDefault="00844372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68565" w14:textId="28901B4F" w:rsidR="00844372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Правові підстави проведення співбесіди із кандидатом на посаду судді.</w:t>
      </w:r>
    </w:p>
    <w:p w14:paraId="613853E6" w14:textId="77777777" w:rsidR="00844372" w:rsidRPr="00C40DE3" w:rsidRDefault="00844372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78116" w14:textId="055B848D" w:rsidR="00844372" w:rsidRPr="00C40DE3" w:rsidRDefault="00844372" w:rsidP="00285A12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1ga035dews66" w:colFirst="0" w:colLast="0"/>
      <w:bookmarkEnd w:id="0"/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</w:t>
      </w:r>
      <w:r w:rsidR="00DE28F3" w:rsidRPr="00C40DE3">
        <w:rPr>
          <w:rFonts w:ascii="Times New Roman" w:eastAsia="Times New Roman" w:hAnsi="Times New Roman" w:cs="Times New Roman"/>
          <w:sz w:val="24"/>
          <w:szCs w:val="24"/>
        </w:rPr>
        <w:t xml:space="preserve">третьої </w:t>
      </w: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статті 127 Конституції України </w:t>
      </w:r>
      <w:r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1024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яти років, який має вищу юридичну освіту і стаж професійної діяльності у сфері права щонайменше п</w:t>
      </w:r>
      <w:r w:rsidR="003D0B90"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83C75D6" w14:textId="2690C8FF" w:rsidR="00DE28F3" w:rsidRPr="00C40DE3" w:rsidRDefault="00DE28F3" w:rsidP="00285A1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r w:rsidRPr="00C40DE3">
        <w:rPr>
          <w:highlight w:val="white"/>
        </w:rPr>
        <w:t xml:space="preserve">Частиною першою статті 70 Закону </w:t>
      </w:r>
      <w:r w:rsidR="003D0B90" w:rsidRPr="00C40DE3">
        <w:rPr>
          <w:highlight w:val="white"/>
        </w:rPr>
        <w:t xml:space="preserve">України «Про судоустрій і статус суддів» (далі – Закон) </w:t>
      </w:r>
      <w:r w:rsidRPr="00C40DE3">
        <w:rPr>
          <w:highlight w:val="white"/>
        </w:rPr>
        <w:t xml:space="preserve">передбачено, що </w:t>
      </w:r>
      <w:r w:rsidRPr="00C40DE3">
        <w:t>добір на посаду судді місцевого суду (далі</w:t>
      </w:r>
      <w:r w:rsidR="00311024" w:rsidRPr="00C40DE3">
        <w:rPr>
          <w:highlight w:val="white"/>
        </w:rPr>
        <w:t xml:space="preserve"> – </w:t>
      </w:r>
      <w:r w:rsidRPr="00C40DE3">
        <w:t>добір на посаду судді) здійснюється в порядку, визначеному цим Законом, та включає такі етапи:</w:t>
      </w:r>
      <w:bookmarkStart w:id="1" w:name="n2358"/>
      <w:bookmarkEnd w:id="1"/>
      <w:r w:rsidRPr="00C40DE3">
        <w:t xml:space="preserve"> 1) оголошення добору на посаду судді;</w:t>
      </w:r>
      <w:bookmarkStart w:id="2" w:name="n2359"/>
      <w:bookmarkEnd w:id="2"/>
      <w:r w:rsidRPr="00C40DE3"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C40DE3">
        <w:t xml:space="preserve"> 3) допуск до участі у доборі на посаду судді;</w:t>
      </w:r>
      <w:bookmarkStart w:id="4" w:name="n2361"/>
      <w:bookmarkEnd w:id="4"/>
      <w:r w:rsidRPr="00C40DE3">
        <w:t xml:space="preserve"> 4) складання кваліфікаційного іспиту;</w:t>
      </w:r>
      <w:bookmarkStart w:id="5" w:name="n2362"/>
      <w:bookmarkEnd w:id="5"/>
      <w:r w:rsidRPr="00C40DE3">
        <w:t xml:space="preserve"> 5) проведення спеціальної перевірки, передбаченої цим Законом;</w:t>
      </w:r>
      <w:bookmarkStart w:id="6" w:name="n2363"/>
      <w:bookmarkEnd w:id="6"/>
      <w:r w:rsidRPr="00C40DE3">
        <w:t xml:space="preserve">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bookmarkStart w:id="7" w:name="n2364"/>
      <w:bookmarkEnd w:id="7"/>
      <w:r w:rsidRPr="00C40DE3">
        <w:t xml:space="preserve"> 7) затвердження рейтингу кандидатів на посаду судді;</w:t>
      </w:r>
      <w:bookmarkStart w:id="8" w:name="n2365"/>
      <w:bookmarkEnd w:id="8"/>
      <w:r w:rsidRPr="00C40DE3">
        <w:t xml:space="preserve"> 8) зарахування кандидатів на посаду судді до резерву на зайняття вакантних посад суддів.</w:t>
      </w:r>
    </w:p>
    <w:p w14:paraId="1AF7A9BE" w14:textId="22051EC1" w:rsidR="00DE28F3" w:rsidRPr="00C40DE3" w:rsidRDefault="003D0B90" w:rsidP="00285A1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r w:rsidRPr="00C40DE3">
        <w:t>П</w:t>
      </w:r>
      <w:r w:rsidR="00DE28F3" w:rsidRPr="00C40DE3">
        <w:t xml:space="preserve">риписами частини першої статті 79 Закону </w:t>
      </w:r>
      <w:r w:rsidRPr="00C40DE3">
        <w:t xml:space="preserve">передбачено, що </w:t>
      </w:r>
      <w:r w:rsidR="00DE28F3" w:rsidRPr="00C40DE3"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73040E9E" w14:textId="1B7BA047" w:rsidR="007C60EA" w:rsidRPr="00C40DE3" w:rsidRDefault="003D0B90" w:rsidP="00285A1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bookmarkStart w:id="9" w:name="n2450"/>
      <w:bookmarkEnd w:id="9"/>
      <w:r w:rsidRPr="00C40DE3">
        <w:t xml:space="preserve">Відповідно до </w:t>
      </w:r>
      <w:r w:rsidR="00E742C0" w:rsidRPr="00C40DE3">
        <w:t>частин</w:t>
      </w:r>
      <w:r w:rsidRPr="00C40DE3">
        <w:t>и</w:t>
      </w:r>
      <w:r w:rsidR="00E742C0" w:rsidRPr="00C40DE3">
        <w:t xml:space="preserve"> перш</w:t>
      </w:r>
      <w:r w:rsidRPr="00C40DE3">
        <w:t>ої</w:t>
      </w:r>
      <w:r w:rsidR="00E742C0" w:rsidRPr="00C40DE3">
        <w:t xml:space="preserve"> статті </w:t>
      </w:r>
      <w:r w:rsidRPr="00C40DE3">
        <w:rPr>
          <w:rStyle w:val="rvts9"/>
          <w:shd w:val="clear" w:color="auto" w:fill="FFFFFF"/>
        </w:rPr>
        <w:t>79</w:t>
      </w:r>
      <w:r w:rsidRPr="00C40DE3">
        <w:rPr>
          <w:rStyle w:val="rvts37"/>
          <w:shd w:val="clear" w:color="auto" w:fill="FFFFFF"/>
          <w:vertAlign w:val="superscript"/>
        </w:rPr>
        <w:t>5</w:t>
      </w:r>
      <w:r w:rsidR="00E742C0" w:rsidRPr="00C40DE3">
        <w:t xml:space="preserve"> Закону </w:t>
      </w:r>
      <w:bookmarkStart w:id="10" w:name="n2484"/>
      <w:bookmarkEnd w:id="10"/>
      <w:r w:rsidR="007C60EA" w:rsidRPr="00C40DE3"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5F2CA634" w14:textId="70C07BC3" w:rsidR="007C60EA" w:rsidRPr="00C40DE3" w:rsidRDefault="007C60EA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 w:rsidR="003D0B90" w:rsidRPr="00C40DE3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3D0B90" w:rsidRPr="00C40DE3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5 </w:t>
      </w:r>
      <w:r w:rsidRPr="00C40DE3">
        <w:rPr>
          <w:rFonts w:ascii="Times New Roman" w:eastAsia="Times New Roman" w:hAnsi="Times New Roman" w:cs="Times New Roman"/>
          <w:sz w:val="24"/>
          <w:szCs w:val="24"/>
        </w:rPr>
        <w:t>Закону).</w:t>
      </w:r>
    </w:p>
    <w:p w14:paraId="5A1FFD5C" w14:textId="154A8B5D" w:rsidR="00844372" w:rsidRPr="00C40DE3" w:rsidRDefault="0049482F" w:rsidP="00285A1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  <w:r w:rsidRPr="00C40DE3">
        <w:rPr>
          <w:shd w:val="clear" w:color="auto" w:fill="FFFFFF"/>
        </w:rPr>
        <w:lastRenderedPageBreak/>
        <w:t xml:space="preserve"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</w:t>
      </w:r>
      <w:r w:rsidR="007C60EA" w:rsidRPr="00C40DE3">
        <w:rPr>
          <w:shd w:val="clear" w:color="auto" w:fill="FFFFFF"/>
        </w:rPr>
        <w:t>0</w:t>
      </w:r>
      <w:r w:rsidR="007C60EA" w:rsidRPr="00C40DE3">
        <w:rPr>
          <w:rStyle w:val="rvts44"/>
          <w:shd w:val="clear" w:color="auto" w:fill="FFFFFF"/>
        </w:rPr>
        <w:t xml:space="preserve">9.12.2023 № 3511-IX, який набрав чинності 30.12.2023, розділ ХІІ Закону доповнено пунктом 58, відповідно до абзацу першого якого </w:t>
      </w:r>
      <w:r w:rsidRPr="00C40DE3">
        <w:rPr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D0B90" w:rsidRPr="00C40DE3">
        <w:rPr>
          <w:shd w:val="clear" w:color="auto" w:fill="FFFFFF"/>
        </w:rPr>
        <w:t>.09.</w:t>
      </w:r>
      <w:r w:rsidRPr="00C40DE3">
        <w:rPr>
          <w:shd w:val="clear" w:color="auto" w:fill="FFFFFF"/>
        </w:rPr>
        <w:t>2023 № 95/зп-23, за правилами, які діють після набрання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чинності</w:t>
      </w:r>
      <w:r w:rsidR="00285A12" w:rsidRPr="00285A12">
        <w:rPr>
          <w:sz w:val="28"/>
          <w:szCs w:val="28"/>
          <w:shd w:val="clear" w:color="auto" w:fill="FFFFFF"/>
        </w:rPr>
        <w:t xml:space="preserve"> </w:t>
      </w:r>
      <w:r w:rsidRPr="00285A12">
        <w:rPr>
          <w:shd w:val="clear" w:color="auto" w:fill="FFFFFF"/>
        </w:rPr>
        <w:t>Законом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285A12">
        <w:rPr>
          <w:shd w:val="clear" w:color="auto" w:fill="FFFFFF"/>
        </w:rPr>
        <w:t>України</w:t>
      </w:r>
      <w:r w:rsidR="00285A12"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«Про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внесення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змін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до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Закону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України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«Про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судоустрій</w:t>
      </w:r>
      <w:r w:rsidRPr="00285A12">
        <w:rPr>
          <w:sz w:val="28"/>
          <w:szCs w:val="28"/>
          <w:shd w:val="clear" w:color="auto" w:fill="FFFFFF"/>
        </w:rPr>
        <w:t xml:space="preserve"> </w:t>
      </w:r>
      <w:r w:rsidRPr="00C40DE3">
        <w:rPr>
          <w:shd w:val="clear" w:color="auto" w:fill="FFFFFF"/>
        </w:rPr>
        <w:t>і статус суддів» та деяких законодавчих актів України щодо удосконалення процедур суддівської кар’єри».</w:t>
      </w:r>
    </w:p>
    <w:p w14:paraId="2F007044" w14:textId="77777777" w:rsidR="007C60EA" w:rsidRPr="00C40DE3" w:rsidRDefault="007C60EA" w:rsidP="00285A1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35D39F9B" w14:textId="2874E2FF" w:rsidR="007C60EA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ІІ. </w:t>
      </w:r>
      <w:r w:rsidR="007C60EA" w:rsidRPr="00C40D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Стислий виклад інформації про кандидата на посаду судді.</w:t>
      </w:r>
    </w:p>
    <w:p w14:paraId="129EE0BE" w14:textId="77777777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66FEBA" w14:textId="21EA9E57" w:rsidR="003D0B90" w:rsidRPr="00C40DE3" w:rsidRDefault="006A63FE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Шевчук Ольга Іванівна</w:t>
      </w:r>
      <w:r w:rsidR="003D0B90" w:rsidRPr="00C40D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545D14" w14:textId="67D506FD" w:rsidR="003D0B90" w:rsidRPr="00C40DE3" w:rsidRDefault="003D0B90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075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6A63FE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року народження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C44AD7" w14:textId="6B863C7C" w:rsidR="007C60EA" w:rsidRPr="00C40DE3" w:rsidRDefault="003D0B90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</w:t>
      </w:r>
      <w:r w:rsidR="006A63FE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6734B8" w14:textId="25995E92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вища юридична освіта: </w:t>
      </w:r>
      <w:r w:rsidRPr="00C40DE3">
        <w:rPr>
          <w:rFonts w:ascii="Times New Roman" w:hAnsi="Times New Roman" w:cs="Times New Roman"/>
          <w:bCs/>
          <w:sz w:val="24"/>
          <w:szCs w:val="24"/>
        </w:rPr>
        <w:t>Національна юридична академія імені Ярослава Мудрого</w:t>
      </w:r>
      <w:r w:rsidRPr="00C40DE3">
        <w:rPr>
          <w:rFonts w:ascii="Times New Roman" w:hAnsi="Times New Roman" w:cs="Times New Roman"/>
          <w:sz w:val="24"/>
          <w:szCs w:val="24"/>
        </w:rPr>
        <w:t xml:space="preserve">, дата випуску – 2006 рік, диплом 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магістра ХА </w:t>
      </w:r>
      <w:r w:rsidRPr="00C40DE3">
        <w:rPr>
          <w:rFonts w:ascii="Times New Roman" w:hAnsi="Times New Roman" w:cs="Times New Roman"/>
          <w:sz w:val="24"/>
          <w:szCs w:val="24"/>
        </w:rPr>
        <w:t xml:space="preserve">№ 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41145278 </w:t>
      </w:r>
      <w:r w:rsidRPr="00C40DE3">
        <w:rPr>
          <w:rFonts w:ascii="Times New Roman" w:hAnsi="Times New Roman" w:cs="Times New Roman"/>
          <w:sz w:val="24"/>
          <w:szCs w:val="24"/>
        </w:rPr>
        <w:t xml:space="preserve">від </w:t>
      </w:r>
      <w:r w:rsidR="006A63FE" w:rsidRPr="00C40DE3">
        <w:rPr>
          <w:rFonts w:ascii="Times New Roman" w:hAnsi="Times New Roman" w:cs="Times New Roman"/>
          <w:sz w:val="24"/>
          <w:szCs w:val="24"/>
        </w:rPr>
        <w:t>09.06.2011</w:t>
      </w:r>
      <w:r w:rsidRPr="00C40DE3">
        <w:rPr>
          <w:rFonts w:ascii="Times New Roman" w:hAnsi="Times New Roman" w:cs="Times New Roman"/>
          <w:sz w:val="24"/>
          <w:szCs w:val="24"/>
        </w:rPr>
        <w:t xml:space="preserve">, спеціальність «Правознавство», кваліфікація юрист, форма навчання – </w:t>
      </w:r>
      <w:r w:rsidR="006A63FE" w:rsidRPr="00C40DE3">
        <w:rPr>
          <w:rFonts w:ascii="Times New Roman" w:hAnsi="Times New Roman" w:cs="Times New Roman"/>
          <w:sz w:val="24"/>
          <w:szCs w:val="24"/>
        </w:rPr>
        <w:t>денна</w:t>
      </w:r>
      <w:r w:rsidRPr="00C40DE3">
        <w:rPr>
          <w:rFonts w:ascii="Times New Roman" w:hAnsi="Times New Roman" w:cs="Times New Roman"/>
          <w:sz w:val="24"/>
          <w:szCs w:val="24"/>
        </w:rPr>
        <w:t>;</w:t>
      </w:r>
    </w:p>
    <w:p w14:paraId="66B99F39" w14:textId="7C021345" w:rsidR="00A21B6B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- стаж професійної діяльності у сфері права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Pr="00C40DE3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6A63FE" w:rsidRPr="00C40DE3">
        <w:rPr>
          <w:rFonts w:ascii="Times New Roman" w:hAnsi="Times New Roman" w:cs="Times New Roman"/>
          <w:sz w:val="24"/>
          <w:szCs w:val="24"/>
        </w:rPr>
        <w:t>5 років</w:t>
      </w:r>
      <w:r w:rsidRPr="00C40DE3">
        <w:rPr>
          <w:rFonts w:ascii="Times New Roman" w:hAnsi="Times New Roman" w:cs="Times New Roman"/>
          <w:sz w:val="24"/>
          <w:szCs w:val="24"/>
        </w:rPr>
        <w:t>, про що свідч</w:t>
      </w:r>
      <w:r w:rsidR="00915CF0" w:rsidRPr="00C40DE3">
        <w:rPr>
          <w:rFonts w:ascii="Times New Roman" w:hAnsi="Times New Roman" w:cs="Times New Roman"/>
          <w:sz w:val="24"/>
          <w:szCs w:val="24"/>
        </w:rPr>
        <w:t>и</w:t>
      </w:r>
      <w:r w:rsidRPr="00C40DE3">
        <w:rPr>
          <w:rFonts w:ascii="Times New Roman" w:hAnsi="Times New Roman" w:cs="Times New Roman"/>
          <w:sz w:val="24"/>
          <w:szCs w:val="24"/>
        </w:rPr>
        <w:t>ть наявн</w:t>
      </w:r>
      <w:r w:rsidR="00915CF0" w:rsidRPr="00C40DE3">
        <w:rPr>
          <w:rFonts w:ascii="Times New Roman" w:hAnsi="Times New Roman" w:cs="Times New Roman"/>
          <w:sz w:val="24"/>
          <w:szCs w:val="24"/>
        </w:rPr>
        <w:t>а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в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матеріалах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досьє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належним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чином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засвідчен</w:t>
      </w:r>
      <w:r w:rsidR="00915CF0" w:rsidRPr="00C40DE3">
        <w:rPr>
          <w:rFonts w:ascii="Times New Roman" w:hAnsi="Times New Roman" w:cs="Times New Roman"/>
          <w:sz w:val="24"/>
          <w:szCs w:val="24"/>
        </w:rPr>
        <w:t>а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копі</w:t>
      </w:r>
      <w:r w:rsidR="00915CF0" w:rsidRPr="00C40DE3">
        <w:rPr>
          <w:rFonts w:ascii="Times New Roman" w:hAnsi="Times New Roman" w:cs="Times New Roman"/>
          <w:sz w:val="24"/>
          <w:szCs w:val="24"/>
        </w:rPr>
        <w:t>я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трудової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книжки</w:t>
      </w:r>
      <w:r w:rsidRPr="00285A12">
        <w:rPr>
          <w:rFonts w:ascii="Times New Roman" w:hAnsi="Times New Roman" w:cs="Times New Roman"/>
          <w:sz w:val="96"/>
          <w:szCs w:val="9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серії</w:t>
      </w:r>
      <w:r w:rsidR="00285A12">
        <w:rPr>
          <w:rFonts w:ascii="Times New Roman" w:hAnsi="Times New Roman" w:cs="Times New Roman"/>
          <w:sz w:val="24"/>
          <w:szCs w:val="24"/>
        </w:rPr>
        <w:t xml:space="preserve"> </w:t>
      </w:r>
      <w:r w:rsidR="006A63FE" w:rsidRPr="00C40DE3">
        <w:rPr>
          <w:rFonts w:ascii="Times New Roman" w:hAnsi="Times New Roman" w:cs="Times New Roman"/>
          <w:sz w:val="24"/>
          <w:szCs w:val="24"/>
        </w:rPr>
        <w:t>АХ</w:t>
      </w:r>
      <w:r w:rsidR="00285A12">
        <w:rPr>
          <w:rFonts w:ascii="Times New Roman" w:hAnsi="Times New Roman" w:cs="Times New Roman"/>
          <w:sz w:val="24"/>
          <w:szCs w:val="24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№</w:t>
      </w:r>
      <w:r w:rsidR="00285A12">
        <w:rPr>
          <w:rFonts w:ascii="Times New Roman" w:hAnsi="Times New Roman" w:cs="Times New Roman"/>
          <w:sz w:val="24"/>
          <w:szCs w:val="24"/>
        </w:rPr>
        <w:t xml:space="preserve"> 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326300 </w:t>
      </w:r>
      <w:r w:rsidRPr="00C40DE3">
        <w:rPr>
          <w:rFonts w:ascii="Times New Roman" w:hAnsi="Times New Roman" w:cs="Times New Roman"/>
          <w:sz w:val="24"/>
          <w:szCs w:val="24"/>
        </w:rPr>
        <w:t xml:space="preserve">від </w:t>
      </w:r>
      <w:r w:rsidR="006A63FE" w:rsidRPr="00C40DE3">
        <w:rPr>
          <w:rFonts w:ascii="Times New Roman" w:hAnsi="Times New Roman" w:cs="Times New Roman"/>
          <w:sz w:val="24"/>
          <w:szCs w:val="24"/>
        </w:rPr>
        <w:t>18.07.2011</w:t>
      </w:r>
      <w:r w:rsidRPr="00C40DE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208DEC" w14:textId="19CF8C42" w:rsidR="007C60EA" w:rsidRPr="00C40DE3" w:rsidRDefault="00A21B6B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- 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володіє державною мовою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на рівні вільного володіння 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другого </w:t>
      </w:r>
      <w:r w:rsidR="007C60EA" w:rsidRPr="00C40DE3">
        <w:rPr>
          <w:rFonts w:ascii="Times New Roman" w:hAnsi="Times New Roman" w:cs="Times New Roman"/>
          <w:sz w:val="24"/>
          <w:szCs w:val="24"/>
        </w:rPr>
        <w:t>ступеня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 (</w:t>
      </w:r>
      <w:r w:rsidR="007C60EA" w:rsidRPr="00C40DE3">
        <w:rPr>
          <w:rFonts w:ascii="Times New Roman" w:hAnsi="Times New Roman" w:cs="Times New Roman"/>
          <w:sz w:val="24"/>
          <w:szCs w:val="24"/>
        </w:rPr>
        <w:t>державн</w:t>
      </w:r>
      <w:r w:rsidR="00915CF0" w:rsidRPr="00C40DE3">
        <w:rPr>
          <w:rFonts w:ascii="Times New Roman" w:hAnsi="Times New Roman" w:cs="Times New Roman"/>
          <w:sz w:val="24"/>
          <w:szCs w:val="24"/>
        </w:rPr>
        <w:t>и</w:t>
      </w:r>
      <w:r w:rsidR="006A63FE" w:rsidRPr="00C40DE3">
        <w:rPr>
          <w:rFonts w:ascii="Times New Roman" w:hAnsi="Times New Roman" w:cs="Times New Roman"/>
          <w:sz w:val="24"/>
          <w:szCs w:val="24"/>
        </w:rPr>
        <w:t>й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сертифікат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 У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МД № 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00078786 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від </w:t>
      </w:r>
      <w:r w:rsidR="006A63FE" w:rsidRPr="00C40DE3">
        <w:rPr>
          <w:rFonts w:ascii="Times New Roman" w:hAnsi="Times New Roman" w:cs="Times New Roman"/>
          <w:sz w:val="24"/>
          <w:szCs w:val="24"/>
        </w:rPr>
        <w:t>17.02.2021</w:t>
      </w:r>
      <w:r w:rsidR="007C60EA" w:rsidRPr="00C40DE3">
        <w:rPr>
          <w:rFonts w:ascii="Times New Roman" w:hAnsi="Times New Roman" w:cs="Times New Roman"/>
          <w:sz w:val="24"/>
          <w:szCs w:val="24"/>
        </w:rPr>
        <w:t>).</w:t>
      </w:r>
    </w:p>
    <w:p w14:paraId="1FF179B8" w14:textId="77777777" w:rsidR="007C60EA" w:rsidRPr="00C40DE3" w:rsidRDefault="007C60EA" w:rsidP="00285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D73960" w14:textId="22E0AF5D" w:rsidR="007C60EA" w:rsidRPr="00C40DE3" w:rsidRDefault="00E742C0" w:rsidP="00285A12">
      <w:pPr>
        <w:tabs>
          <w:tab w:val="left" w:pos="709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DE3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="007C60EA" w:rsidRPr="00C40DE3">
        <w:rPr>
          <w:rFonts w:ascii="Times New Roman" w:hAnsi="Times New Roman" w:cs="Times New Roman"/>
          <w:b/>
          <w:bCs/>
          <w:sz w:val="24"/>
          <w:szCs w:val="24"/>
        </w:rPr>
        <w:t>Проходження добору кандидаті</w:t>
      </w:r>
      <w:r w:rsidRPr="00C40DE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C60EA" w:rsidRPr="00C40DE3">
        <w:rPr>
          <w:rFonts w:ascii="Times New Roman" w:hAnsi="Times New Roman" w:cs="Times New Roman"/>
          <w:b/>
          <w:bCs/>
          <w:sz w:val="24"/>
          <w:szCs w:val="24"/>
        </w:rPr>
        <w:t xml:space="preserve"> на посаду судді місцевого суду</w:t>
      </w:r>
      <w:r w:rsidRPr="00C40D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C0CDD4" w14:textId="77777777" w:rsidR="007C60EA" w:rsidRPr="00C40DE3" w:rsidRDefault="007C60EA" w:rsidP="00285A12">
      <w:pPr>
        <w:tabs>
          <w:tab w:val="left" w:pos="370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A4E919" w14:textId="129A5FD1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E742C0" w:rsidRPr="00C40DE3">
        <w:rPr>
          <w:rFonts w:ascii="Times New Roman" w:hAnsi="Times New Roman" w:cs="Times New Roman"/>
          <w:sz w:val="24"/>
          <w:szCs w:val="24"/>
        </w:rPr>
        <w:t xml:space="preserve">Комісії від 03.04.2017 </w:t>
      </w:r>
      <w:r w:rsidRPr="00C40DE3">
        <w:rPr>
          <w:rFonts w:ascii="Times New Roman" w:hAnsi="Times New Roman" w:cs="Times New Roman"/>
          <w:sz w:val="24"/>
          <w:szCs w:val="24"/>
        </w:rPr>
        <w:t>№ 28/зп-17 оголошено добір кандидатів на посаду судді місцевого суду з урахування</w:t>
      </w:r>
      <w:r w:rsidR="003D0B90" w:rsidRPr="00C40DE3">
        <w:rPr>
          <w:rFonts w:ascii="Times New Roman" w:hAnsi="Times New Roman" w:cs="Times New Roman"/>
          <w:sz w:val="24"/>
          <w:szCs w:val="24"/>
        </w:rPr>
        <w:t>м</w:t>
      </w:r>
      <w:r w:rsidRPr="00C40DE3">
        <w:rPr>
          <w:rFonts w:ascii="Times New Roman" w:hAnsi="Times New Roman" w:cs="Times New Roman"/>
          <w:sz w:val="24"/>
          <w:szCs w:val="24"/>
        </w:rPr>
        <w:t xml:space="preserve">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суду.</w:t>
      </w:r>
    </w:p>
    <w:p w14:paraId="288F4EEE" w14:textId="4D3A0796" w:rsidR="007C60EA" w:rsidRPr="00C40DE3" w:rsidRDefault="006A63FE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. </w:t>
      </w:r>
      <w:r w:rsidRPr="00C40DE3">
        <w:rPr>
          <w:rFonts w:ascii="Times New Roman" w:hAnsi="Times New Roman" w:cs="Times New Roman"/>
          <w:sz w:val="24"/>
          <w:szCs w:val="24"/>
        </w:rPr>
        <w:t>24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.05.2017 </w:t>
      </w:r>
      <w:r w:rsidR="003D0B90" w:rsidRPr="00C40DE3">
        <w:rPr>
          <w:rFonts w:ascii="Times New Roman" w:hAnsi="Times New Roman" w:cs="Times New Roman"/>
          <w:sz w:val="24"/>
          <w:szCs w:val="24"/>
        </w:rPr>
        <w:t>подано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D0B90" w:rsidRPr="00C40DE3">
        <w:rPr>
          <w:rFonts w:ascii="Times New Roman" w:hAnsi="Times New Roman" w:cs="Times New Roman"/>
          <w:sz w:val="24"/>
          <w:szCs w:val="24"/>
        </w:rPr>
        <w:t>и</w:t>
      </w:r>
      <w:r w:rsidR="007C60EA" w:rsidRPr="00C40DE3">
        <w:rPr>
          <w:rFonts w:ascii="Times New Roman" w:hAnsi="Times New Roman" w:cs="Times New Roman"/>
          <w:sz w:val="24"/>
          <w:szCs w:val="24"/>
        </w:rPr>
        <w:t>, за результатами дослідження як</w:t>
      </w:r>
      <w:r w:rsidR="003D0B90" w:rsidRPr="00C40DE3">
        <w:rPr>
          <w:rFonts w:ascii="Times New Roman" w:hAnsi="Times New Roman" w:cs="Times New Roman"/>
          <w:sz w:val="24"/>
          <w:szCs w:val="24"/>
        </w:rPr>
        <w:t>их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рішенням Комісії від </w:t>
      </w:r>
      <w:r w:rsidRPr="00C40DE3">
        <w:rPr>
          <w:rFonts w:ascii="Times New Roman" w:hAnsi="Times New Roman" w:cs="Times New Roman"/>
          <w:sz w:val="24"/>
          <w:szCs w:val="24"/>
        </w:rPr>
        <w:t>21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.09.2017 № </w:t>
      </w:r>
      <w:r w:rsidRPr="00C40DE3">
        <w:rPr>
          <w:rFonts w:ascii="Times New Roman" w:hAnsi="Times New Roman" w:cs="Times New Roman"/>
          <w:sz w:val="24"/>
          <w:szCs w:val="24"/>
        </w:rPr>
        <w:t>13</w:t>
      </w:r>
      <w:r w:rsidR="007C60EA" w:rsidRPr="00C40DE3">
        <w:rPr>
          <w:rFonts w:ascii="Times New Roman" w:hAnsi="Times New Roman" w:cs="Times New Roman"/>
          <w:sz w:val="24"/>
          <w:szCs w:val="24"/>
        </w:rPr>
        <w:t>/дс-17</w:t>
      </w:r>
      <w:r w:rsidR="00E742C0"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 xml:space="preserve">її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допущено 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до участі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C40DE3">
        <w:rPr>
          <w:rFonts w:ascii="Times New Roman" w:hAnsi="Times New Roman" w:cs="Times New Roman"/>
          <w:sz w:val="24"/>
          <w:szCs w:val="24"/>
        </w:rPr>
        <w:t>доборі кандидатів на посаду судді місцевого суду та складенн</w:t>
      </w:r>
      <w:r w:rsidR="003D0B90" w:rsidRPr="00C40DE3">
        <w:rPr>
          <w:rFonts w:ascii="Times New Roman" w:hAnsi="Times New Roman" w:cs="Times New Roman"/>
          <w:sz w:val="24"/>
          <w:szCs w:val="24"/>
        </w:rPr>
        <w:t>я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відбіркового іспиту. </w:t>
      </w:r>
    </w:p>
    <w:p w14:paraId="06874C5B" w14:textId="22FBF4A4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добору, а також затверджено результати учасників цих анонімних тестувань, зокрема </w:t>
      </w:r>
      <w:r w:rsidR="006A63FE" w:rsidRPr="00C40DE3">
        <w:rPr>
          <w:rFonts w:ascii="Times New Roman" w:hAnsi="Times New Roman" w:cs="Times New Roman"/>
          <w:sz w:val="24"/>
          <w:szCs w:val="24"/>
        </w:rPr>
        <w:t>Шевчук</w:t>
      </w:r>
      <w:r w:rsidR="00311024">
        <w:rPr>
          <w:rFonts w:ascii="Times New Roman" w:hAnsi="Times New Roman" w:cs="Times New Roman"/>
          <w:sz w:val="24"/>
          <w:szCs w:val="24"/>
        </w:rPr>
        <w:t> </w:t>
      </w:r>
      <w:r w:rsidR="006A63FE" w:rsidRPr="00C40DE3">
        <w:rPr>
          <w:rFonts w:ascii="Times New Roman" w:hAnsi="Times New Roman" w:cs="Times New Roman"/>
          <w:sz w:val="24"/>
          <w:szCs w:val="24"/>
        </w:rPr>
        <w:t>О.І</w:t>
      </w:r>
      <w:r w:rsidRPr="00C40DE3">
        <w:rPr>
          <w:rFonts w:ascii="Times New Roman" w:hAnsi="Times New Roman" w:cs="Times New Roman"/>
          <w:sz w:val="24"/>
          <w:szCs w:val="24"/>
        </w:rPr>
        <w:t xml:space="preserve">. </w:t>
      </w:r>
      <w:r w:rsidR="003D0B90" w:rsidRPr="00C40DE3">
        <w:rPr>
          <w:rFonts w:ascii="Times New Roman" w:hAnsi="Times New Roman" w:cs="Times New Roman"/>
          <w:sz w:val="24"/>
          <w:szCs w:val="24"/>
        </w:rPr>
        <w:t>(</w:t>
      </w:r>
      <w:r w:rsidRPr="00C40DE3">
        <w:rPr>
          <w:rFonts w:ascii="Times New Roman" w:hAnsi="Times New Roman" w:cs="Times New Roman"/>
          <w:sz w:val="24"/>
          <w:szCs w:val="24"/>
        </w:rPr>
        <w:t xml:space="preserve">загальний бал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6A63FE" w:rsidRPr="00C40DE3">
        <w:rPr>
          <w:rFonts w:ascii="Times New Roman" w:hAnsi="Times New Roman" w:cs="Times New Roman"/>
          <w:sz w:val="24"/>
          <w:szCs w:val="24"/>
        </w:rPr>
        <w:t>120</w:t>
      </w:r>
      <w:r w:rsidR="003D0B90" w:rsidRPr="00C40DE3">
        <w:rPr>
          <w:rFonts w:ascii="Times New Roman" w:hAnsi="Times New Roman" w:cs="Times New Roman"/>
          <w:sz w:val="24"/>
          <w:szCs w:val="24"/>
        </w:rPr>
        <w:t>)</w:t>
      </w:r>
      <w:r w:rsidRPr="00C40DE3">
        <w:rPr>
          <w:rFonts w:ascii="Times New Roman" w:hAnsi="Times New Roman" w:cs="Times New Roman"/>
          <w:sz w:val="24"/>
          <w:szCs w:val="24"/>
        </w:rPr>
        <w:t>.</w:t>
      </w:r>
    </w:p>
    <w:p w14:paraId="134EC922" w14:textId="0F24D05C" w:rsidR="007C60EA" w:rsidRPr="00C40DE3" w:rsidRDefault="006A63FE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. </w:t>
      </w:r>
      <w:r w:rsidRPr="00C40DE3">
        <w:rPr>
          <w:rFonts w:ascii="Times New Roman" w:hAnsi="Times New Roman" w:cs="Times New Roman"/>
          <w:sz w:val="24"/>
          <w:szCs w:val="24"/>
        </w:rPr>
        <w:t xml:space="preserve">пройшла 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тестування особистих морально-психологічних якостей кандидата на посаду судді під час складення відбіркового іспиту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C40DE3">
        <w:rPr>
          <w:rFonts w:ascii="Times New Roman" w:hAnsi="Times New Roman" w:cs="Times New Roman"/>
          <w:sz w:val="24"/>
          <w:szCs w:val="24"/>
        </w:rPr>
        <w:t>межах процедури добору, за результатом якого складено висновок та визначено рівень особистих морально-психологічних якостей.</w:t>
      </w:r>
    </w:p>
    <w:p w14:paraId="6322375A" w14:textId="76993B96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Рішенням Комісії від 06.12.2017 № 126/зп-17 затверджено результати анонімного тестування для перевірки рівня особистих морально-психологічних якостей на стадії складення відбіркового іспиту у межах процедури добору та затверджено перелік кандидатів, які успішно його склали</w:t>
      </w:r>
      <w:r w:rsidR="003D0B90" w:rsidRPr="00C40DE3">
        <w:rPr>
          <w:rFonts w:ascii="Times New Roman" w:hAnsi="Times New Roman" w:cs="Times New Roman"/>
          <w:sz w:val="24"/>
          <w:szCs w:val="24"/>
        </w:rPr>
        <w:t>.</w:t>
      </w:r>
      <w:r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До цього списку </w:t>
      </w:r>
      <w:r w:rsidRPr="00C40DE3">
        <w:rPr>
          <w:rFonts w:ascii="Times New Roman" w:hAnsi="Times New Roman" w:cs="Times New Roman"/>
          <w:sz w:val="24"/>
          <w:szCs w:val="24"/>
        </w:rPr>
        <w:t>увійш</w:t>
      </w:r>
      <w:r w:rsidR="006A63FE" w:rsidRPr="00C40DE3">
        <w:rPr>
          <w:rFonts w:ascii="Times New Roman" w:hAnsi="Times New Roman" w:cs="Times New Roman"/>
          <w:sz w:val="24"/>
          <w:szCs w:val="24"/>
        </w:rPr>
        <w:t>ла</w:t>
      </w:r>
      <w:r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="006A63FE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>.</w:t>
      </w:r>
    </w:p>
    <w:p w14:paraId="32B26B50" w14:textId="7B66C23B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Комісії від 06.12.2017 № 127/зп-17 </w:t>
      </w:r>
      <w:r w:rsidR="006A63FE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 xml:space="preserve">. попередньо допущено до наступного етапу оголошеного Комісією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03.04.2017 </w:t>
      </w:r>
      <w:r w:rsidRPr="00C40DE3">
        <w:rPr>
          <w:rFonts w:ascii="Times New Roman" w:hAnsi="Times New Roman" w:cs="Times New Roman"/>
          <w:sz w:val="24"/>
          <w:szCs w:val="24"/>
        </w:rPr>
        <w:t>добору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 xml:space="preserve">як </w:t>
      </w:r>
      <w:r w:rsidR="003D0B90" w:rsidRPr="00C40DE3">
        <w:rPr>
          <w:rFonts w:ascii="Times New Roman" w:hAnsi="Times New Roman" w:cs="Times New Roman"/>
          <w:sz w:val="24"/>
          <w:szCs w:val="24"/>
        </w:rPr>
        <w:t>особу</w:t>
      </w:r>
      <w:r w:rsidRPr="00C40DE3">
        <w:rPr>
          <w:rFonts w:ascii="Times New Roman" w:hAnsi="Times New Roman" w:cs="Times New Roman"/>
          <w:sz w:val="24"/>
          <w:szCs w:val="24"/>
        </w:rPr>
        <w:t>, що успішно скла</w:t>
      </w:r>
      <w:r w:rsidR="003D0B90" w:rsidRPr="00C40DE3">
        <w:rPr>
          <w:rFonts w:ascii="Times New Roman" w:hAnsi="Times New Roman" w:cs="Times New Roman"/>
          <w:sz w:val="24"/>
          <w:szCs w:val="24"/>
        </w:rPr>
        <w:t>ла</w:t>
      </w:r>
      <w:r w:rsidRPr="00C40DE3">
        <w:rPr>
          <w:rFonts w:ascii="Times New Roman" w:hAnsi="Times New Roman" w:cs="Times New Roman"/>
          <w:sz w:val="24"/>
          <w:szCs w:val="24"/>
        </w:rPr>
        <w:t xml:space="preserve"> у межах нього відбірковий іспит.</w:t>
      </w:r>
    </w:p>
    <w:p w14:paraId="7ADE00D3" w14:textId="5E12787D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Комісією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C40DE3">
        <w:rPr>
          <w:rFonts w:ascii="Times New Roman" w:hAnsi="Times New Roman" w:cs="Times New Roman"/>
          <w:sz w:val="24"/>
          <w:szCs w:val="24"/>
        </w:rPr>
        <w:t>спеціальн</w:t>
      </w:r>
      <w:r w:rsidR="003D0B90" w:rsidRPr="00C40DE3">
        <w:rPr>
          <w:rFonts w:ascii="Times New Roman" w:hAnsi="Times New Roman" w:cs="Times New Roman"/>
          <w:sz w:val="24"/>
          <w:szCs w:val="24"/>
        </w:rPr>
        <w:t>у</w:t>
      </w:r>
      <w:r w:rsidRPr="00C40DE3">
        <w:rPr>
          <w:rFonts w:ascii="Times New Roman" w:hAnsi="Times New Roman" w:cs="Times New Roman"/>
          <w:sz w:val="24"/>
          <w:szCs w:val="24"/>
        </w:rPr>
        <w:t xml:space="preserve"> перевірк</w:t>
      </w:r>
      <w:r w:rsidR="003D0B90" w:rsidRPr="00C40DE3">
        <w:rPr>
          <w:rFonts w:ascii="Times New Roman" w:hAnsi="Times New Roman" w:cs="Times New Roman"/>
          <w:sz w:val="24"/>
          <w:szCs w:val="24"/>
        </w:rPr>
        <w:t>у</w:t>
      </w:r>
      <w:r w:rsidRPr="00C40DE3">
        <w:rPr>
          <w:rFonts w:ascii="Times New Roman" w:hAnsi="Times New Roman" w:cs="Times New Roman"/>
          <w:sz w:val="24"/>
          <w:szCs w:val="24"/>
        </w:rPr>
        <w:t xml:space="preserve"> кандидата на посаду судді місцевого суду, зокрема</w:t>
      </w:r>
      <w:r w:rsidR="00E742C0"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надіслан</w:t>
      </w:r>
      <w:r w:rsidR="00E742C0" w:rsidRPr="00C40DE3">
        <w:rPr>
          <w:rFonts w:ascii="Times New Roman" w:hAnsi="Times New Roman" w:cs="Times New Roman"/>
          <w:sz w:val="24"/>
          <w:szCs w:val="24"/>
        </w:rPr>
        <w:t>о</w:t>
      </w:r>
      <w:r w:rsidRPr="00C40DE3">
        <w:rPr>
          <w:rFonts w:ascii="Times New Roman" w:hAnsi="Times New Roman" w:cs="Times New Roman"/>
          <w:sz w:val="24"/>
          <w:szCs w:val="24"/>
        </w:rPr>
        <w:t xml:space="preserve"> запити до Д</w:t>
      </w:r>
      <w:r w:rsidR="00311024">
        <w:rPr>
          <w:rFonts w:ascii="Times New Roman" w:hAnsi="Times New Roman" w:cs="Times New Roman"/>
          <w:sz w:val="24"/>
          <w:szCs w:val="24"/>
        </w:rPr>
        <w:t xml:space="preserve">ержавної судової адміністрації </w:t>
      </w:r>
      <w:r w:rsidRPr="00C40DE3">
        <w:rPr>
          <w:rFonts w:ascii="Times New Roman" w:hAnsi="Times New Roman" w:cs="Times New Roman"/>
          <w:sz w:val="24"/>
          <w:szCs w:val="24"/>
        </w:rPr>
        <w:t xml:space="preserve">України, Департаменту </w:t>
      </w:r>
      <w:r w:rsidRPr="00C40DE3">
        <w:rPr>
          <w:rFonts w:ascii="Times New Roman" w:hAnsi="Times New Roman" w:cs="Times New Roman"/>
          <w:sz w:val="24"/>
          <w:szCs w:val="24"/>
        </w:rPr>
        <w:lastRenderedPageBreak/>
        <w:t>інформаційної підтримки та координації поліції «102»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 Національної поліції України</w:t>
      </w:r>
      <w:r w:rsidRPr="00C40DE3">
        <w:rPr>
          <w:rFonts w:ascii="Times New Roman" w:hAnsi="Times New Roman" w:cs="Times New Roman"/>
          <w:sz w:val="24"/>
          <w:szCs w:val="24"/>
        </w:rPr>
        <w:t xml:space="preserve">, </w:t>
      </w:r>
      <w:r w:rsidR="00E742C0" w:rsidRPr="00C40DE3">
        <w:rPr>
          <w:rFonts w:ascii="Times New Roman" w:hAnsi="Times New Roman" w:cs="Times New Roman"/>
          <w:sz w:val="24"/>
          <w:szCs w:val="24"/>
        </w:rPr>
        <w:t>Національного агентства з питань запобігання корупції</w:t>
      </w:r>
      <w:r w:rsidRPr="00C40DE3">
        <w:rPr>
          <w:rFonts w:ascii="Times New Roman" w:hAnsi="Times New Roman" w:cs="Times New Roman"/>
          <w:sz w:val="24"/>
          <w:szCs w:val="24"/>
        </w:rPr>
        <w:t xml:space="preserve">, Національної комісії з цінних паперів та фондового ринку, 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Головного територіального управління юстиції </w:t>
      </w:r>
      <w:r w:rsidRPr="00C40DE3">
        <w:rPr>
          <w:rFonts w:ascii="Times New Roman" w:hAnsi="Times New Roman" w:cs="Times New Roman"/>
          <w:sz w:val="24"/>
          <w:szCs w:val="24"/>
        </w:rPr>
        <w:t>у м</w:t>
      </w:r>
      <w:r w:rsidR="003D0B90" w:rsidRPr="00C40DE3">
        <w:rPr>
          <w:rFonts w:ascii="Times New Roman" w:hAnsi="Times New Roman" w:cs="Times New Roman"/>
          <w:sz w:val="24"/>
          <w:szCs w:val="24"/>
        </w:rPr>
        <w:t xml:space="preserve">істі </w:t>
      </w:r>
      <w:r w:rsidRPr="00C40DE3">
        <w:rPr>
          <w:rFonts w:ascii="Times New Roman" w:hAnsi="Times New Roman" w:cs="Times New Roman"/>
          <w:sz w:val="24"/>
          <w:szCs w:val="24"/>
        </w:rPr>
        <w:t>Києві про видачу витягу з Єдиного реєстру осіб, які вчинили корупційні правопорушення,</w:t>
      </w:r>
      <w:r w:rsidRPr="000E0851">
        <w:rPr>
          <w:rFonts w:ascii="Times New Roman" w:hAnsi="Times New Roman" w:cs="Times New Roman"/>
          <w:sz w:val="36"/>
          <w:szCs w:val="3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Міністерства</w:t>
      </w:r>
      <w:r w:rsidRPr="000E0851">
        <w:rPr>
          <w:rFonts w:ascii="Times New Roman" w:hAnsi="Times New Roman" w:cs="Times New Roman"/>
          <w:sz w:val="36"/>
          <w:szCs w:val="3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освіти</w:t>
      </w:r>
      <w:r w:rsidRPr="000E0851">
        <w:rPr>
          <w:rFonts w:ascii="Times New Roman" w:hAnsi="Times New Roman" w:cs="Times New Roman"/>
          <w:sz w:val="36"/>
          <w:szCs w:val="36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і науки України, Міністерства оборони України.</w:t>
      </w:r>
    </w:p>
    <w:p w14:paraId="78787C8E" w14:textId="73362C02" w:rsidR="007C60EA" w:rsidRPr="00C40DE3" w:rsidRDefault="00E742C0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Національне агентство з питань запобігання корупції </w:t>
      </w:r>
      <w:r w:rsidR="007C60EA" w:rsidRPr="00C40DE3">
        <w:rPr>
          <w:rFonts w:ascii="Times New Roman" w:hAnsi="Times New Roman" w:cs="Times New Roman"/>
          <w:sz w:val="24"/>
          <w:szCs w:val="24"/>
        </w:rPr>
        <w:t>повідомило про встановлення розбіжностей у декларації особи, уповноваженої на виконання функцій держави або місцевого самоврядування, за 2016 рік</w:t>
      </w:r>
      <w:r w:rsidR="00311024">
        <w:rPr>
          <w:rFonts w:ascii="Times New Roman" w:hAnsi="Times New Roman" w:cs="Times New Roman"/>
          <w:sz w:val="24"/>
          <w:szCs w:val="24"/>
        </w:rPr>
        <w:t>, поданої Шевчук О.І</w:t>
      </w:r>
      <w:r w:rsidR="007C60EA" w:rsidRPr="00C40DE3">
        <w:rPr>
          <w:rFonts w:ascii="Times New Roman" w:hAnsi="Times New Roman" w:cs="Times New Roman"/>
          <w:sz w:val="24"/>
          <w:szCs w:val="24"/>
        </w:rPr>
        <w:t>.</w:t>
      </w:r>
      <w:r w:rsidR="00311024">
        <w:rPr>
          <w:rFonts w:ascii="Times New Roman" w:hAnsi="Times New Roman" w:cs="Times New Roman"/>
          <w:sz w:val="24"/>
          <w:szCs w:val="24"/>
        </w:rPr>
        <w:t xml:space="preserve"> як кандидатом на посаду судді.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2EA3C" w14:textId="2B12CC35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Комісією запропоновано </w:t>
      </w:r>
      <w:r w:rsidR="006A63FE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 xml:space="preserve">. надати відповідні пояснення, </w:t>
      </w:r>
      <w:r w:rsidR="006A63FE" w:rsidRPr="00C40DE3">
        <w:rPr>
          <w:rFonts w:ascii="Times New Roman" w:hAnsi="Times New Roman" w:cs="Times New Roman"/>
          <w:sz w:val="24"/>
          <w:szCs w:val="24"/>
        </w:rPr>
        <w:t xml:space="preserve">остання скористалась </w:t>
      </w:r>
      <w:r w:rsidRPr="00C40DE3">
        <w:rPr>
          <w:rFonts w:ascii="Times New Roman" w:hAnsi="Times New Roman" w:cs="Times New Roman"/>
          <w:sz w:val="24"/>
          <w:szCs w:val="24"/>
        </w:rPr>
        <w:t xml:space="preserve">своїм правом, надавши письмові пояснення </w:t>
      </w:r>
      <w:bookmarkStart w:id="11" w:name="_Hlk158297798"/>
      <w:r w:rsidRPr="00C40DE3">
        <w:rPr>
          <w:rFonts w:ascii="Times New Roman" w:hAnsi="Times New Roman" w:cs="Times New Roman"/>
          <w:sz w:val="24"/>
          <w:szCs w:val="24"/>
        </w:rPr>
        <w:t xml:space="preserve">щодо </w:t>
      </w:r>
      <w:r w:rsidR="001B30A1" w:rsidRPr="00C40DE3">
        <w:rPr>
          <w:rFonts w:ascii="Times New Roman" w:hAnsi="Times New Roman" w:cs="Times New Roman"/>
          <w:sz w:val="24"/>
          <w:szCs w:val="24"/>
        </w:rPr>
        <w:t>наявних у декларації розбіжностей</w:t>
      </w:r>
      <w:bookmarkEnd w:id="11"/>
      <w:r w:rsidRPr="00C40DE3">
        <w:rPr>
          <w:rFonts w:ascii="Times New Roman" w:hAnsi="Times New Roman" w:cs="Times New Roman"/>
          <w:sz w:val="24"/>
          <w:szCs w:val="24"/>
        </w:rPr>
        <w:t xml:space="preserve">, які Комісією 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взято </w:t>
      </w:r>
      <w:r w:rsidRPr="00C40DE3">
        <w:rPr>
          <w:rFonts w:ascii="Times New Roman" w:hAnsi="Times New Roman" w:cs="Times New Roman"/>
          <w:sz w:val="24"/>
          <w:szCs w:val="24"/>
        </w:rPr>
        <w:t>до уваги.</w:t>
      </w:r>
    </w:p>
    <w:p w14:paraId="4250A647" w14:textId="269EDFD4" w:rsidR="00E742C0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Комісії від </w:t>
      </w:r>
      <w:r w:rsidR="001B30A1" w:rsidRPr="00C40DE3">
        <w:rPr>
          <w:rFonts w:ascii="Times New Roman" w:hAnsi="Times New Roman" w:cs="Times New Roman"/>
          <w:sz w:val="24"/>
          <w:szCs w:val="24"/>
        </w:rPr>
        <w:t>12</w:t>
      </w:r>
      <w:r w:rsidRPr="00C40DE3">
        <w:rPr>
          <w:rFonts w:ascii="Times New Roman" w:hAnsi="Times New Roman" w:cs="Times New Roman"/>
          <w:sz w:val="24"/>
          <w:szCs w:val="24"/>
        </w:rPr>
        <w:t xml:space="preserve">.06.2018 № </w:t>
      </w:r>
      <w:r w:rsidR="001B30A1" w:rsidRPr="00C40DE3">
        <w:rPr>
          <w:rFonts w:ascii="Times New Roman" w:hAnsi="Times New Roman" w:cs="Times New Roman"/>
          <w:sz w:val="24"/>
          <w:szCs w:val="24"/>
        </w:rPr>
        <w:t>264</w:t>
      </w:r>
      <w:r w:rsidRPr="00C40DE3">
        <w:rPr>
          <w:rFonts w:ascii="Times New Roman" w:hAnsi="Times New Roman" w:cs="Times New Roman"/>
          <w:sz w:val="24"/>
          <w:szCs w:val="24"/>
        </w:rPr>
        <w:t xml:space="preserve">/дс-18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>. визнано так</w:t>
      </w:r>
      <w:r w:rsidR="001B30A1" w:rsidRPr="00C40DE3">
        <w:rPr>
          <w:rFonts w:ascii="Times New Roman" w:hAnsi="Times New Roman" w:cs="Times New Roman"/>
          <w:sz w:val="24"/>
          <w:szCs w:val="24"/>
        </w:rPr>
        <w:t>ою</w:t>
      </w:r>
      <w:r w:rsidRPr="00C40DE3">
        <w:rPr>
          <w:rFonts w:ascii="Times New Roman" w:hAnsi="Times New Roman" w:cs="Times New Roman"/>
          <w:sz w:val="24"/>
          <w:szCs w:val="24"/>
        </w:rPr>
        <w:t>, що за результатами спеціальної перевірки відповідає установленим Законом вимогам до кандидата на посаду судді</w:t>
      </w:r>
      <w:r w:rsidR="0095651B" w:rsidRPr="00C40DE3">
        <w:rPr>
          <w:rFonts w:ascii="Times New Roman" w:hAnsi="Times New Roman" w:cs="Times New Roman"/>
          <w:sz w:val="24"/>
          <w:szCs w:val="24"/>
        </w:rPr>
        <w:t>.</w:t>
      </w:r>
    </w:p>
    <w:p w14:paraId="1420C063" w14:textId="260E0200" w:rsidR="007C60EA" w:rsidRPr="00C40DE3" w:rsidRDefault="00E742C0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Р</w:t>
      </w:r>
      <w:r w:rsidR="007C60EA" w:rsidRPr="00C40DE3">
        <w:rPr>
          <w:rFonts w:ascii="Times New Roman" w:hAnsi="Times New Roman" w:cs="Times New Roman"/>
          <w:sz w:val="24"/>
          <w:szCs w:val="24"/>
        </w:rPr>
        <w:t>ішення</w:t>
      </w:r>
      <w:r w:rsidRPr="00C40DE3">
        <w:rPr>
          <w:rFonts w:ascii="Times New Roman" w:hAnsi="Times New Roman" w:cs="Times New Roman"/>
          <w:sz w:val="24"/>
          <w:szCs w:val="24"/>
        </w:rPr>
        <w:t>м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Комісії від 01.08.2018 № 184/зп-18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="007C60EA" w:rsidRPr="00C40DE3">
        <w:rPr>
          <w:rFonts w:ascii="Times New Roman" w:hAnsi="Times New Roman" w:cs="Times New Roman"/>
          <w:sz w:val="24"/>
          <w:szCs w:val="24"/>
        </w:rPr>
        <w:t>. направлено для проходження спеціальної підготовки в Національній школі суддів України протягом дев’яти місяців.</w:t>
      </w:r>
    </w:p>
    <w:p w14:paraId="49385FB3" w14:textId="2E605AA8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За висновком про результати спеціальної перевірки кандидата на посаду судді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</w:t>
      </w:r>
      <w:r w:rsidR="00311024">
        <w:rPr>
          <w:rFonts w:ascii="Times New Roman" w:hAnsi="Times New Roman" w:cs="Times New Roman"/>
          <w:sz w:val="24"/>
          <w:szCs w:val="24"/>
        </w:rPr>
        <w:t> </w:t>
      </w:r>
      <w:r w:rsidR="001B30A1" w:rsidRPr="00C40DE3">
        <w:rPr>
          <w:rFonts w:ascii="Times New Roman" w:hAnsi="Times New Roman" w:cs="Times New Roman"/>
          <w:sz w:val="24"/>
          <w:szCs w:val="24"/>
        </w:rPr>
        <w:t>О.І</w:t>
      </w:r>
      <w:r w:rsidRPr="00C40DE3">
        <w:rPr>
          <w:rFonts w:ascii="Times New Roman" w:hAnsi="Times New Roman" w:cs="Times New Roman"/>
          <w:sz w:val="24"/>
          <w:szCs w:val="24"/>
        </w:rPr>
        <w:t>. успішно викона</w:t>
      </w:r>
      <w:r w:rsidR="001B30A1" w:rsidRPr="00C40DE3">
        <w:rPr>
          <w:rFonts w:ascii="Times New Roman" w:hAnsi="Times New Roman" w:cs="Times New Roman"/>
          <w:sz w:val="24"/>
          <w:szCs w:val="24"/>
        </w:rPr>
        <w:t>ла</w:t>
      </w:r>
      <w:r w:rsidRPr="00C40DE3">
        <w:rPr>
          <w:rFonts w:ascii="Times New Roman" w:hAnsi="Times New Roman" w:cs="Times New Roman"/>
          <w:sz w:val="24"/>
          <w:szCs w:val="24"/>
        </w:rPr>
        <w:t xml:space="preserve"> Програму спеціальної підготовки кандидатів на посаду судді, тому матеріали щодо </w:t>
      </w:r>
      <w:r w:rsidR="001B30A1" w:rsidRPr="00C40DE3">
        <w:rPr>
          <w:rFonts w:ascii="Times New Roman" w:hAnsi="Times New Roman" w:cs="Times New Roman"/>
          <w:sz w:val="24"/>
          <w:szCs w:val="24"/>
        </w:rPr>
        <w:t xml:space="preserve">неї </w:t>
      </w:r>
      <w:r w:rsidRPr="00C40DE3">
        <w:rPr>
          <w:rFonts w:ascii="Times New Roman" w:hAnsi="Times New Roman" w:cs="Times New Roman"/>
          <w:sz w:val="24"/>
          <w:szCs w:val="24"/>
        </w:rPr>
        <w:t>бул</w:t>
      </w:r>
      <w:r w:rsidR="0095651B" w:rsidRPr="00C40DE3">
        <w:rPr>
          <w:rFonts w:ascii="Times New Roman" w:hAnsi="Times New Roman" w:cs="Times New Roman"/>
          <w:sz w:val="24"/>
          <w:szCs w:val="24"/>
        </w:rPr>
        <w:t>о</w:t>
      </w:r>
      <w:r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надіслано </w:t>
      </w:r>
      <w:r w:rsidRPr="00C40DE3">
        <w:rPr>
          <w:rFonts w:ascii="Times New Roman" w:hAnsi="Times New Roman" w:cs="Times New Roman"/>
          <w:sz w:val="24"/>
          <w:szCs w:val="24"/>
        </w:rPr>
        <w:t xml:space="preserve">до Комісії для 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подальшого </w:t>
      </w:r>
      <w:r w:rsidRPr="00C40DE3">
        <w:rPr>
          <w:rFonts w:ascii="Times New Roman" w:hAnsi="Times New Roman" w:cs="Times New Roman"/>
          <w:sz w:val="24"/>
          <w:szCs w:val="24"/>
        </w:rPr>
        <w:t xml:space="preserve">складення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. </w:t>
      </w:r>
      <w:r w:rsidRPr="00C40DE3">
        <w:rPr>
          <w:rFonts w:ascii="Times New Roman" w:hAnsi="Times New Roman" w:cs="Times New Roman"/>
          <w:sz w:val="24"/>
          <w:szCs w:val="24"/>
        </w:rPr>
        <w:t>кваліфікаційного іспиту.</w:t>
      </w:r>
    </w:p>
    <w:p w14:paraId="12BC3F74" w14:textId="77777777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Рішенням Комісії від 24.06.2019 № 107/зп-19 призначено кваліфікаційний іспит у межах процедури добору та визначено черговість етапів його проведення.</w:t>
      </w:r>
    </w:p>
    <w:p w14:paraId="5ADB0E6B" w14:textId="59EF2445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C40DE3">
        <w:rPr>
          <w:rFonts w:ascii="Times New Roman" w:hAnsi="Times New Roman" w:cs="Times New Roman"/>
          <w:sz w:val="24"/>
          <w:szCs w:val="24"/>
        </w:rPr>
        <w:t>від 01.08.2019 № 141/зп-19 затверджено декодовані результати складеного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кандидатами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письмового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анонімного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тестування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під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час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кваліфікаційного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іспиту</w:t>
      </w:r>
      <w:r w:rsidRPr="000E0851">
        <w:rPr>
          <w:rFonts w:ascii="Times New Roman" w:hAnsi="Times New Roman" w:cs="Times New Roman"/>
          <w:sz w:val="32"/>
          <w:szCs w:val="32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та допущено</w:t>
      </w:r>
      <w:r w:rsidR="00311024">
        <w:rPr>
          <w:rFonts w:ascii="Times New Roman" w:hAnsi="Times New Roman" w:cs="Times New Roman"/>
          <w:sz w:val="24"/>
          <w:szCs w:val="24"/>
        </w:rPr>
        <w:t xml:space="preserve"> їх</w:t>
      </w:r>
      <w:r w:rsidRPr="00C40DE3">
        <w:rPr>
          <w:rFonts w:ascii="Times New Roman" w:hAnsi="Times New Roman" w:cs="Times New Roman"/>
          <w:sz w:val="24"/>
          <w:szCs w:val="24"/>
        </w:rPr>
        <w:t xml:space="preserve"> до виконання анонімних письмових практичних завдань під час кваліфікаційного іспиту, зокрема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>.</w:t>
      </w:r>
    </w:p>
    <w:p w14:paraId="20C51170" w14:textId="0A865C19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Комісії від 26.07.2023 № 39/зп-23 затверджено декодовані результати кваліфікаційного іспиту зі спеціалізації місцевого </w:t>
      </w:r>
      <w:r w:rsidR="00915CF0" w:rsidRPr="00C40DE3">
        <w:rPr>
          <w:rFonts w:ascii="Times New Roman" w:hAnsi="Times New Roman" w:cs="Times New Roman"/>
          <w:sz w:val="24"/>
          <w:szCs w:val="24"/>
        </w:rPr>
        <w:t xml:space="preserve">господарського </w:t>
      </w:r>
      <w:r w:rsidRPr="00C40DE3">
        <w:rPr>
          <w:rFonts w:ascii="Times New Roman" w:hAnsi="Times New Roman" w:cs="Times New Roman"/>
          <w:sz w:val="24"/>
          <w:szCs w:val="24"/>
        </w:rPr>
        <w:t xml:space="preserve">суду, зокрема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>.</w:t>
      </w:r>
    </w:p>
    <w:p w14:paraId="433AC51D" w14:textId="034790FA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Комісії від 01.08.2023 № 45/зп-23 затверджено резерв кандидатів на заміщення вакантних посад суддів місцевого </w:t>
      </w:r>
      <w:r w:rsidR="00915CF0" w:rsidRPr="00C40DE3">
        <w:rPr>
          <w:rFonts w:ascii="Times New Roman" w:hAnsi="Times New Roman" w:cs="Times New Roman"/>
          <w:sz w:val="24"/>
          <w:szCs w:val="24"/>
        </w:rPr>
        <w:t xml:space="preserve">господарського </w:t>
      </w:r>
      <w:r w:rsidRPr="00C40DE3">
        <w:rPr>
          <w:rFonts w:ascii="Times New Roman" w:hAnsi="Times New Roman" w:cs="Times New Roman"/>
          <w:sz w:val="24"/>
          <w:szCs w:val="24"/>
        </w:rPr>
        <w:t xml:space="preserve">суду, відповідно до якого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</w:t>
      </w:r>
      <w:r w:rsidR="001B30A1"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="001B30A1" w:rsidRPr="00C40DE3">
        <w:rPr>
          <w:rFonts w:ascii="Times New Roman" w:hAnsi="Times New Roman" w:cs="Times New Roman"/>
          <w:sz w:val="24"/>
          <w:szCs w:val="24"/>
        </w:rPr>
        <w:t>О.І</w:t>
      </w:r>
      <w:r w:rsidRPr="00C40DE3">
        <w:rPr>
          <w:rFonts w:ascii="Times New Roman" w:hAnsi="Times New Roman" w:cs="Times New Roman"/>
          <w:sz w:val="24"/>
          <w:szCs w:val="24"/>
        </w:rPr>
        <w:t>.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у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рейтингу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кандидатів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на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посаду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судді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місцевого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="00915CF0" w:rsidRPr="00C40DE3">
        <w:rPr>
          <w:rFonts w:ascii="Times New Roman" w:hAnsi="Times New Roman" w:cs="Times New Roman"/>
          <w:sz w:val="24"/>
          <w:szCs w:val="24"/>
        </w:rPr>
        <w:t>господарського</w:t>
      </w:r>
      <w:r w:rsidR="00915CF0"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суду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посі</w:t>
      </w:r>
      <w:r w:rsidR="001B30A1" w:rsidRPr="00C40DE3">
        <w:rPr>
          <w:rFonts w:ascii="Times New Roman" w:hAnsi="Times New Roman" w:cs="Times New Roman"/>
          <w:sz w:val="24"/>
          <w:szCs w:val="24"/>
        </w:rPr>
        <w:t>ла</w:t>
      </w:r>
      <w:r w:rsidRPr="000E0851">
        <w:rPr>
          <w:rFonts w:ascii="Times New Roman" w:hAnsi="Times New Roman" w:cs="Times New Roman"/>
          <w:sz w:val="40"/>
          <w:szCs w:val="40"/>
        </w:rPr>
        <w:t xml:space="preserve"> </w:t>
      </w:r>
      <w:r w:rsidR="001B30A1" w:rsidRPr="00C40DE3">
        <w:rPr>
          <w:rFonts w:ascii="Times New Roman" w:hAnsi="Times New Roman" w:cs="Times New Roman"/>
          <w:sz w:val="24"/>
          <w:szCs w:val="24"/>
        </w:rPr>
        <w:t>18</w:t>
      </w:r>
      <w:r w:rsidR="000E0851">
        <w:rPr>
          <w:rFonts w:ascii="Times New Roman" w:hAnsi="Times New Roman" w:cs="Times New Roman"/>
          <w:sz w:val="24"/>
          <w:szCs w:val="24"/>
        </w:rPr>
        <w:t xml:space="preserve"> </w:t>
      </w:r>
      <w:r w:rsidRPr="00C40DE3">
        <w:rPr>
          <w:rFonts w:ascii="Times New Roman" w:hAnsi="Times New Roman" w:cs="Times New Roman"/>
          <w:sz w:val="24"/>
          <w:szCs w:val="24"/>
        </w:rPr>
        <w:t>місце.</w:t>
      </w:r>
    </w:p>
    <w:p w14:paraId="40A8B1B1" w14:textId="464F5983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 Комісії від 14.09.2023 № 95/зп-23 оголошено конкурс на зайняття 560</w:t>
      </w:r>
      <w:r w:rsidR="0095651B" w:rsidRPr="00C40DE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загальний порядок та строки подання кандидатами заяв та документів для участі в </w:t>
      </w:r>
      <w:r w:rsidR="0095651B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311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визначено, що питання допуску до участі в </w:t>
      </w:r>
      <w:r w:rsidR="0095651B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14:paraId="22B5AA12" w14:textId="660BBD04" w:rsidR="007C60EA" w:rsidRPr="00C40DE3" w:rsidRDefault="001B30A1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Шевчук О.І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.10.2023 </w:t>
      </w:r>
      <w:r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звернулася 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Комісії </w:t>
      </w:r>
      <w:r w:rsidR="0095651B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з заявою щодо допуску до участі в оголошеному конкурсі як особ</w:t>
      </w:r>
      <w:r w:rsidR="0095651B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посади, додавши до неї </w:t>
      </w:r>
      <w:r w:rsidR="0095651B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 згідно з визначеним Комісією переліком</w:t>
      </w:r>
      <w:r w:rsidR="007C60EA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A350E" w14:textId="395320E4" w:rsidR="007C60EA" w:rsidRPr="00C40DE3" w:rsidRDefault="00E742C0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Р</w:t>
      </w:r>
      <w:r w:rsidR="007C60EA" w:rsidRPr="00C40DE3">
        <w:rPr>
          <w:rFonts w:ascii="Times New Roman" w:hAnsi="Times New Roman" w:cs="Times New Roman"/>
          <w:sz w:val="24"/>
          <w:szCs w:val="24"/>
        </w:rPr>
        <w:t>ішення</w:t>
      </w:r>
      <w:r w:rsidRPr="00C40DE3">
        <w:rPr>
          <w:rFonts w:ascii="Times New Roman" w:hAnsi="Times New Roman" w:cs="Times New Roman"/>
          <w:sz w:val="24"/>
          <w:szCs w:val="24"/>
        </w:rPr>
        <w:t>м</w:t>
      </w:r>
      <w:r w:rsidR="007C60EA" w:rsidRPr="00C40DE3">
        <w:rPr>
          <w:rFonts w:ascii="Times New Roman" w:hAnsi="Times New Roman" w:cs="Times New Roman"/>
          <w:sz w:val="24"/>
          <w:szCs w:val="24"/>
        </w:rPr>
        <w:t xml:space="preserve"> Комісії від 01.12.2023 № 10/дс-23 допущено до участі 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C40DE3">
        <w:rPr>
          <w:rFonts w:ascii="Times New Roman" w:hAnsi="Times New Roman" w:cs="Times New Roman"/>
          <w:sz w:val="24"/>
          <w:szCs w:val="24"/>
        </w:rPr>
        <w:t>конкурсі на заміщення вакантних посад суддів у місцевих судах кандидатів, зарахованих до резервів на заміщення вакантних посад суддів місцевих судів</w:t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, зокрема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="0095651B" w:rsidRPr="00C40DE3">
        <w:rPr>
          <w:rFonts w:ascii="Times New Roman" w:hAnsi="Times New Roman" w:cs="Times New Roman"/>
          <w:sz w:val="24"/>
          <w:szCs w:val="24"/>
        </w:rPr>
        <w:t>.</w:t>
      </w:r>
    </w:p>
    <w:p w14:paraId="6FE21C9F" w14:textId="7EB3671B" w:rsidR="007C60EA" w:rsidRPr="00C40DE3" w:rsidRDefault="007C60EA" w:rsidP="00285A12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 xml:space="preserve">Рішенням Комісії від 12.12.2023 № 167/зп-23 затверджено та оприлюднено на офіційному </w:t>
      </w:r>
      <w:proofErr w:type="spellStart"/>
      <w:r w:rsidRPr="00C40DE3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C40DE3">
        <w:rPr>
          <w:rFonts w:ascii="Times New Roman" w:hAnsi="Times New Roman" w:cs="Times New Roman"/>
          <w:sz w:val="24"/>
          <w:szCs w:val="24"/>
        </w:rPr>
        <w:t xml:space="preserve"> Комісії рейтинг учасників на посади суддів місцевих господарських судів у межах конкурсу, оголошеного рішенням Комісії від</w:t>
      </w:r>
      <w:r w:rsidR="000E0851">
        <w:rPr>
          <w:rFonts w:ascii="Times New Roman" w:hAnsi="Times New Roman" w:cs="Times New Roman"/>
          <w:sz w:val="24"/>
          <w:szCs w:val="24"/>
        </w:rPr>
        <w:t xml:space="preserve"> 14.09.2023 </w:t>
      </w:r>
      <w:r w:rsidRPr="00C40DE3">
        <w:rPr>
          <w:rFonts w:ascii="Times New Roman" w:hAnsi="Times New Roman" w:cs="Times New Roman"/>
          <w:sz w:val="24"/>
          <w:szCs w:val="24"/>
        </w:rPr>
        <w:t xml:space="preserve">№ 95/зп-23, відповідно до якого </w:t>
      </w:r>
      <w:r w:rsidR="001B30A1" w:rsidRPr="00C40DE3">
        <w:rPr>
          <w:rFonts w:ascii="Times New Roman" w:hAnsi="Times New Roman" w:cs="Times New Roman"/>
          <w:sz w:val="24"/>
          <w:szCs w:val="24"/>
        </w:rPr>
        <w:t>Шевчук О.І</w:t>
      </w:r>
      <w:r w:rsidRPr="00C40DE3">
        <w:rPr>
          <w:rFonts w:ascii="Times New Roman" w:hAnsi="Times New Roman" w:cs="Times New Roman"/>
          <w:sz w:val="24"/>
          <w:szCs w:val="24"/>
        </w:rPr>
        <w:t>. посі</w:t>
      </w:r>
      <w:r w:rsidR="001B30A1" w:rsidRPr="00C40DE3">
        <w:rPr>
          <w:rFonts w:ascii="Times New Roman" w:hAnsi="Times New Roman" w:cs="Times New Roman"/>
          <w:sz w:val="24"/>
          <w:szCs w:val="24"/>
        </w:rPr>
        <w:t>ла</w:t>
      </w:r>
      <w:r w:rsidRPr="00C40DE3">
        <w:rPr>
          <w:rFonts w:ascii="Times New Roman" w:hAnsi="Times New Roman" w:cs="Times New Roman"/>
          <w:sz w:val="24"/>
          <w:szCs w:val="24"/>
        </w:rPr>
        <w:t xml:space="preserve"> </w:t>
      </w:r>
      <w:r w:rsidR="001B30A1" w:rsidRPr="00C40DE3">
        <w:rPr>
          <w:rFonts w:ascii="Times New Roman" w:hAnsi="Times New Roman" w:cs="Times New Roman"/>
          <w:sz w:val="24"/>
          <w:szCs w:val="24"/>
        </w:rPr>
        <w:t xml:space="preserve">1 </w:t>
      </w:r>
      <w:r w:rsidRPr="00C40DE3">
        <w:rPr>
          <w:rFonts w:ascii="Times New Roman" w:hAnsi="Times New Roman" w:cs="Times New Roman"/>
          <w:sz w:val="24"/>
          <w:szCs w:val="24"/>
        </w:rPr>
        <w:t xml:space="preserve">місце за рейтингом до </w:t>
      </w:r>
      <w:r w:rsidR="00915CF0" w:rsidRPr="00C40DE3">
        <w:rPr>
          <w:rFonts w:ascii="Times New Roman" w:hAnsi="Times New Roman" w:cs="Times New Roman"/>
          <w:sz w:val="24"/>
          <w:szCs w:val="24"/>
        </w:rPr>
        <w:t xml:space="preserve">Господарського суду </w:t>
      </w:r>
      <w:r w:rsidR="001B30A1" w:rsidRPr="00C40DE3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915CF0" w:rsidRPr="00C40DE3">
        <w:rPr>
          <w:rFonts w:ascii="Times New Roman" w:hAnsi="Times New Roman" w:cs="Times New Roman"/>
          <w:sz w:val="24"/>
          <w:szCs w:val="24"/>
        </w:rPr>
        <w:t>області</w:t>
      </w:r>
      <w:r w:rsidRPr="00C40DE3">
        <w:rPr>
          <w:rFonts w:ascii="Times New Roman" w:hAnsi="Times New Roman" w:cs="Times New Roman"/>
          <w:sz w:val="24"/>
          <w:szCs w:val="24"/>
        </w:rPr>
        <w:t>.</w:t>
      </w:r>
    </w:p>
    <w:p w14:paraId="240D85D2" w14:textId="77777777" w:rsidR="007C60EA" w:rsidRPr="00C40DE3" w:rsidRDefault="007C60EA" w:rsidP="00285A12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2D310565" w14:textId="77777777" w:rsidR="00E742C0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C40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21B6B" w:rsidRPr="00C40DE3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 співбесіди з кандидатом на посаду судді.</w:t>
      </w:r>
    </w:p>
    <w:p w14:paraId="02C7CD3F" w14:textId="77777777" w:rsidR="00E742C0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4CFCCE8" w14:textId="141197BC" w:rsidR="00E742C0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DE3">
        <w:rPr>
          <w:rFonts w:ascii="Times New Roman" w:eastAsiaTheme="minorHAnsi" w:hAnsi="Times New Roman" w:cs="Times New Roman"/>
          <w:sz w:val="24"/>
          <w:szCs w:val="24"/>
        </w:rPr>
        <w:t xml:space="preserve">Співбесіду з </w:t>
      </w:r>
      <w:r w:rsidR="001B30A1" w:rsidRPr="00C40DE3">
        <w:rPr>
          <w:rFonts w:ascii="Times New Roman" w:eastAsiaTheme="minorHAnsi" w:hAnsi="Times New Roman" w:cs="Times New Roman"/>
          <w:sz w:val="24"/>
          <w:szCs w:val="24"/>
        </w:rPr>
        <w:t>Шевчук О.І</w:t>
      </w:r>
      <w:r w:rsidRPr="00C40DE3">
        <w:rPr>
          <w:rFonts w:ascii="Times New Roman" w:eastAsiaTheme="minorHAnsi" w:hAnsi="Times New Roman" w:cs="Times New Roman"/>
          <w:sz w:val="24"/>
          <w:szCs w:val="24"/>
        </w:rPr>
        <w:t xml:space="preserve">. Комісією проведено </w:t>
      </w:r>
      <w:r w:rsidR="00C40DE3">
        <w:rPr>
          <w:rFonts w:ascii="Times New Roman" w:eastAsiaTheme="minorHAnsi" w:hAnsi="Times New Roman" w:cs="Times New Roman"/>
          <w:sz w:val="24"/>
          <w:szCs w:val="24"/>
        </w:rPr>
        <w:t>01.02</w:t>
      </w:r>
      <w:r w:rsidRPr="00C40DE3">
        <w:rPr>
          <w:rFonts w:ascii="Times New Roman" w:eastAsiaTheme="minorHAnsi" w:hAnsi="Times New Roman" w:cs="Times New Roman"/>
          <w:sz w:val="24"/>
          <w:szCs w:val="24"/>
        </w:rPr>
        <w:t>.2024.</w:t>
      </w:r>
    </w:p>
    <w:p w14:paraId="4A8AEA1D" w14:textId="6BD21162" w:rsidR="00E742C0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DE3">
        <w:rPr>
          <w:rFonts w:ascii="Times New Roman" w:eastAsiaTheme="minorHAnsi" w:hAnsi="Times New Roman" w:cs="Times New Roman"/>
          <w:sz w:val="24"/>
          <w:szCs w:val="24"/>
        </w:rPr>
        <w:t xml:space="preserve">Після проголошення доповіді за результатами дослідження досьє кандидата на посаду судді </w:t>
      </w:r>
      <w:r w:rsidR="001B30A1" w:rsidRPr="00C40DE3">
        <w:rPr>
          <w:rFonts w:ascii="Times New Roman" w:eastAsiaTheme="minorHAnsi" w:hAnsi="Times New Roman" w:cs="Times New Roman"/>
          <w:sz w:val="24"/>
          <w:szCs w:val="24"/>
        </w:rPr>
        <w:t>Шевчук О.І</w:t>
      </w:r>
      <w:r w:rsidRPr="00C40DE3">
        <w:rPr>
          <w:rFonts w:ascii="Times New Roman" w:eastAsiaTheme="minorHAnsi" w:hAnsi="Times New Roman" w:cs="Times New Roman"/>
          <w:sz w:val="24"/>
          <w:szCs w:val="24"/>
        </w:rPr>
        <w:t xml:space="preserve">. надано можливість доповнити, уточнити чи спростувати озвучену інформацію. </w:t>
      </w:r>
    </w:p>
    <w:p w14:paraId="06367402" w14:textId="77777777" w:rsidR="00C40DE3" w:rsidRPr="00C40DE3" w:rsidRDefault="00E742C0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DE3">
        <w:rPr>
          <w:rFonts w:ascii="Times New Roman" w:eastAsiaTheme="minorHAnsi" w:hAnsi="Times New Roman" w:cs="Times New Roman"/>
          <w:sz w:val="24"/>
          <w:szCs w:val="24"/>
        </w:rPr>
        <w:t xml:space="preserve">Члени Комісії послідовно обговорили з </w:t>
      </w:r>
      <w:r w:rsidR="001B30A1" w:rsidRPr="00C40DE3">
        <w:rPr>
          <w:rFonts w:ascii="Times New Roman" w:eastAsiaTheme="minorHAnsi" w:hAnsi="Times New Roman" w:cs="Times New Roman"/>
          <w:sz w:val="24"/>
          <w:szCs w:val="24"/>
        </w:rPr>
        <w:t>Шевчук О.І</w:t>
      </w:r>
      <w:r w:rsidRPr="00C40DE3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C40DE3" w:rsidRPr="00C40DE3">
        <w:rPr>
          <w:rFonts w:ascii="Times New Roman" w:hAnsi="Times New Roman"/>
          <w:sz w:val="24"/>
          <w:szCs w:val="24"/>
        </w:rPr>
        <w:t xml:space="preserve">показники, у тому числі щодо відповідності кандидата на посаду судді </w:t>
      </w:r>
      <w:r w:rsidR="00C40DE3" w:rsidRPr="00C40DE3">
        <w:rPr>
          <w:rFonts w:ascii="Times New Roman" w:eastAsiaTheme="minorHAnsi" w:hAnsi="Times New Roman" w:cs="Times New Roman"/>
          <w:sz w:val="24"/>
          <w:szCs w:val="24"/>
        </w:rPr>
        <w:t>критеріям професійної етики та доброчесності, а також інші обставини, оцінювання яких потребувало уточнення.</w:t>
      </w:r>
    </w:p>
    <w:p w14:paraId="720D2B18" w14:textId="77777777" w:rsidR="00C40DE3" w:rsidRPr="00C40DE3" w:rsidRDefault="00C40DE3" w:rsidP="00285A1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Під час співбесіди із кандидатом та дослідження його досьє Комісією не виявлено інформації, яка б породжувала </w:t>
      </w:r>
      <w:r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його життя або членів його сім’ї задекларованим доходам.</w:t>
      </w:r>
    </w:p>
    <w:p w14:paraId="7F8501AD" w14:textId="7E3B24A9" w:rsidR="00844372" w:rsidRPr="00C40DE3" w:rsidRDefault="0019333B" w:rsidP="00285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>Таким чином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>, за результат</w:t>
      </w:r>
      <w:r w:rsidR="0095651B" w:rsidRPr="00C40DE3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 xml:space="preserve"> проведеної із </w:t>
      </w:r>
      <w:r w:rsidR="001B30A1" w:rsidRPr="00C40DE3">
        <w:rPr>
          <w:rFonts w:ascii="Times New Roman" w:eastAsia="Times New Roman" w:hAnsi="Times New Roman" w:cs="Times New Roman"/>
          <w:sz w:val="24"/>
          <w:szCs w:val="24"/>
        </w:rPr>
        <w:t>Шевчук О.І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 xml:space="preserve">. співбесіди Комісія дійшла висновку про </w:t>
      </w:r>
      <w:r w:rsidR="001B30A1" w:rsidRPr="00C40DE3">
        <w:rPr>
          <w:rFonts w:ascii="Times New Roman" w:eastAsia="Times New Roman" w:hAnsi="Times New Roman" w:cs="Times New Roman"/>
          <w:sz w:val="24"/>
          <w:szCs w:val="24"/>
        </w:rPr>
        <w:t xml:space="preserve">її 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 xml:space="preserve">відповідність вимогам до кандидата, які передбачені Конституцією </w:t>
      </w:r>
      <w:r w:rsidR="0095651B" w:rsidRPr="00C40DE3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95651B" w:rsidRPr="00C40DE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</w:rPr>
        <w:t xml:space="preserve">аконом, що є підставою для ухвалення рішення про внесення 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рекомендації про призначення кандидат</w:t>
      </w:r>
      <w:r w:rsidR="001B30A1"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ки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посаду судді </w:t>
      </w:r>
      <w:r w:rsidR="00D76DED" w:rsidRPr="00C40DE3">
        <w:rPr>
          <w:rFonts w:ascii="Times New Roman" w:eastAsia="Times New Roman" w:hAnsi="Times New Roman" w:cs="Times New Roman"/>
          <w:sz w:val="24"/>
          <w:szCs w:val="24"/>
        </w:rPr>
        <w:t xml:space="preserve">Господарського суду </w:t>
      </w:r>
      <w:r w:rsidR="001B30A1" w:rsidRPr="00C40DE3">
        <w:rPr>
          <w:rFonts w:ascii="Times New Roman" w:eastAsia="Times New Roman" w:hAnsi="Times New Roman" w:cs="Times New Roman"/>
          <w:sz w:val="24"/>
          <w:szCs w:val="24"/>
        </w:rPr>
        <w:t xml:space="preserve">Хмельницької </w:t>
      </w:r>
      <w:r w:rsidR="00D76DED" w:rsidRPr="00C40DE3">
        <w:rPr>
          <w:rFonts w:ascii="Times New Roman" w:eastAsia="Times New Roman" w:hAnsi="Times New Roman" w:cs="Times New Roman"/>
          <w:sz w:val="24"/>
          <w:szCs w:val="24"/>
        </w:rPr>
        <w:t>області</w:t>
      </w:r>
      <w:r w:rsidR="00844372" w:rsidRPr="00C40DE3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C9E536B" w14:textId="5B8C42A7" w:rsidR="00844372" w:rsidRPr="00C40DE3" w:rsidRDefault="00844372" w:rsidP="00285A12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69, </w:t>
      </w:r>
      <w:r w:rsidR="00311024" w:rsidRPr="00C40DE3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311024" w:rsidRPr="00C40DE3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50F2F63A" w14:textId="77777777" w:rsidR="00844372" w:rsidRPr="00C40DE3" w:rsidRDefault="00844372" w:rsidP="00285A12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CFE6B" w14:textId="77777777" w:rsidR="00844372" w:rsidRPr="00C40DE3" w:rsidRDefault="00844372" w:rsidP="00285A12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2018FF34" w14:textId="77777777" w:rsidR="00844372" w:rsidRPr="00C40DE3" w:rsidRDefault="00844372" w:rsidP="00285A12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5A6E6" w14:textId="05ECEEB5" w:rsidR="00844372" w:rsidRPr="00C40DE3" w:rsidRDefault="00844372" w:rsidP="00285A1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</w:t>
      </w:r>
      <w:r w:rsidR="00691AC7" w:rsidRPr="00C40DE3">
        <w:rPr>
          <w:rFonts w:ascii="Times New Roman" w:eastAsia="Times New Roman" w:hAnsi="Times New Roman" w:cs="Times New Roman"/>
          <w:sz w:val="24"/>
          <w:szCs w:val="24"/>
        </w:rPr>
        <w:t xml:space="preserve">призначити </w:t>
      </w:r>
      <w:r w:rsidR="001B30A1" w:rsidRPr="00C40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Шевчук Ольгу Іванівну </w:t>
      </w:r>
      <w:r w:rsidRPr="00C40DE3">
        <w:rPr>
          <w:rFonts w:ascii="Times New Roman" w:eastAsia="Times New Roman" w:hAnsi="Times New Roman" w:cs="Times New Roman"/>
          <w:sz w:val="24"/>
          <w:szCs w:val="24"/>
        </w:rPr>
        <w:t xml:space="preserve">на посаду судді </w:t>
      </w:r>
      <w:r w:rsidR="00D76DED" w:rsidRPr="00C40DE3">
        <w:rPr>
          <w:rFonts w:ascii="Times New Roman" w:eastAsia="Times New Roman" w:hAnsi="Times New Roman" w:cs="Times New Roman"/>
          <w:sz w:val="24"/>
          <w:szCs w:val="24"/>
        </w:rPr>
        <w:t xml:space="preserve">Господарського суду </w:t>
      </w:r>
      <w:r w:rsidR="001B30A1" w:rsidRPr="00C40DE3">
        <w:rPr>
          <w:rFonts w:ascii="Times New Roman" w:eastAsia="Times New Roman" w:hAnsi="Times New Roman" w:cs="Times New Roman"/>
          <w:sz w:val="24"/>
          <w:szCs w:val="24"/>
        </w:rPr>
        <w:t xml:space="preserve">Хмельницької </w:t>
      </w:r>
      <w:r w:rsidR="00D76DED" w:rsidRPr="00C40DE3">
        <w:rPr>
          <w:rFonts w:ascii="Times New Roman" w:eastAsia="Times New Roman" w:hAnsi="Times New Roman" w:cs="Times New Roman"/>
          <w:sz w:val="24"/>
          <w:szCs w:val="24"/>
        </w:rPr>
        <w:t>області</w:t>
      </w:r>
      <w:r w:rsidRPr="00C40D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092BC" w14:textId="77777777" w:rsidR="00844372" w:rsidRPr="00C40DE3" w:rsidRDefault="00844372" w:rsidP="00285A1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70178" w14:textId="11E3CE27" w:rsidR="0019333B" w:rsidRPr="00C40DE3" w:rsidRDefault="0019333B" w:rsidP="00285A12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Головуючий</w:t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="00285A12">
        <w:rPr>
          <w:rFonts w:ascii="Times New Roman" w:hAnsi="Times New Roman" w:cs="Times New Roman"/>
          <w:sz w:val="24"/>
          <w:szCs w:val="24"/>
        </w:rPr>
        <w:tab/>
      </w:r>
      <w:r w:rsidR="0095651B" w:rsidRPr="00C40DE3">
        <w:rPr>
          <w:rFonts w:ascii="Times New Roman" w:hAnsi="Times New Roman" w:cs="Times New Roman"/>
          <w:sz w:val="24"/>
          <w:szCs w:val="24"/>
        </w:rPr>
        <w:t xml:space="preserve">     </w:t>
      </w:r>
      <w:r w:rsidR="00C40DE3">
        <w:rPr>
          <w:rFonts w:ascii="Times New Roman" w:hAnsi="Times New Roman" w:cs="Times New Roman"/>
          <w:sz w:val="24"/>
          <w:szCs w:val="24"/>
        </w:rPr>
        <w:t xml:space="preserve">   </w:t>
      </w:r>
      <w:r w:rsidRPr="00C40DE3">
        <w:rPr>
          <w:rFonts w:ascii="Times New Roman" w:hAnsi="Times New Roman" w:cs="Times New Roman"/>
          <w:sz w:val="24"/>
          <w:szCs w:val="24"/>
        </w:rPr>
        <w:t>Роман САБОДАШ</w:t>
      </w:r>
    </w:p>
    <w:p w14:paraId="66F95B9C" w14:textId="6B687439" w:rsidR="0019333B" w:rsidRPr="00C40DE3" w:rsidRDefault="0019333B" w:rsidP="00285A12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C40DE3">
        <w:rPr>
          <w:rFonts w:ascii="Times New Roman" w:hAnsi="Times New Roman" w:cs="Times New Roman"/>
          <w:sz w:val="24"/>
          <w:szCs w:val="24"/>
        </w:rPr>
        <w:t>Члени Комісії:</w:t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Pr="00C40DE3">
        <w:rPr>
          <w:rFonts w:ascii="Times New Roman" w:hAnsi="Times New Roman" w:cs="Times New Roman"/>
          <w:sz w:val="24"/>
          <w:szCs w:val="24"/>
        </w:rPr>
        <w:tab/>
      </w:r>
      <w:r w:rsidR="00285A12">
        <w:rPr>
          <w:rFonts w:ascii="Times New Roman" w:hAnsi="Times New Roman" w:cs="Times New Roman"/>
          <w:sz w:val="24"/>
          <w:szCs w:val="24"/>
        </w:rPr>
        <w:tab/>
      </w:r>
      <w:r w:rsidR="002A3285" w:rsidRPr="00C40DE3">
        <w:rPr>
          <w:rFonts w:ascii="Times New Roman" w:hAnsi="Times New Roman" w:cs="Times New Roman"/>
          <w:sz w:val="24"/>
          <w:szCs w:val="24"/>
        </w:rPr>
        <w:t xml:space="preserve">     </w:t>
      </w:r>
      <w:r w:rsidR="00C40DE3">
        <w:rPr>
          <w:rFonts w:ascii="Times New Roman" w:hAnsi="Times New Roman" w:cs="Times New Roman"/>
          <w:sz w:val="24"/>
          <w:szCs w:val="24"/>
        </w:rPr>
        <w:t xml:space="preserve">   </w:t>
      </w:r>
      <w:r w:rsidRPr="00C40DE3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323E3156" w14:textId="213FA88B" w:rsidR="0019333B" w:rsidRPr="00C40DE3" w:rsidRDefault="00285A12" w:rsidP="00285A12">
      <w:pPr>
        <w:shd w:val="clear" w:color="auto" w:fill="FFFFFF"/>
        <w:ind w:left="-142" w:right="-1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285" w:rsidRPr="00C40DE3">
        <w:rPr>
          <w:rFonts w:ascii="Times New Roman" w:hAnsi="Times New Roman" w:cs="Times New Roman"/>
          <w:sz w:val="24"/>
          <w:szCs w:val="24"/>
        </w:rPr>
        <w:t xml:space="preserve">     </w:t>
      </w:r>
      <w:r w:rsidR="00C40DE3">
        <w:rPr>
          <w:rFonts w:ascii="Times New Roman" w:hAnsi="Times New Roman" w:cs="Times New Roman"/>
          <w:sz w:val="24"/>
          <w:szCs w:val="24"/>
        </w:rPr>
        <w:t xml:space="preserve">   </w:t>
      </w:r>
      <w:r w:rsidR="0019333B" w:rsidRPr="00C40DE3">
        <w:rPr>
          <w:rFonts w:ascii="Times New Roman" w:hAnsi="Times New Roman" w:cs="Times New Roman"/>
          <w:sz w:val="24"/>
          <w:szCs w:val="24"/>
        </w:rPr>
        <w:t>Андрій ПАСІЧНИК</w:t>
      </w:r>
    </w:p>
    <w:sectPr w:rsidR="0019333B" w:rsidRPr="00C40DE3">
      <w:headerReference w:type="default" r:id="rId10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1C591" w14:textId="77777777" w:rsidR="00123EB9" w:rsidRDefault="00211067">
      <w:pPr>
        <w:spacing w:after="0" w:line="240" w:lineRule="auto"/>
      </w:pPr>
      <w:r>
        <w:separator/>
      </w:r>
    </w:p>
  </w:endnote>
  <w:endnote w:type="continuationSeparator" w:id="0">
    <w:p w14:paraId="034B75F3" w14:textId="77777777" w:rsidR="00123EB9" w:rsidRDefault="0021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E4D22" w14:textId="77777777" w:rsidR="00123EB9" w:rsidRDefault="00211067">
      <w:pPr>
        <w:spacing w:after="0" w:line="240" w:lineRule="auto"/>
      </w:pPr>
      <w:r>
        <w:separator/>
      </w:r>
    </w:p>
  </w:footnote>
  <w:footnote w:type="continuationSeparator" w:id="0">
    <w:p w14:paraId="58DCA459" w14:textId="77777777" w:rsidR="00123EB9" w:rsidRDefault="0021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443AF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0075F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8A5871C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293999"/>
    <w:multiLevelType w:val="hybridMultilevel"/>
    <w:tmpl w:val="A3627306"/>
    <w:lvl w:ilvl="0" w:tplc="EF74FA66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2"/>
    <w:rsid w:val="000E0851"/>
    <w:rsid w:val="00123EB9"/>
    <w:rsid w:val="0019333B"/>
    <w:rsid w:val="001B30A1"/>
    <w:rsid w:val="00211067"/>
    <w:rsid w:val="00285A12"/>
    <w:rsid w:val="002A3285"/>
    <w:rsid w:val="00311024"/>
    <w:rsid w:val="003561A3"/>
    <w:rsid w:val="003D0B90"/>
    <w:rsid w:val="003F4C9C"/>
    <w:rsid w:val="0040681E"/>
    <w:rsid w:val="00452352"/>
    <w:rsid w:val="00484C55"/>
    <w:rsid w:val="0049482F"/>
    <w:rsid w:val="00691AC7"/>
    <w:rsid w:val="006A63FE"/>
    <w:rsid w:val="007C60EA"/>
    <w:rsid w:val="007D1B26"/>
    <w:rsid w:val="00844372"/>
    <w:rsid w:val="0090075F"/>
    <w:rsid w:val="00915CF0"/>
    <w:rsid w:val="0095651B"/>
    <w:rsid w:val="00A13314"/>
    <w:rsid w:val="00A21B6B"/>
    <w:rsid w:val="00A911C6"/>
    <w:rsid w:val="00BB7576"/>
    <w:rsid w:val="00C365C1"/>
    <w:rsid w:val="00C40DE3"/>
    <w:rsid w:val="00C509F2"/>
    <w:rsid w:val="00D76DED"/>
    <w:rsid w:val="00DB7162"/>
    <w:rsid w:val="00DE28F3"/>
    <w:rsid w:val="00E742C0"/>
    <w:rsid w:val="00E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97E-6D64-4267-A088-D079D4B8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7440</Words>
  <Characters>4241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2024-02-15T09:36:00Z</cp:lastPrinted>
  <dcterms:created xsi:type="dcterms:W3CDTF">2024-02-19T10:23:00Z</dcterms:created>
  <dcterms:modified xsi:type="dcterms:W3CDTF">2024-02-19T15:41:00Z</dcterms:modified>
</cp:coreProperties>
</file>