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DA2" w:rsidRPr="00E41010" w:rsidRDefault="007B7DA2" w:rsidP="007B7DA2">
      <w:pPr>
        <w:spacing w:after="0" w:line="240" w:lineRule="auto"/>
        <w:contextualSpacing/>
        <w:jc w:val="center"/>
        <w:rPr>
          <w:rFonts w:ascii="Times New Roman" w:eastAsia="Times New Roman" w:hAnsi="Times New Roman" w:cs="Times New Roman"/>
          <w:sz w:val="36"/>
          <w:szCs w:val="36"/>
          <w:lang w:eastAsia="ru-RU"/>
        </w:rPr>
      </w:pPr>
      <w:r w:rsidRPr="00E41010">
        <w:rPr>
          <w:rFonts w:ascii="Times New Roman" w:eastAsia="Times New Roman" w:hAnsi="Times New Roman" w:cs="Times New Roman"/>
          <w:noProof/>
          <w:kern w:val="2"/>
          <w:sz w:val="36"/>
          <w:szCs w:val="36"/>
          <w:lang w:eastAsia="uk-UA"/>
        </w:rPr>
        <w:drawing>
          <wp:inline distT="0" distB="0" distL="0" distR="0" wp14:anchorId="405BB27D" wp14:editId="18DB3A4E">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B7DA2" w:rsidRPr="00E41010" w:rsidRDefault="007B7DA2" w:rsidP="007B7DA2">
      <w:pPr>
        <w:spacing w:after="0" w:line="240" w:lineRule="auto"/>
        <w:contextualSpacing/>
        <w:rPr>
          <w:rFonts w:ascii="Times New Roman" w:eastAsia="Times New Roman" w:hAnsi="Times New Roman" w:cs="Times New Roman"/>
          <w:sz w:val="36"/>
          <w:szCs w:val="36"/>
          <w:lang w:eastAsia="ru-RU"/>
        </w:rPr>
      </w:pPr>
    </w:p>
    <w:p w:rsidR="007B7DA2" w:rsidRPr="00E41010" w:rsidRDefault="007B7DA2" w:rsidP="007B7DA2">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E4101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7B7DA2" w:rsidRPr="00E41010" w:rsidRDefault="007B7DA2" w:rsidP="007B7DA2">
      <w:pPr>
        <w:spacing w:after="0" w:line="240" w:lineRule="auto"/>
        <w:contextualSpacing/>
        <w:jc w:val="center"/>
        <w:rPr>
          <w:rFonts w:ascii="Times New Roman" w:eastAsia="Times New Roman" w:hAnsi="Times New Roman" w:cs="Times New Roman"/>
          <w:sz w:val="36"/>
          <w:szCs w:val="36"/>
          <w:lang w:eastAsia="ru-RU"/>
        </w:rPr>
      </w:pPr>
    </w:p>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 xml:space="preserve">10 червня 2025 року </w:t>
      </w:r>
      <w:r w:rsidRPr="00E41010">
        <w:rPr>
          <w:rFonts w:ascii="Times New Roman" w:eastAsia="Times New Roman" w:hAnsi="Times New Roman" w:cs="Times New Roman"/>
          <w:sz w:val="24"/>
          <w:szCs w:val="24"/>
          <w:lang w:eastAsia="ru-RU"/>
        </w:rPr>
        <w:tab/>
      </w:r>
      <w:r w:rsidRPr="00E41010">
        <w:rPr>
          <w:rFonts w:ascii="Times New Roman" w:eastAsia="Times New Roman" w:hAnsi="Times New Roman" w:cs="Times New Roman"/>
          <w:sz w:val="24"/>
          <w:szCs w:val="24"/>
          <w:lang w:eastAsia="ru-RU"/>
        </w:rPr>
        <w:tab/>
      </w:r>
      <w:r w:rsidRPr="00E41010">
        <w:rPr>
          <w:rFonts w:ascii="Times New Roman" w:eastAsia="Times New Roman" w:hAnsi="Times New Roman" w:cs="Times New Roman"/>
          <w:sz w:val="24"/>
          <w:szCs w:val="24"/>
          <w:lang w:eastAsia="ru-RU"/>
        </w:rPr>
        <w:tab/>
      </w:r>
      <w:r w:rsidRPr="00E41010">
        <w:rPr>
          <w:rFonts w:ascii="Times New Roman" w:eastAsia="Times New Roman" w:hAnsi="Times New Roman" w:cs="Times New Roman"/>
          <w:sz w:val="24"/>
          <w:szCs w:val="24"/>
          <w:lang w:eastAsia="ru-RU"/>
        </w:rPr>
        <w:tab/>
      </w:r>
      <w:r w:rsidRPr="00E41010">
        <w:rPr>
          <w:rFonts w:ascii="Times New Roman" w:eastAsia="Times New Roman" w:hAnsi="Times New Roman" w:cs="Times New Roman"/>
          <w:sz w:val="24"/>
          <w:szCs w:val="24"/>
          <w:lang w:eastAsia="ru-RU"/>
        </w:rPr>
        <w:tab/>
      </w:r>
      <w:r w:rsidRPr="00E41010">
        <w:rPr>
          <w:rFonts w:ascii="Times New Roman" w:eastAsia="Times New Roman" w:hAnsi="Times New Roman" w:cs="Times New Roman"/>
          <w:sz w:val="24"/>
          <w:szCs w:val="24"/>
          <w:lang w:eastAsia="ru-RU"/>
        </w:rPr>
        <w:tab/>
        <w:t xml:space="preserve">                                          м. Київ</w:t>
      </w:r>
    </w:p>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p w:rsidR="007B7DA2" w:rsidRPr="00E41010" w:rsidRDefault="007B7DA2" w:rsidP="007B7DA2">
      <w:pPr>
        <w:spacing w:after="0" w:line="240" w:lineRule="auto"/>
        <w:contextualSpacing/>
        <w:jc w:val="center"/>
        <w:rPr>
          <w:rFonts w:ascii="Times New Roman" w:eastAsia="Times New Roman" w:hAnsi="Times New Roman" w:cs="Times New Roman"/>
          <w:bCs/>
          <w:sz w:val="24"/>
          <w:szCs w:val="24"/>
          <w:lang w:eastAsia="ru-RU"/>
        </w:rPr>
      </w:pPr>
      <w:r w:rsidRPr="00E41010">
        <w:rPr>
          <w:rFonts w:ascii="Times New Roman" w:eastAsia="Times New Roman" w:hAnsi="Times New Roman" w:cs="Times New Roman"/>
          <w:bCs/>
          <w:sz w:val="24"/>
          <w:szCs w:val="24"/>
          <w:lang w:eastAsia="ru-RU"/>
        </w:rPr>
        <w:t xml:space="preserve">Р І Ш Е Н </w:t>
      </w:r>
      <w:proofErr w:type="spellStart"/>
      <w:r w:rsidRPr="00E41010">
        <w:rPr>
          <w:rFonts w:ascii="Times New Roman" w:eastAsia="Times New Roman" w:hAnsi="Times New Roman" w:cs="Times New Roman"/>
          <w:bCs/>
          <w:sz w:val="24"/>
          <w:szCs w:val="24"/>
          <w:lang w:eastAsia="ru-RU"/>
        </w:rPr>
        <w:t>Н</w:t>
      </w:r>
      <w:proofErr w:type="spellEnd"/>
      <w:r w:rsidRPr="00E41010">
        <w:rPr>
          <w:rFonts w:ascii="Times New Roman" w:eastAsia="Times New Roman" w:hAnsi="Times New Roman" w:cs="Times New Roman"/>
          <w:bCs/>
          <w:sz w:val="24"/>
          <w:szCs w:val="24"/>
          <w:lang w:eastAsia="ru-RU"/>
        </w:rPr>
        <w:t xml:space="preserve"> Я № </w:t>
      </w:r>
      <w:r w:rsidR="00F21B7D" w:rsidRPr="00E41010">
        <w:rPr>
          <w:rFonts w:ascii="Times New Roman" w:eastAsia="Times New Roman" w:hAnsi="Times New Roman" w:cs="Times New Roman"/>
          <w:bCs/>
          <w:sz w:val="24"/>
          <w:szCs w:val="24"/>
          <w:u w:val="single"/>
          <w:lang w:eastAsia="ru-RU"/>
        </w:rPr>
        <w:t>85/ас-25</w:t>
      </w:r>
    </w:p>
    <w:p w:rsidR="007B7DA2" w:rsidRPr="00E41010" w:rsidRDefault="007B7DA2" w:rsidP="007B7DA2">
      <w:pPr>
        <w:spacing w:after="0" w:line="240" w:lineRule="auto"/>
        <w:contextualSpacing/>
        <w:rPr>
          <w:rFonts w:ascii="Times New Roman" w:eastAsia="Times New Roman" w:hAnsi="Times New Roman" w:cs="Times New Roman"/>
          <w:bCs/>
          <w:sz w:val="24"/>
          <w:szCs w:val="24"/>
          <w:lang w:eastAsia="ru-RU"/>
        </w:rPr>
      </w:pPr>
    </w:p>
    <w:p w:rsidR="007B7DA2" w:rsidRPr="00E41010" w:rsidRDefault="007B7DA2" w:rsidP="007B7DA2">
      <w:pPr>
        <w:spacing w:after="0" w:line="240" w:lineRule="auto"/>
        <w:contextualSpacing/>
        <w:jc w:val="both"/>
        <w:rPr>
          <w:rFonts w:ascii="Times New Roman" w:eastAsia="Times New Roman" w:hAnsi="Times New Roman" w:cs="Times New Roman"/>
          <w:bCs/>
          <w:sz w:val="24"/>
          <w:szCs w:val="24"/>
          <w:lang w:eastAsia="ru-RU"/>
        </w:rPr>
      </w:pPr>
      <w:r w:rsidRPr="00E41010">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rsidR="007B7DA2" w:rsidRPr="00E41010" w:rsidRDefault="007B7DA2" w:rsidP="007B7DA2">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p>
    <w:p w:rsidR="007B7DA2" w:rsidRPr="00E41010" w:rsidRDefault="007B7DA2" w:rsidP="007B7DA2">
      <w:pPr>
        <w:shd w:val="clear" w:color="auto" w:fill="FFFFFF"/>
        <w:suppressAutoHyphens/>
        <w:spacing w:after="0" w:line="240" w:lineRule="auto"/>
        <w:contextualSpacing/>
        <w:jc w:val="both"/>
        <w:rPr>
          <w:rFonts w:ascii="Times New Roman" w:eastAsia="Times New Roman" w:hAnsi="Times New Roman" w:cs="Times New Roman"/>
          <w:sz w:val="24"/>
          <w:szCs w:val="24"/>
          <w:lang w:eastAsia="ar-SA"/>
        </w:rPr>
      </w:pPr>
      <w:r w:rsidRPr="00E41010">
        <w:rPr>
          <w:rFonts w:ascii="Times New Roman" w:eastAsia="Times New Roman" w:hAnsi="Times New Roman" w:cs="Times New Roman"/>
          <w:sz w:val="24"/>
          <w:szCs w:val="24"/>
          <w:lang w:eastAsia="ar-SA"/>
        </w:rPr>
        <w:t xml:space="preserve">головуючого – </w:t>
      </w:r>
      <w:r w:rsidRPr="00E41010">
        <w:rPr>
          <w:rFonts w:ascii="Times New Roman" w:eastAsia="Calibri" w:hAnsi="Times New Roman" w:cs="Times New Roman"/>
          <w:sz w:val="24"/>
          <w:szCs w:val="24"/>
          <w:shd w:val="clear" w:color="auto" w:fill="FFFFFF"/>
        </w:rPr>
        <w:t xml:space="preserve">Олексія ОМЕЛЬЯНА </w:t>
      </w:r>
      <w:r w:rsidRPr="00E41010">
        <w:rPr>
          <w:rFonts w:ascii="Times New Roman" w:eastAsia="Calibri" w:hAnsi="Times New Roman" w:cs="Times New Roman"/>
          <w:sz w:val="24"/>
          <w:szCs w:val="24"/>
        </w:rPr>
        <w:t>(доповідач)</w:t>
      </w:r>
      <w:r w:rsidRPr="00E41010">
        <w:rPr>
          <w:rFonts w:ascii="Times New Roman" w:eastAsia="Times New Roman" w:hAnsi="Times New Roman" w:cs="Times New Roman"/>
          <w:sz w:val="24"/>
          <w:szCs w:val="24"/>
          <w:lang w:eastAsia="ar-SA"/>
        </w:rPr>
        <w:t>,</w:t>
      </w: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7B7DA2" w:rsidRPr="00E41010" w:rsidRDefault="007B7DA2" w:rsidP="007B7DA2">
      <w:pPr>
        <w:spacing w:after="0" w:line="240" w:lineRule="auto"/>
        <w:contextualSpacing/>
        <w:jc w:val="both"/>
        <w:rPr>
          <w:rFonts w:ascii="Times New Roman" w:eastAsia="Calibri" w:hAnsi="Times New Roman" w:cs="Times New Roman"/>
          <w:sz w:val="24"/>
          <w:szCs w:val="24"/>
        </w:rPr>
      </w:pPr>
      <w:r w:rsidRPr="00E41010">
        <w:rPr>
          <w:rFonts w:ascii="Times New Roman" w:eastAsia="Times New Roman" w:hAnsi="Times New Roman" w:cs="Times New Roman"/>
          <w:sz w:val="24"/>
          <w:szCs w:val="24"/>
          <w:lang w:eastAsia="ar-SA"/>
        </w:rPr>
        <w:t xml:space="preserve">членів Комісії: </w:t>
      </w:r>
      <w:r w:rsidRPr="00E41010">
        <w:rPr>
          <w:rFonts w:ascii="Times New Roman" w:eastAsia="Calibri" w:hAnsi="Times New Roman" w:cs="Times New Roman"/>
          <w:sz w:val="24"/>
          <w:szCs w:val="24"/>
          <w:shd w:val="clear" w:color="auto" w:fill="FFFFFF"/>
        </w:rPr>
        <w:t>Михайла БОГОНОСА, Віталія ГАЦЕЛЮКА, Надії КОБЕЦЬКОЇ, Володимира ЛУГАНСЬКОГО, Галини ШЕВЧУК</w:t>
      </w:r>
      <w:r w:rsidRPr="00E41010">
        <w:rPr>
          <w:rFonts w:ascii="Times New Roman" w:eastAsia="Times New Roman" w:hAnsi="Times New Roman" w:cs="Times New Roman"/>
          <w:sz w:val="24"/>
          <w:szCs w:val="24"/>
          <w:lang w:eastAsia="ar-SA"/>
        </w:rPr>
        <w:t>,</w:t>
      </w:r>
      <w:r w:rsidRPr="00E41010">
        <w:rPr>
          <w:rFonts w:ascii="Times New Roman" w:eastAsia="Calibri" w:hAnsi="Times New Roman" w:cs="Times New Roman"/>
          <w:sz w:val="24"/>
          <w:szCs w:val="24"/>
        </w:rPr>
        <w:t xml:space="preserve"> </w:t>
      </w: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E41010">
        <w:rPr>
          <w:rFonts w:ascii="Times New Roman" w:eastAsia="Times New Roman" w:hAnsi="Times New Roman" w:cs="Times New Roman"/>
          <w:sz w:val="24"/>
          <w:szCs w:val="24"/>
          <w:lang w:eastAsia="ar-SA"/>
        </w:rPr>
        <w:t xml:space="preserve">за участі: </w:t>
      </w: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E41010">
        <w:rPr>
          <w:rFonts w:ascii="Times New Roman" w:eastAsia="Times New Roman" w:hAnsi="Times New Roman" w:cs="Times New Roman"/>
          <w:sz w:val="24"/>
          <w:szCs w:val="24"/>
          <w:lang w:eastAsia="ar-SA"/>
        </w:rPr>
        <w:t xml:space="preserve">кандидата на посаду судді </w:t>
      </w:r>
      <w:r w:rsidRPr="00E41010">
        <w:rPr>
          <w:rFonts w:ascii="Times New Roman" w:eastAsia="Times New Roman" w:hAnsi="Times New Roman" w:cs="Times New Roman"/>
          <w:sz w:val="24"/>
          <w:szCs w:val="24"/>
          <w:shd w:val="clear" w:color="auto" w:fill="FFFFFF"/>
          <w:lang w:eastAsia="ar-SA"/>
        </w:rPr>
        <w:t xml:space="preserve">апеляційного господарського суду </w:t>
      </w:r>
      <w:r w:rsidRPr="00E41010">
        <w:rPr>
          <w:rFonts w:ascii="Times New Roman" w:eastAsia="Calibri" w:hAnsi="Times New Roman" w:cs="Times New Roman"/>
          <w:sz w:val="24"/>
          <w:szCs w:val="24"/>
        </w:rPr>
        <w:t>Миколи ШЕЛЕСТА,</w:t>
      </w: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Calibri" w:hAnsi="Times New Roman" w:cs="Times New Roman"/>
          <w:sz w:val="24"/>
          <w:szCs w:val="24"/>
        </w:rPr>
      </w:pP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uk-UA"/>
        </w:rPr>
      </w:pPr>
      <w:r w:rsidRPr="00E41010">
        <w:rPr>
          <w:rFonts w:ascii="Times New Roman" w:eastAsia="Calibri" w:hAnsi="Times New Roman" w:cs="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Шелеста Миколи Володимировича </w:t>
      </w:r>
      <w:r w:rsidR="00B47C63" w:rsidRPr="00E41010">
        <w:rPr>
          <w:rFonts w:ascii="Times New Roman" w:eastAsia="Calibri" w:hAnsi="Times New Roman" w:cs="Times New Roman"/>
          <w:sz w:val="24"/>
          <w:szCs w:val="24"/>
          <w:shd w:val="clear" w:color="auto" w:fill="FFFFFF"/>
        </w:rPr>
        <w:t>в</w:t>
      </w:r>
      <w:r w:rsidRPr="00E41010">
        <w:rPr>
          <w:rFonts w:ascii="Times New Roman" w:eastAsia="Calibri" w:hAnsi="Times New Roman" w:cs="Times New Roman"/>
          <w:sz w:val="24"/>
          <w:szCs w:val="24"/>
          <w:shd w:val="clear" w:color="auto" w:fill="FFFFFF"/>
        </w:rPr>
        <w:t xml:space="preserve"> межах конкурсу, оголошеного рішенням Комісії від 14 вересня 2023 року № 94/зп-23 (зі змінами)</w:t>
      </w:r>
      <w:r w:rsidRPr="00E41010">
        <w:rPr>
          <w:rFonts w:ascii="Times New Roman" w:eastAsia="Times New Roman" w:hAnsi="Times New Roman" w:cs="Times New Roman"/>
          <w:sz w:val="24"/>
          <w:szCs w:val="24"/>
          <w:lang w:eastAsia="uk-UA"/>
        </w:rPr>
        <w:t xml:space="preserve">, </w:t>
      </w:r>
    </w:p>
    <w:p w:rsidR="007B7DA2" w:rsidRPr="00E41010" w:rsidRDefault="007B7DA2" w:rsidP="007B7DA2">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7B7DA2" w:rsidRPr="00E41010" w:rsidRDefault="007B7DA2" w:rsidP="007B7DA2">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встановила:</w:t>
      </w:r>
    </w:p>
    <w:p w:rsidR="007B7DA2" w:rsidRPr="00E41010" w:rsidRDefault="007B7DA2" w:rsidP="007B7DA2">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7B7DA2" w:rsidRPr="00E41010" w:rsidRDefault="007B7DA2" w:rsidP="00E41010">
      <w:pPr>
        <w:spacing w:after="0" w:line="240" w:lineRule="auto"/>
        <w:ind w:firstLine="709"/>
        <w:contextualSpacing/>
        <w:jc w:val="both"/>
        <w:rPr>
          <w:rFonts w:ascii="Times New Roman" w:eastAsia="Times New Roman" w:hAnsi="Times New Roman" w:cs="Times New Roman"/>
          <w:b/>
          <w:sz w:val="24"/>
          <w:szCs w:val="24"/>
          <w:lang w:eastAsia="uk-UA"/>
        </w:rPr>
      </w:pPr>
      <w:r w:rsidRPr="00E41010">
        <w:rPr>
          <w:rFonts w:ascii="Times New Roman" w:eastAsia="Times New Roman" w:hAnsi="Times New Roman" w:cs="Times New Roman"/>
          <w:b/>
          <w:sz w:val="24"/>
          <w:szCs w:val="24"/>
          <w:lang w:eastAsia="uk-UA"/>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7B7DA2" w:rsidRPr="00E41010" w:rsidRDefault="007B7DA2" w:rsidP="00E41010">
      <w:pPr>
        <w:spacing w:after="0" w:line="240" w:lineRule="auto"/>
        <w:ind w:firstLine="709"/>
        <w:contextualSpacing/>
        <w:jc w:val="both"/>
        <w:rPr>
          <w:rFonts w:ascii="Times New Roman" w:eastAsia="Times New Roman" w:hAnsi="Times New Roman" w:cs="Times New Roman"/>
          <w:b/>
          <w:bCs/>
          <w:sz w:val="24"/>
          <w:szCs w:val="24"/>
          <w:lang w:eastAsia="ru-RU"/>
        </w:rPr>
      </w:pPr>
      <w:r w:rsidRPr="00E41010">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51266" w:rsidRPr="00E41010" w:rsidRDefault="007B7DA2" w:rsidP="00E41010">
      <w:pPr>
        <w:spacing w:after="0" w:line="240" w:lineRule="auto"/>
        <w:ind w:firstLine="709"/>
        <w:contextualSpacing/>
        <w:jc w:val="both"/>
        <w:rPr>
          <w:rFonts w:ascii="Times New Roman" w:eastAsia="Times New Roman" w:hAnsi="Times New Roman" w:cs="Times New Roman"/>
          <w:b/>
          <w:bCs/>
          <w:sz w:val="24"/>
          <w:szCs w:val="24"/>
          <w:lang w:eastAsia="ru-RU"/>
        </w:rPr>
      </w:pPr>
      <w:r w:rsidRPr="00E41010">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E41010">
        <w:rPr>
          <w:rFonts w:ascii="Times New Roman" w:eastAsia="Times New Roman" w:hAnsi="Times New Roman" w:cs="Times New Roman"/>
          <w:spacing w:val="6"/>
          <w:sz w:val="24"/>
          <w:szCs w:val="24"/>
          <w:lang w:eastAsia="uk-UA"/>
        </w:rPr>
        <w:t xml:space="preserve">рішенням Вищої кваліфікаційної комісії суддів України від 02 листопада 2016 року </w:t>
      </w:r>
      <w:r w:rsidRPr="00E41010">
        <w:rPr>
          <w:rFonts w:ascii="Times New Roman" w:eastAsia="Times New Roman" w:hAnsi="Times New Roman" w:cs="Times New Roman"/>
          <w:sz w:val="24"/>
          <w:szCs w:val="24"/>
          <w:lang w:eastAsia="uk-UA"/>
        </w:rPr>
        <w:t>№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E41010">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B7DA2" w:rsidRPr="00E41010" w:rsidRDefault="007B7DA2" w:rsidP="00E41010">
      <w:pPr>
        <w:spacing w:after="0" w:line="240" w:lineRule="auto"/>
        <w:ind w:firstLine="709"/>
        <w:contextualSpacing/>
        <w:jc w:val="both"/>
        <w:rPr>
          <w:rFonts w:ascii="Times New Roman" w:eastAsia="Times New Roman" w:hAnsi="Times New Roman" w:cs="Times New Roman"/>
          <w:b/>
          <w:bCs/>
          <w:sz w:val="24"/>
          <w:szCs w:val="24"/>
          <w:lang w:eastAsia="ru-RU"/>
        </w:rPr>
      </w:pPr>
      <w:r w:rsidRPr="00E41010">
        <w:rPr>
          <w:rFonts w:ascii="Times New Roman" w:eastAsia="Times New Roman" w:hAnsi="Times New Roman" w:cs="Times New Roman"/>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E41010">
        <w:rPr>
          <w:rFonts w:ascii="Times New Roman" w:eastAsia="Times New Roman" w:hAnsi="Times New Roman" w:cs="Times New Roman"/>
          <w:sz w:val="24"/>
          <w:szCs w:val="24"/>
          <w:lang w:eastAsia="uk-UA"/>
        </w:rPr>
        <w:lastRenderedPageBreak/>
        <w:t xml:space="preserve">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7B7DA2" w:rsidRPr="00E41010" w:rsidRDefault="007B7DA2" w:rsidP="0085126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7B7DA2" w:rsidRPr="00E41010" w:rsidRDefault="007B7DA2" w:rsidP="0085126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якого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7B7DA2" w:rsidRPr="00E41010" w:rsidRDefault="007B7DA2" w:rsidP="0085126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7B7DA2" w:rsidRPr="00E41010" w:rsidRDefault="007B7DA2" w:rsidP="0085126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7B7DA2" w:rsidRPr="00E41010" w:rsidRDefault="007B7DA2" w:rsidP="0085126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7B7DA2" w:rsidRPr="00E41010" w:rsidRDefault="00A838E9" w:rsidP="0085126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Шелест М.В. 31 грудня 2023 року звернувся</w:t>
      </w:r>
      <w:r w:rsidR="007B7DA2" w:rsidRPr="00E41010">
        <w:rPr>
          <w:rFonts w:ascii="Times New Roman" w:eastAsia="Times New Roman" w:hAnsi="Times New Roman" w:cs="Times New Roman"/>
          <w:sz w:val="24"/>
          <w:szCs w:val="24"/>
          <w:lang w:eastAsia="uk-UA"/>
        </w:rPr>
        <w:t xml:space="preserve">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w:t>
      </w:r>
      <w:r w:rsidRPr="00E41010">
        <w:rPr>
          <w:rFonts w:ascii="Times New Roman" w:eastAsia="Times New Roman" w:hAnsi="Times New Roman" w:cs="Times New Roman"/>
          <w:sz w:val="24"/>
          <w:szCs w:val="24"/>
          <w:lang w:eastAsia="uk-UA"/>
        </w:rPr>
        <w:t xml:space="preserve"> також просив провести стосовно нього</w:t>
      </w:r>
      <w:r w:rsidR="007B7DA2" w:rsidRPr="00E41010">
        <w:rPr>
          <w:rFonts w:ascii="Times New Roman" w:eastAsia="Times New Roman" w:hAnsi="Times New Roman" w:cs="Times New Roman"/>
          <w:sz w:val="24"/>
          <w:szCs w:val="24"/>
          <w:lang w:eastAsia="uk-UA"/>
        </w:rPr>
        <w:t xml:space="preserve"> кваліфікаційне оцінювання для підтвердження здатності здійснювати правосуддя у відповідному суді.</w:t>
      </w:r>
    </w:p>
    <w:p w:rsidR="00A838E9"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Рішенням Вищої кваліфікаційної комісії суддів України</w:t>
      </w:r>
      <w:r w:rsidR="00FC556E" w:rsidRPr="00E41010">
        <w:rPr>
          <w:rFonts w:ascii="Times New Roman" w:eastAsia="Times New Roman" w:hAnsi="Times New Roman" w:cs="Times New Roman"/>
          <w:sz w:val="24"/>
          <w:szCs w:val="24"/>
          <w:lang w:eastAsia="uk-UA"/>
        </w:rPr>
        <w:t xml:space="preserve"> від 04 березня 2024 року №  48/ас-24 Шелеста М.В.</w:t>
      </w:r>
      <w:r w:rsidRPr="00E41010">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w:t>
      </w:r>
      <w:r w:rsidR="00A838E9" w:rsidRPr="00E41010">
        <w:rPr>
          <w:rFonts w:ascii="Times New Roman" w:eastAsia="Times New Roman" w:hAnsi="Times New Roman" w:cs="Times New Roman"/>
          <w:sz w:val="24"/>
          <w:szCs w:val="24"/>
          <w:lang w:eastAsia="uk-UA"/>
        </w:rPr>
        <w:t>посад суддів апеляційних судів.</w:t>
      </w:r>
    </w:p>
    <w:p w:rsidR="00A838E9"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bCs/>
          <w:sz w:val="24"/>
          <w:szCs w:val="24"/>
          <w:lang w:eastAsia="ru-RU"/>
        </w:rPr>
        <w:t xml:space="preserve">Основні відомості про кандидата. </w:t>
      </w:r>
    </w:p>
    <w:p w:rsidR="00FC7892" w:rsidRPr="00E41010" w:rsidRDefault="009D21FA" w:rsidP="00FC789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ru-RU"/>
        </w:rPr>
        <w:t xml:space="preserve">Шелест М.В. </w:t>
      </w:r>
      <w:r w:rsidR="00E41010">
        <w:rPr>
          <w:rFonts w:ascii="Times New Roman" w:eastAsia="Times New Roman" w:hAnsi="Times New Roman" w:cs="Times New Roman"/>
          <w:sz w:val="24"/>
          <w:szCs w:val="24"/>
          <w:lang w:eastAsia="ru-RU"/>
        </w:rPr>
        <w:t>______</w:t>
      </w:r>
      <w:r w:rsidRPr="00E41010">
        <w:rPr>
          <w:rFonts w:ascii="Times New Roman" w:eastAsia="Times New Roman" w:hAnsi="Times New Roman" w:cs="Times New Roman"/>
          <w:sz w:val="24"/>
          <w:szCs w:val="24"/>
          <w:lang w:eastAsia="ru-RU"/>
        </w:rPr>
        <w:t xml:space="preserve"> року народження, громадянин</w:t>
      </w:r>
      <w:r w:rsidR="007B7DA2" w:rsidRPr="00E41010">
        <w:rPr>
          <w:rFonts w:ascii="Times New Roman" w:eastAsia="Times New Roman" w:hAnsi="Times New Roman" w:cs="Times New Roman"/>
          <w:sz w:val="24"/>
          <w:szCs w:val="24"/>
          <w:lang w:eastAsia="ru-RU"/>
        </w:rPr>
        <w:t xml:space="preserve"> України.</w:t>
      </w:r>
    </w:p>
    <w:p w:rsidR="002E00FA" w:rsidRPr="00E41010" w:rsidRDefault="00FC7892" w:rsidP="00A838E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heme="minorEastAsia" w:hAnsi="Times New Roman" w:cs="Times New Roman"/>
          <w:sz w:val="24"/>
          <w:szCs w:val="24"/>
          <w:lang w:eastAsia="uk-UA"/>
        </w:rPr>
        <w:t>У 2004 році</w:t>
      </w:r>
      <w:r w:rsidRPr="00E41010">
        <w:rPr>
          <w:rFonts w:ascii="Times New Roman" w:eastAsia="Times New Roman" w:hAnsi="Times New Roman" w:cs="Times New Roman"/>
          <w:sz w:val="24"/>
          <w:szCs w:val="24"/>
          <w:lang w:eastAsia="ru-RU"/>
        </w:rPr>
        <w:t xml:space="preserve"> </w:t>
      </w:r>
      <w:r w:rsidRPr="00E41010">
        <w:rPr>
          <w:rFonts w:ascii="Times New Roman" w:eastAsiaTheme="minorEastAsia" w:hAnsi="Times New Roman" w:cs="Times New Roman"/>
          <w:sz w:val="24"/>
          <w:szCs w:val="24"/>
          <w:lang w:eastAsia="uk-UA"/>
        </w:rPr>
        <w:t>закінчив Національний університет внутрішніх справ і отримав повну вищу освіту за спеціальністю «Правознавство» та здобув кваліфікацію юриста.</w:t>
      </w:r>
      <w:r w:rsidR="00712E78" w:rsidRPr="00E41010">
        <w:rPr>
          <w:rFonts w:ascii="Times New Roman" w:eastAsia="Times New Roman" w:hAnsi="Times New Roman" w:cs="Times New Roman"/>
          <w:color w:val="000000"/>
          <w:sz w:val="24"/>
          <w:szCs w:val="24"/>
          <w:lang w:eastAsia="uk-UA"/>
        </w:rPr>
        <w:tab/>
      </w:r>
    </w:p>
    <w:p w:rsidR="00315085" w:rsidRPr="00E41010" w:rsidRDefault="005B30B5" w:rsidP="00A838E9">
      <w:pPr>
        <w:spacing w:after="0" w:line="240" w:lineRule="auto"/>
        <w:ind w:firstLine="709"/>
        <w:contextualSpacing/>
        <w:jc w:val="both"/>
        <w:rPr>
          <w:rFonts w:ascii="Times New Roman" w:eastAsiaTheme="minorEastAsia" w:hAnsi="Times New Roman" w:cs="Times New Roman"/>
          <w:spacing w:val="-4"/>
          <w:sz w:val="24"/>
          <w:szCs w:val="24"/>
          <w:lang w:eastAsia="uk-UA"/>
        </w:rPr>
      </w:pPr>
      <w:r w:rsidRPr="00E41010">
        <w:rPr>
          <w:rFonts w:ascii="Times New Roman" w:eastAsiaTheme="minorEastAsia" w:hAnsi="Times New Roman" w:cs="Times New Roman"/>
          <w:spacing w:val="-4"/>
          <w:sz w:val="24"/>
          <w:szCs w:val="24"/>
          <w:lang w:eastAsia="uk-UA"/>
        </w:rPr>
        <w:t>Стаж професійної діяль</w:t>
      </w:r>
      <w:r w:rsidR="00315085" w:rsidRPr="00E41010">
        <w:rPr>
          <w:rFonts w:ascii="Times New Roman" w:eastAsiaTheme="minorEastAsia" w:hAnsi="Times New Roman" w:cs="Times New Roman"/>
          <w:spacing w:val="-4"/>
          <w:sz w:val="24"/>
          <w:szCs w:val="24"/>
          <w:lang w:eastAsia="uk-UA"/>
        </w:rPr>
        <w:t>ності у сфері права понад 20</w:t>
      </w:r>
      <w:r w:rsidRPr="00E41010">
        <w:rPr>
          <w:rFonts w:ascii="Times New Roman" w:eastAsiaTheme="minorEastAsia" w:hAnsi="Times New Roman" w:cs="Times New Roman"/>
          <w:spacing w:val="-4"/>
          <w:sz w:val="24"/>
          <w:szCs w:val="24"/>
          <w:lang w:eastAsia="uk-UA"/>
        </w:rPr>
        <w:t xml:space="preserve"> років. Після здобуття в</w:t>
      </w:r>
      <w:r w:rsidR="00315085" w:rsidRPr="00E41010">
        <w:rPr>
          <w:rFonts w:ascii="Times New Roman" w:eastAsiaTheme="minorEastAsia" w:hAnsi="Times New Roman" w:cs="Times New Roman"/>
          <w:spacing w:val="-4"/>
          <w:sz w:val="24"/>
          <w:szCs w:val="24"/>
          <w:lang w:eastAsia="uk-UA"/>
        </w:rPr>
        <w:t>ищої юридичної освіти Шелест М.В. обіймав такі посади: з 2003</w:t>
      </w:r>
      <w:r w:rsidR="000C4BE0" w:rsidRPr="00E41010">
        <w:rPr>
          <w:rFonts w:ascii="Times New Roman" w:eastAsiaTheme="minorEastAsia" w:hAnsi="Times New Roman" w:cs="Times New Roman"/>
          <w:spacing w:val="-4"/>
          <w:sz w:val="24"/>
          <w:szCs w:val="24"/>
          <w:lang w:eastAsia="uk-UA"/>
        </w:rPr>
        <w:t xml:space="preserve"> року до 2008</w:t>
      </w:r>
      <w:r w:rsidR="00E41010">
        <w:rPr>
          <w:rFonts w:ascii="Times New Roman" w:eastAsiaTheme="minorEastAsia" w:hAnsi="Times New Roman" w:cs="Times New Roman"/>
          <w:spacing w:val="-4"/>
          <w:sz w:val="24"/>
          <w:szCs w:val="24"/>
          <w:lang w:eastAsia="uk-UA"/>
        </w:rPr>
        <w:t xml:space="preserve"> </w:t>
      </w:r>
      <w:r w:rsidR="000C4BE0" w:rsidRPr="00E41010">
        <w:rPr>
          <w:rFonts w:ascii="Times New Roman" w:eastAsiaTheme="minorEastAsia" w:hAnsi="Times New Roman" w:cs="Times New Roman"/>
          <w:spacing w:val="-4"/>
          <w:sz w:val="24"/>
          <w:szCs w:val="24"/>
          <w:lang w:eastAsia="uk-UA"/>
        </w:rPr>
        <w:t xml:space="preserve">року </w:t>
      </w:r>
      <w:r w:rsidR="00197298" w:rsidRPr="00E41010">
        <w:rPr>
          <w:spacing w:val="-4"/>
          <w:shd w:val="clear" w:color="auto" w:fill="FFFFFF"/>
        </w:rPr>
        <w:t>–</w:t>
      </w:r>
      <w:r w:rsidR="000C4BE0" w:rsidRPr="00E41010">
        <w:rPr>
          <w:rFonts w:ascii="Times New Roman" w:eastAsiaTheme="minorEastAsia" w:hAnsi="Times New Roman" w:cs="Times New Roman"/>
          <w:spacing w:val="-4"/>
          <w:sz w:val="24"/>
          <w:szCs w:val="24"/>
          <w:lang w:eastAsia="uk-UA"/>
        </w:rPr>
        <w:t xml:space="preserve"> </w:t>
      </w:r>
      <w:r w:rsidR="00315085" w:rsidRPr="00E41010">
        <w:rPr>
          <w:rFonts w:ascii="Times New Roman" w:eastAsiaTheme="minorEastAsia" w:hAnsi="Times New Roman" w:cs="Times New Roman"/>
          <w:spacing w:val="-4"/>
          <w:sz w:val="24"/>
          <w:szCs w:val="24"/>
          <w:lang w:eastAsia="uk-UA"/>
        </w:rPr>
        <w:t>юрисконсульт І категорії, провідний юрисконсульт Служби автомобільних доріг у Сумській області</w:t>
      </w:r>
      <w:r w:rsidR="00D50A1B" w:rsidRPr="00E41010">
        <w:rPr>
          <w:rFonts w:ascii="Times New Roman" w:eastAsiaTheme="minorEastAsia" w:hAnsi="Times New Roman" w:cs="Times New Roman"/>
          <w:spacing w:val="-4"/>
          <w:sz w:val="24"/>
          <w:szCs w:val="24"/>
          <w:lang w:eastAsia="uk-UA"/>
        </w:rPr>
        <w:t xml:space="preserve">; з 2008 </w:t>
      </w:r>
      <w:r w:rsidR="001B27A3" w:rsidRPr="00E41010">
        <w:rPr>
          <w:rFonts w:ascii="Times New Roman" w:eastAsiaTheme="minorEastAsia" w:hAnsi="Times New Roman" w:cs="Times New Roman"/>
          <w:spacing w:val="-4"/>
          <w:sz w:val="24"/>
          <w:szCs w:val="24"/>
          <w:lang w:eastAsia="uk-UA"/>
        </w:rPr>
        <w:t xml:space="preserve">року до 2009 року </w:t>
      </w:r>
      <w:r w:rsidR="00D50A1B" w:rsidRPr="00E41010">
        <w:rPr>
          <w:rFonts w:ascii="Times New Roman" w:eastAsiaTheme="minorEastAsia" w:hAnsi="Times New Roman" w:cs="Times New Roman"/>
          <w:spacing w:val="-4"/>
          <w:sz w:val="24"/>
          <w:szCs w:val="24"/>
          <w:lang w:eastAsia="uk-UA"/>
        </w:rPr>
        <w:t>–</w:t>
      </w:r>
      <w:r w:rsidR="00197298" w:rsidRPr="00E41010">
        <w:rPr>
          <w:rFonts w:ascii="Times New Roman" w:eastAsiaTheme="minorEastAsia" w:hAnsi="Times New Roman" w:cs="Times New Roman"/>
          <w:spacing w:val="-4"/>
          <w:sz w:val="24"/>
          <w:szCs w:val="24"/>
          <w:lang w:eastAsia="uk-UA"/>
        </w:rPr>
        <w:t xml:space="preserve"> </w:t>
      </w:r>
      <w:r w:rsidR="00D50A1B" w:rsidRPr="00E41010">
        <w:rPr>
          <w:rFonts w:ascii="Times New Roman" w:eastAsiaTheme="minorEastAsia" w:hAnsi="Times New Roman" w:cs="Times New Roman"/>
          <w:spacing w:val="-4"/>
          <w:sz w:val="24"/>
          <w:szCs w:val="24"/>
          <w:lang w:eastAsia="uk-UA"/>
        </w:rPr>
        <w:t xml:space="preserve">асистент кафедри права Сумського державного університету; </w:t>
      </w:r>
      <w:r w:rsidR="00197298" w:rsidRPr="00E41010">
        <w:rPr>
          <w:rFonts w:ascii="Times New Roman" w:eastAsiaTheme="minorEastAsia" w:hAnsi="Times New Roman" w:cs="Times New Roman"/>
          <w:spacing w:val="-4"/>
          <w:sz w:val="24"/>
          <w:szCs w:val="24"/>
          <w:lang w:eastAsia="uk-UA"/>
        </w:rPr>
        <w:t xml:space="preserve">протягом </w:t>
      </w:r>
      <w:r w:rsidR="000C4BE0" w:rsidRPr="00E41010">
        <w:rPr>
          <w:rFonts w:ascii="Times New Roman" w:eastAsiaTheme="minorEastAsia" w:hAnsi="Times New Roman" w:cs="Times New Roman"/>
          <w:spacing w:val="-4"/>
          <w:sz w:val="24"/>
          <w:szCs w:val="24"/>
          <w:lang w:eastAsia="uk-UA"/>
        </w:rPr>
        <w:lastRenderedPageBreak/>
        <w:t xml:space="preserve">2010 </w:t>
      </w:r>
      <w:r w:rsidR="00197298" w:rsidRPr="00E41010">
        <w:rPr>
          <w:rFonts w:ascii="Times New Roman" w:eastAsiaTheme="minorEastAsia" w:hAnsi="Times New Roman" w:cs="Times New Roman"/>
          <w:spacing w:val="-4"/>
          <w:sz w:val="24"/>
          <w:szCs w:val="24"/>
          <w:lang w:eastAsia="uk-UA"/>
        </w:rPr>
        <w:t xml:space="preserve"> року </w:t>
      </w:r>
      <w:r w:rsidR="00D207A6" w:rsidRPr="00E41010">
        <w:rPr>
          <w:rFonts w:ascii="Times New Roman" w:eastAsiaTheme="minorEastAsia" w:hAnsi="Times New Roman" w:cs="Times New Roman"/>
          <w:spacing w:val="-4"/>
          <w:sz w:val="24"/>
          <w:szCs w:val="24"/>
          <w:lang w:eastAsia="uk-UA"/>
        </w:rPr>
        <w:t> </w:t>
      </w:r>
      <w:r w:rsidR="00197298" w:rsidRPr="00E41010">
        <w:rPr>
          <w:spacing w:val="-4"/>
          <w:shd w:val="clear" w:color="auto" w:fill="FFFFFF"/>
        </w:rPr>
        <w:t xml:space="preserve">– </w:t>
      </w:r>
      <w:r w:rsidR="00197298" w:rsidRPr="00E41010">
        <w:rPr>
          <w:rFonts w:ascii="Times New Roman" w:eastAsiaTheme="minorEastAsia" w:hAnsi="Times New Roman" w:cs="Times New Roman"/>
          <w:spacing w:val="-4"/>
          <w:sz w:val="24"/>
          <w:szCs w:val="24"/>
          <w:lang w:eastAsia="uk-UA"/>
        </w:rPr>
        <w:t xml:space="preserve"> </w:t>
      </w:r>
      <w:r w:rsidR="00D50A1B" w:rsidRPr="00E41010">
        <w:rPr>
          <w:rFonts w:ascii="Times New Roman" w:eastAsiaTheme="minorEastAsia" w:hAnsi="Times New Roman" w:cs="Times New Roman"/>
          <w:spacing w:val="-4"/>
          <w:sz w:val="24"/>
          <w:szCs w:val="24"/>
          <w:lang w:eastAsia="uk-UA"/>
        </w:rPr>
        <w:t xml:space="preserve">директор </w:t>
      </w:r>
      <w:r w:rsidRPr="00E41010">
        <w:rPr>
          <w:rFonts w:ascii="Times New Roman" w:eastAsiaTheme="minorEastAsia" w:hAnsi="Times New Roman" w:cs="Times New Roman"/>
          <w:spacing w:val="-4"/>
          <w:sz w:val="24"/>
          <w:szCs w:val="24"/>
          <w:lang w:eastAsia="uk-UA"/>
        </w:rPr>
        <w:t xml:space="preserve">товариства з обмеженою відповідальністю </w:t>
      </w:r>
      <w:r w:rsidR="00D50A1B" w:rsidRPr="00E41010">
        <w:rPr>
          <w:rFonts w:ascii="Times New Roman" w:eastAsiaTheme="minorEastAsia" w:hAnsi="Times New Roman" w:cs="Times New Roman"/>
          <w:spacing w:val="-4"/>
          <w:sz w:val="24"/>
          <w:szCs w:val="24"/>
          <w:lang w:eastAsia="uk-UA"/>
        </w:rPr>
        <w:t>«Юридична компанія «</w:t>
      </w:r>
      <w:proofErr w:type="spellStart"/>
      <w:r w:rsidR="00D50A1B" w:rsidRPr="00E41010">
        <w:rPr>
          <w:rFonts w:ascii="Times New Roman" w:eastAsiaTheme="minorEastAsia" w:hAnsi="Times New Roman" w:cs="Times New Roman"/>
          <w:spacing w:val="-4"/>
          <w:sz w:val="24"/>
          <w:szCs w:val="24"/>
          <w:lang w:eastAsia="uk-UA"/>
        </w:rPr>
        <w:t>Кватро</w:t>
      </w:r>
      <w:proofErr w:type="spellEnd"/>
      <w:r w:rsidR="00D50A1B" w:rsidRPr="00E41010">
        <w:rPr>
          <w:rFonts w:ascii="Times New Roman" w:eastAsiaTheme="minorEastAsia" w:hAnsi="Times New Roman" w:cs="Times New Roman"/>
          <w:spacing w:val="-4"/>
          <w:sz w:val="24"/>
          <w:szCs w:val="24"/>
          <w:lang w:eastAsia="uk-UA"/>
        </w:rPr>
        <w:t>». З 2011 року здійснює адвокатську діяльність: спочатку на посаді директор</w:t>
      </w:r>
      <w:r w:rsidR="000C4BE0" w:rsidRPr="00E41010">
        <w:rPr>
          <w:rFonts w:ascii="Times New Roman" w:eastAsiaTheme="minorEastAsia" w:hAnsi="Times New Roman" w:cs="Times New Roman"/>
          <w:spacing w:val="-4"/>
          <w:sz w:val="24"/>
          <w:szCs w:val="24"/>
          <w:lang w:eastAsia="uk-UA"/>
        </w:rPr>
        <w:t>а</w:t>
      </w:r>
      <w:r w:rsidR="00D50A1B" w:rsidRPr="00E41010">
        <w:rPr>
          <w:rFonts w:ascii="Times New Roman" w:eastAsiaTheme="minorEastAsia" w:hAnsi="Times New Roman" w:cs="Times New Roman"/>
          <w:spacing w:val="-4"/>
          <w:sz w:val="24"/>
          <w:szCs w:val="24"/>
          <w:lang w:eastAsia="uk-UA"/>
        </w:rPr>
        <w:t xml:space="preserve"> товариства з обмеженою відповідальністю «Правова група «</w:t>
      </w:r>
      <w:proofErr w:type="spellStart"/>
      <w:r w:rsidR="00D50A1B" w:rsidRPr="00E41010">
        <w:rPr>
          <w:rFonts w:ascii="Times New Roman" w:eastAsiaTheme="minorEastAsia" w:hAnsi="Times New Roman" w:cs="Times New Roman"/>
          <w:spacing w:val="-4"/>
          <w:sz w:val="24"/>
          <w:szCs w:val="24"/>
          <w:lang w:eastAsia="uk-UA"/>
        </w:rPr>
        <w:t>Проксіма</w:t>
      </w:r>
      <w:proofErr w:type="spellEnd"/>
      <w:r w:rsidR="00D50A1B" w:rsidRPr="00E41010">
        <w:rPr>
          <w:rFonts w:ascii="Times New Roman" w:eastAsiaTheme="minorEastAsia" w:hAnsi="Times New Roman" w:cs="Times New Roman"/>
          <w:spacing w:val="-4"/>
          <w:sz w:val="24"/>
          <w:szCs w:val="24"/>
          <w:lang w:eastAsia="uk-UA"/>
        </w:rPr>
        <w:t>»</w:t>
      </w:r>
      <w:r w:rsidR="000C4BE0" w:rsidRPr="00E41010">
        <w:rPr>
          <w:rFonts w:ascii="Times New Roman" w:eastAsiaTheme="minorEastAsia" w:hAnsi="Times New Roman" w:cs="Times New Roman"/>
          <w:spacing w:val="-4"/>
          <w:sz w:val="24"/>
          <w:szCs w:val="24"/>
          <w:lang w:eastAsia="uk-UA"/>
        </w:rPr>
        <w:t>, а з 2013 року до 2020 року</w:t>
      </w:r>
      <w:r w:rsidR="00197298" w:rsidRPr="00E41010">
        <w:rPr>
          <w:rFonts w:ascii="Times New Roman" w:eastAsiaTheme="minorEastAsia" w:hAnsi="Times New Roman" w:cs="Times New Roman"/>
          <w:spacing w:val="-4"/>
          <w:sz w:val="24"/>
          <w:szCs w:val="24"/>
          <w:lang w:eastAsia="uk-UA"/>
        </w:rPr>
        <w:t xml:space="preserve"> </w:t>
      </w:r>
      <w:r w:rsidR="00197298" w:rsidRPr="00E41010">
        <w:rPr>
          <w:spacing w:val="-4"/>
          <w:shd w:val="clear" w:color="auto" w:fill="FFFFFF"/>
        </w:rPr>
        <w:t>–</w:t>
      </w:r>
      <w:r w:rsidR="00197298" w:rsidRPr="00E41010">
        <w:rPr>
          <w:rFonts w:ascii="Times New Roman" w:eastAsiaTheme="minorEastAsia" w:hAnsi="Times New Roman" w:cs="Times New Roman"/>
          <w:spacing w:val="-4"/>
          <w:sz w:val="24"/>
          <w:szCs w:val="24"/>
          <w:lang w:eastAsia="uk-UA"/>
        </w:rPr>
        <w:t xml:space="preserve"> керуючий адвокат</w:t>
      </w:r>
      <w:r w:rsidR="000C4BE0" w:rsidRPr="00E41010">
        <w:rPr>
          <w:rFonts w:ascii="Times New Roman" w:eastAsiaTheme="minorEastAsia" w:hAnsi="Times New Roman" w:cs="Times New Roman"/>
          <w:spacing w:val="-4"/>
          <w:sz w:val="24"/>
          <w:szCs w:val="24"/>
          <w:lang w:eastAsia="uk-UA"/>
        </w:rPr>
        <w:t xml:space="preserve"> адвокатського бюро «Шелест та партнери»</w:t>
      </w:r>
      <w:r w:rsidR="007470E3" w:rsidRPr="00E41010">
        <w:rPr>
          <w:rFonts w:ascii="Times New Roman" w:eastAsiaTheme="minorEastAsia" w:hAnsi="Times New Roman" w:cs="Times New Roman"/>
          <w:spacing w:val="-4"/>
          <w:sz w:val="24"/>
          <w:szCs w:val="24"/>
          <w:lang w:eastAsia="uk-UA"/>
        </w:rPr>
        <w:t xml:space="preserve"> (свідоцтво про право на за</w:t>
      </w:r>
      <w:r w:rsidR="00D50A1B" w:rsidRPr="00E41010">
        <w:rPr>
          <w:rFonts w:ascii="Times New Roman" w:eastAsiaTheme="minorEastAsia" w:hAnsi="Times New Roman" w:cs="Times New Roman"/>
          <w:spacing w:val="-4"/>
          <w:sz w:val="24"/>
          <w:szCs w:val="24"/>
          <w:lang w:eastAsia="uk-UA"/>
        </w:rPr>
        <w:t>няття а</w:t>
      </w:r>
      <w:r w:rsidR="000C4BE0" w:rsidRPr="00E41010">
        <w:rPr>
          <w:rFonts w:ascii="Times New Roman" w:eastAsiaTheme="minorEastAsia" w:hAnsi="Times New Roman" w:cs="Times New Roman"/>
          <w:spacing w:val="-4"/>
          <w:sz w:val="24"/>
          <w:szCs w:val="24"/>
          <w:lang w:eastAsia="uk-UA"/>
        </w:rPr>
        <w:t xml:space="preserve">двокатською діяльністю </w:t>
      </w:r>
      <w:r w:rsidR="00712E78" w:rsidRPr="00E41010">
        <w:rPr>
          <w:rFonts w:ascii="Times New Roman" w:eastAsiaTheme="minorEastAsia" w:hAnsi="Times New Roman" w:cs="Times New Roman"/>
          <w:spacing w:val="-4"/>
          <w:sz w:val="24"/>
          <w:szCs w:val="24"/>
          <w:lang w:eastAsia="uk-UA"/>
        </w:rPr>
        <w:t xml:space="preserve">№ 347 </w:t>
      </w:r>
      <w:r w:rsidR="000C4BE0" w:rsidRPr="00E41010">
        <w:rPr>
          <w:rFonts w:ascii="Times New Roman" w:eastAsiaTheme="minorEastAsia" w:hAnsi="Times New Roman" w:cs="Times New Roman"/>
          <w:spacing w:val="-4"/>
          <w:sz w:val="24"/>
          <w:szCs w:val="24"/>
          <w:lang w:eastAsia="uk-UA"/>
        </w:rPr>
        <w:t>видано 20 травня 2011</w:t>
      </w:r>
      <w:r w:rsidR="00D50A1B" w:rsidRPr="00E41010">
        <w:rPr>
          <w:rFonts w:ascii="Times New Roman" w:eastAsiaTheme="minorEastAsia" w:hAnsi="Times New Roman" w:cs="Times New Roman"/>
          <w:spacing w:val="-4"/>
          <w:sz w:val="24"/>
          <w:szCs w:val="24"/>
          <w:lang w:eastAsia="uk-UA"/>
        </w:rPr>
        <w:t xml:space="preserve"> року </w:t>
      </w:r>
      <w:r w:rsidR="00712E78" w:rsidRPr="00E41010">
        <w:rPr>
          <w:rFonts w:ascii="Times New Roman" w:eastAsiaTheme="minorEastAsia" w:hAnsi="Times New Roman" w:cs="Times New Roman"/>
          <w:spacing w:val="-4"/>
          <w:sz w:val="24"/>
          <w:szCs w:val="24"/>
          <w:lang w:eastAsia="uk-UA"/>
        </w:rPr>
        <w:t>Сумською обласною квалі</w:t>
      </w:r>
      <w:r w:rsidR="007470E3" w:rsidRPr="00E41010">
        <w:rPr>
          <w:rFonts w:ascii="Times New Roman" w:eastAsiaTheme="minorEastAsia" w:hAnsi="Times New Roman" w:cs="Times New Roman"/>
          <w:spacing w:val="-4"/>
          <w:sz w:val="24"/>
          <w:szCs w:val="24"/>
          <w:lang w:eastAsia="uk-UA"/>
        </w:rPr>
        <w:t>фікаційно-дисциплінарною комісією</w:t>
      </w:r>
      <w:r w:rsidR="00712E78" w:rsidRPr="00E41010">
        <w:rPr>
          <w:rFonts w:ascii="Times New Roman" w:eastAsiaTheme="minorEastAsia" w:hAnsi="Times New Roman" w:cs="Times New Roman"/>
          <w:spacing w:val="-4"/>
          <w:sz w:val="24"/>
          <w:szCs w:val="24"/>
          <w:lang w:eastAsia="uk-UA"/>
        </w:rPr>
        <w:t xml:space="preserve"> адвокатури). З 2020 року і дотепер обіймає посаду прокурора відділу Офісу Генерального прокурора (</w:t>
      </w:r>
      <w:r w:rsidR="002E00FA" w:rsidRPr="00E41010">
        <w:rPr>
          <w:rFonts w:ascii="Times New Roman" w:eastAsiaTheme="minorEastAsia" w:hAnsi="Times New Roman" w:cs="Times New Roman"/>
          <w:spacing w:val="-4"/>
          <w:sz w:val="24"/>
          <w:szCs w:val="24"/>
          <w:lang w:eastAsia="uk-UA"/>
        </w:rPr>
        <w:t>п</w:t>
      </w:r>
      <w:r w:rsidR="00712E78" w:rsidRPr="00E41010">
        <w:rPr>
          <w:rFonts w:ascii="Times New Roman" w:eastAsiaTheme="minorEastAsia" w:hAnsi="Times New Roman" w:cs="Times New Roman"/>
          <w:spacing w:val="-4"/>
          <w:sz w:val="24"/>
          <w:szCs w:val="24"/>
          <w:lang w:eastAsia="uk-UA"/>
        </w:rPr>
        <w:t>раво на заняття адвокатськ</w:t>
      </w:r>
      <w:r w:rsidR="00653432" w:rsidRPr="00E41010">
        <w:rPr>
          <w:rFonts w:ascii="Times New Roman" w:eastAsiaTheme="minorEastAsia" w:hAnsi="Times New Roman" w:cs="Times New Roman"/>
          <w:spacing w:val="-4"/>
          <w:sz w:val="24"/>
          <w:szCs w:val="24"/>
          <w:lang w:eastAsia="uk-UA"/>
        </w:rPr>
        <w:t xml:space="preserve">ою діяльністю </w:t>
      </w:r>
      <w:proofErr w:type="spellStart"/>
      <w:r w:rsidR="00653432" w:rsidRPr="00E41010">
        <w:rPr>
          <w:rFonts w:ascii="Times New Roman" w:eastAsiaTheme="minorEastAsia" w:hAnsi="Times New Roman" w:cs="Times New Roman"/>
          <w:spacing w:val="-4"/>
          <w:sz w:val="24"/>
          <w:szCs w:val="24"/>
          <w:lang w:eastAsia="uk-UA"/>
        </w:rPr>
        <w:t>зупинено</w:t>
      </w:r>
      <w:proofErr w:type="spellEnd"/>
      <w:r w:rsidR="00653432" w:rsidRPr="00E41010">
        <w:rPr>
          <w:rFonts w:ascii="Times New Roman" w:eastAsiaTheme="minorEastAsia" w:hAnsi="Times New Roman" w:cs="Times New Roman"/>
          <w:spacing w:val="-4"/>
          <w:sz w:val="24"/>
          <w:szCs w:val="24"/>
          <w:lang w:eastAsia="uk-UA"/>
        </w:rPr>
        <w:t xml:space="preserve"> згідно </w:t>
      </w:r>
      <w:r w:rsidR="007470E3" w:rsidRPr="00E41010">
        <w:rPr>
          <w:rFonts w:ascii="Times New Roman" w:eastAsiaTheme="minorEastAsia" w:hAnsi="Times New Roman" w:cs="Times New Roman"/>
          <w:spacing w:val="-4"/>
          <w:sz w:val="24"/>
          <w:szCs w:val="24"/>
          <w:lang w:eastAsia="uk-UA"/>
        </w:rPr>
        <w:t>з пунктом</w:t>
      </w:r>
      <w:r w:rsidR="00653432" w:rsidRPr="00E41010">
        <w:rPr>
          <w:rFonts w:ascii="Times New Roman" w:eastAsiaTheme="minorEastAsia" w:hAnsi="Times New Roman" w:cs="Times New Roman"/>
          <w:spacing w:val="-4"/>
          <w:sz w:val="24"/>
          <w:szCs w:val="24"/>
          <w:lang w:eastAsia="uk-UA"/>
        </w:rPr>
        <w:t xml:space="preserve"> 1 частини першої статті 31 Закону України «</w:t>
      </w:r>
      <w:r w:rsidR="00712E78" w:rsidRPr="00E41010">
        <w:rPr>
          <w:rFonts w:ascii="Times New Roman" w:eastAsiaTheme="minorEastAsia" w:hAnsi="Times New Roman" w:cs="Times New Roman"/>
          <w:spacing w:val="-4"/>
          <w:sz w:val="24"/>
          <w:szCs w:val="24"/>
          <w:lang w:eastAsia="uk-UA"/>
        </w:rPr>
        <w:t xml:space="preserve">Про адвокатуру та </w:t>
      </w:r>
      <w:r w:rsidR="00653432" w:rsidRPr="00E41010">
        <w:rPr>
          <w:rFonts w:ascii="Times New Roman" w:eastAsiaTheme="minorEastAsia" w:hAnsi="Times New Roman" w:cs="Times New Roman"/>
          <w:spacing w:val="-4"/>
          <w:sz w:val="24"/>
          <w:szCs w:val="24"/>
          <w:lang w:eastAsia="uk-UA"/>
        </w:rPr>
        <w:t xml:space="preserve">адвокатську діяльність» з 18 листопада </w:t>
      </w:r>
      <w:r w:rsidR="00712E78" w:rsidRPr="00E41010">
        <w:rPr>
          <w:rFonts w:ascii="Times New Roman" w:eastAsiaTheme="minorEastAsia" w:hAnsi="Times New Roman" w:cs="Times New Roman"/>
          <w:spacing w:val="-4"/>
          <w:sz w:val="24"/>
          <w:szCs w:val="24"/>
          <w:lang w:eastAsia="uk-UA"/>
        </w:rPr>
        <w:t xml:space="preserve">2020 </w:t>
      </w:r>
      <w:r w:rsidR="00653432" w:rsidRPr="00E41010">
        <w:rPr>
          <w:rFonts w:ascii="Times New Roman" w:eastAsiaTheme="minorEastAsia" w:hAnsi="Times New Roman" w:cs="Times New Roman"/>
          <w:spacing w:val="-4"/>
          <w:sz w:val="24"/>
          <w:szCs w:val="24"/>
          <w:lang w:eastAsia="uk-UA"/>
        </w:rPr>
        <w:t xml:space="preserve">року </w:t>
      </w:r>
      <w:r w:rsidR="00712E78" w:rsidRPr="00E41010">
        <w:rPr>
          <w:rFonts w:ascii="Times New Roman" w:eastAsiaTheme="minorEastAsia" w:hAnsi="Times New Roman" w:cs="Times New Roman"/>
          <w:spacing w:val="-4"/>
          <w:sz w:val="24"/>
          <w:szCs w:val="24"/>
          <w:lang w:eastAsia="uk-UA"/>
        </w:rPr>
        <w:t>на пі</w:t>
      </w:r>
      <w:r w:rsidR="00653432" w:rsidRPr="00E41010">
        <w:rPr>
          <w:rFonts w:ascii="Times New Roman" w:eastAsiaTheme="minorEastAsia" w:hAnsi="Times New Roman" w:cs="Times New Roman"/>
          <w:spacing w:val="-4"/>
          <w:sz w:val="24"/>
          <w:szCs w:val="24"/>
          <w:lang w:eastAsia="uk-UA"/>
        </w:rPr>
        <w:t xml:space="preserve">дставі заяви адвоката від 18 листопада </w:t>
      </w:r>
      <w:r w:rsidR="00712E78" w:rsidRPr="00E41010">
        <w:rPr>
          <w:rFonts w:ascii="Times New Roman" w:eastAsiaTheme="minorEastAsia" w:hAnsi="Times New Roman" w:cs="Times New Roman"/>
          <w:spacing w:val="-4"/>
          <w:sz w:val="24"/>
          <w:szCs w:val="24"/>
          <w:lang w:eastAsia="uk-UA"/>
        </w:rPr>
        <w:t>2020 року</w:t>
      </w:r>
      <w:r w:rsidR="002E00FA" w:rsidRPr="00E41010">
        <w:rPr>
          <w:rFonts w:ascii="Times New Roman" w:eastAsiaTheme="minorEastAsia" w:hAnsi="Times New Roman" w:cs="Times New Roman"/>
          <w:spacing w:val="-4"/>
          <w:sz w:val="24"/>
          <w:szCs w:val="24"/>
          <w:lang w:eastAsia="uk-UA"/>
        </w:rPr>
        <w:t>).</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41010">
        <w:rPr>
          <w:rFonts w:ascii="Times New Roman" w:eastAsia="Times New Roman" w:hAnsi="Times New Roman" w:cs="Times New Roman"/>
          <w:sz w:val="24"/>
          <w:szCs w:val="24"/>
          <w:lang w:eastAsia="uk-UA"/>
        </w:rPr>
        <w:t>інстанційності</w:t>
      </w:r>
      <w:proofErr w:type="spellEnd"/>
      <w:r w:rsidRPr="00E41010">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E41010">
        <w:rPr>
          <w:rFonts w:ascii="Times New Roman" w:eastAsia="Times New Roman" w:hAnsi="Times New Roman" w:cs="Times New Roman"/>
          <w:sz w:val="24"/>
          <w:szCs w:val="24"/>
          <w:lang w:eastAsia="uk-UA"/>
        </w:rPr>
        <w:t>інстанційності</w:t>
      </w:r>
      <w:proofErr w:type="spellEnd"/>
      <w:r w:rsidRPr="00E41010">
        <w:rPr>
          <w:rFonts w:ascii="Times New Roman" w:eastAsia="Times New Roman" w:hAnsi="Times New Roman" w:cs="Times New Roman"/>
          <w:sz w:val="24"/>
          <w:szCs w:val="24"/>
          <w:lang w:eastAsia="uk-UA"/>
        </w:rPr>
        <w:t>.</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Рішеннями</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Комісії</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від</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11</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вересня</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2024</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року</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270/зп-24</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(зі</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змінами)</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та</w:t>
      </w:r>
      <w:r w:rsidRPr="00E9159D">
        <w:rPr>
          <w:rFonts w:ascii="Times New Roman" w:eastAsia="Times New Roman" w:hAnsi="Times New Roman" w:cs="Times New Roman"/>
          <w:sz w:val="72"/>
          <w:szCs w:val="72"/>
          <w:lang w:eastAsia="uk-UA"/>
        </w:rPr>
        <w:t xml:space="preserve"> </w:t>
      </w:r>
      <w:r w:rsidRPr="00E41010">
        <w:rPr>
          <w:rFonts w:ascii="Times New Roman" w:eastAsia="Times New Roman" w:hAnsi="Times New Roman" w:cs="Times New Roman"/>
          <w:sz w:val="24"/>
          <w:szCs w:val="24"/>
          <w:lang w:eastAsia="uk-UA"/>
        </w:rPr>
        <w:t>від</w:t>
      </w:r>
      <w:r w:rsidR="00E9159D">
        <w:rPr>
          <w:rFonts w:ascii="Times New Roman" w:eastAsia="Times New Roman" w:hAnsi="Times New Roman" w:cs="Times New Roman"/>
          <w:sz w:val="24"/>
          <w:szCs w:val="24"/>
          <w:lang w:eastAsia="uk-UA"/>
        </w:rPr>
        <w:t xml:space="preserve"> </w:t>
      </w:r>
      <w:r w:rsidRPr="00E41010">
        <w:rPr>
          <w:rFonts w:ascii="Times New Roman" w:eastAsia="Times New Roman" w:hAnsi="Times New Roman" w:cs="Times New Roman"/>
          <w:sz w:val="24"/>
          <w:szCs w:val="24"/>
          <w:lang w:eastAsia="uk-UA"/>
        </w:rPr>
        <w:t>09 грудня</w:t>
      </w:r>
      <w:r w:rsidR="00E9159D">
        <w:rPr>
          <w:rFonts w:ascii="Times New Roman" w:eastAsia="Times New Roman" w:hAnsi="Times New Roman" w:cs="Times New Roman"/>
          <w:sz w:val="24"/>
          <w:szCs w:val="24"/>
          <w:lang w:eastAsia="uk-UA"/>
        </w:rPr>
        <w:t xml:space="preserve"> </w:t>
      </w:r>
      <w:r w:rsidRPr="00E41010">
        <w:rPr>
          <w:rFonts w:ascii="Times New Roman" w:eastAsia="Times New Roman" w:hAnsi="Times New Roman" w:cs="Times New Roman"/>
          <w:sz w:val="24"/>
          <w:szCs w:val="24"/>
          <w:lang w:eastAsia="uk-UA"/>
        </w:rPr>
        <w:t>2024</w:t>
      </w:r>
      <w:r w:rsidR="00E9159D">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sz w:val="24"/>
          <w:szCs w:val="24"/>
          <w:lang w:eastAsia="uk-UA"/>
        </w:rPr>
        <w:t>року № 316/ас-24 призначено кваліфікаційний іспит у межах конкурсу на зайняття</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вакантних</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посад</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суддів</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в</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апеляційних</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судах,</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оголошеного</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рішенням</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Комісії</w:t>
      </w:r>
      <w:r w:rsidRPr="00E9159D">
        <w:rPr>
          <w:rFonts w:ascii="Times New Roman" w:eastAsia="Times New Roman" w:hAnsi="Times New Roman" w:cs="Times New Roman"/>
          <w:sz w:val="44"/>
          <w:szCs w:val="44"/>
          <w:lang w:eastAsia="uk-UA"/>
        </w:rPr>
        <w:t xml:space="preserve"> </w:t>
      </w:r>
      <w:r w:rsidRPr="00E41010">
        <w:rPr>
          <w:rFonts w:ascii="Times New Roman" w:eastAsia="Times New Roman" w:hAnsi="Times New Roman" w:cs="Times New Roman"/>
          <w:sz w:val="24"/>
          <w:szCs w:val="24"/>
          <w:lang w:eastAsia="uk-UA"/>
        </w:rPr>
        <w:t>від14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Рішенням Комісії від 22 січня 2025 року № 18/зп-25 затверджено кодовані та декодовані результати тестування когнітивних здібностей, складеного 16 та 17 січня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E41010">
        <w:rPr>
          <w:rFonts w:ascii="Times New Roman" w:eastAsia="Times New Roman" w:hAnsi="Times New Roman" w:cs="Times New Roman"/>
          <w:spacing w:val="-4"/>
          <w:sz w:val="24"/>
          <w:szCs w:val="24"/>
          <w:lang w:eastAsia="uk-UA"/>
        </w:rPr>
        <w:t xml:space="preserve">Рішеннями Комісії від 19 березня 2025 року № 52/зп-25 та №  56/зп-25 затверджено кодовані та декодовані результати практичного завдання, виконаного 26 та 27 лютого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w:t>
      </w:r>
      <w:r w:rsidR="00303852"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spacing w:val="-4"/>
          <w:sz w:val="24"/>
          <w:szCs w:val="24"/>
          <w:lang w:eastAsia="uk-UA"/>
        </w:rPr>
        <w:t>94/зп-23.</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303852"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sz w:val="24"/>
          <w:szCs w:val="24"/>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w:t>
      </w:r>
      <w:r w:rsidRPr="00E41010">
        <w:rPr>
          <w:rFonts w:ascii="Times New Roman" w:eastAsia="Times New Roman" w:hAnsi="Times New Roman" w:cs="Times New Roman"/>
          <w:sz w:val="24"/>
          <w:szCs w:val="24"/>
          <w:lang w:eastAsia="uk-UA"/>
        </w:rPr>
        <w:lastRenderedPageBreak/>
        <w:t>кваліфікаційної</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комісії</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суддів</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України від</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14</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вересня</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2023</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року</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94/зп-23,</w:t>
      </w:r>
      <w:r w:rsidRPr="00E9159D">
        <w:rPr>
          <w:rFonts w:ascii="Times New Roman" w:eastAsia="Times New Roman" w:hAnsi="Times New Roman" w:cs="Times New Roman"/>
          <w:sz w:val="96"/>
          <w:szCs w:val="96"/>
          <w:lang w:eastAsia="uk-UA"/>
        </w:rPr>
        <w:t xml:space="preserve"> </w:t>
      </w:r>
      <w:r w:rsidRPr="00E41010">
        <w:rPr>
          <w:rFonts w:ascii="Times New Roman" w:eastAsia="Times New Roman" w:hAnsi="Times New Roman" w:cs="Times New Roman"/>
          <w:sz w:val="24"/>
          <w:szCs w:val="24"/>
          <w:lang w:eastAsia="uk-UA"/>
        </w:rPr>
        <w:t>від 23 листопада</w:t>
      </w:r>
      <w:r w:rsidR="00E9159D">
        <w:rPr>
          <w:rFonts w:ascii="Times New Roman" w:eastAsia="Times New Roman" w:hAnsi="Times New Roman" w:cs="Times New Roman"/>
          <w:sz w:val="24"/>
          <w:szCs w:val="24"/>
          <w:lang w:eastAsia="uk-UA"/>
        </w:rPr>
        <w:t xml:space="preserve"> </w:t>
      </w:r>
      <w:r w:rsidRPr="00E41010">
        <w:rPr>
          <w:rFonts w:ascii="Times New Roman" w:eastAsia="Times New Roman" w:hAnsi="Times New Roman" w:cs="Times New Roman"/>
          <w:sz w:val="24"/>
          <w:szCs w:val="24"/>
          <w:lang w:eastAsia="uk-UA"/>
        </w:rPr>
        <w:t>2023</w:t>
      </w:r>
      <w:r w:rsidR="00E9159D">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sz w:val="24"/>
          <w:szCs w:val="24"/>
          <w:lang w:eastAsia="uk-UA"/>
        </w:rPr>
        <w:t>року № 145/зп-23.</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 о</w:t>
      </w:r>
      <w:r w:rsidR="00A40730" w:rsidRPr="00E41010">
        <w:rPr>
          <w:rFonts w:ascii="Times New Roman" w:eastAsia="Times New Roman" w:hAnsi="Times New Roman" w:cs="Times New Roman"/>
          <w:sz w:val="24"/>
          <w:szCs w:val="24"/>
          <w:lang w:eastAsia="uk-UA"/>
        </w:rPr>
        <w:t>гляду на зазначене Шелест М.В. отримав</w:t>
      </w:r>
      <w:r w:rsidRPr="00E41010">
        <w:rPr>
          <w:rFonts w:ascii="Times New Roman" w:eastAsia="Times New Roman" w:hAnsi="Times New Roman" w:cs="Times New Roman"/>
          <w:sz w:val="24"/>
          <w:szCs w:val="24"/>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w:t>
      </w:r>
      <w:r w:rsidR="00303852"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sz w:val="24"/>
          <w:szCs w:val="24"/>
          <w:lang w:eastAsia="uk-UA"/>
        </w:rPr>
        <w:t>вересня 2023 року № 94/зп-23:</w:t>
      </w:r>
    </w:p>
    <w:p w:rsidR="007B7DA2" w:rsidRPr="00E41010" w:rsidRDefault="007B7DA2" w:rsidP="00A838E9">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D976A7" w:rsidRPr="00E41010" w:rsidTr="00D976A7">
        <w:trPr>
          <w:trHeight w:val="315"/>
        </w:trPr>
        <w:tc>
          <w:tcPr>
            <w:tcW w:w="1675" w:type="dxa"/>
            <w:tcMar>
              <w:top w:w="30" w:type="dxa"/>
              <w:left w:w="45" w:type="dxa"/>
              <w:bottom w:w="30" w:type="dxa"/>
              <w:right w:w="45" w:type="dxa"/>
            </w:tcMar>
            <w:vAlign w:val="center"/>
          </w:tcPr>
          <w:p w:rsidR="00D976A7" w:rsidRPr="00E41010" w:rsidRDefault="00D976A7" w:rsidP="00D976A7">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5D4EE9" w:rsidRPr="00E41010" w:rsidRDefault="005D4EE9" w:rsidP="00D976A7">
            <w:pPr>
              <w:spacing w:after="0" w:line="240" w:lineRule="auto"/>
              <w:contextualSpacing/>
              <w:jc w:val="center"/>
              <w:rPr>
                <w:rFonts w:ascii="Times New Roman" w:eastAsia="Times New Roman" w:hAnsi="Times New Roman" w:cs="Times New Roman"/>
                <w:sz w:val="24"/>
                <w:szCs w:val="24"/>
                <w:lang w:eastAsia="uk-UA"/>
              </w:rPr>
            </w:pPr>
          </w:p>
          <w:p w:rsidR="00D976A7" w:rsidRPr="00E41010" w:rsidRDefault="00D976A7" w:rsidP="00D976A7">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Показник</w:t>
            </w:r>
          </w:p>
          <w:p w:rsidR="005D4EE9" w:rsidRPr="00E41010" w:rsidRDefault="005D4EE9" w:rsidP="00D976A7">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5D4EE9" w:rsidRPr="00E41010" w:rsidRDefault="005D4EE9"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Бал</w:t>
            </w:r>
          </w:p>
          <w:p w:rsidR="00D976A7" w:rsidRPr="00E41010" w:rsidRDefault="00D976A7" w:rsidP="007B7DA2">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D976A7" w:rsidRPr="00E41010" w:rsidRDefault="00D976A7"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Бал за критерій</w:t>
            </w:r>
          </w:p>
        </w:tc>
      </w:tr>
      <w:tr w:rsidR="007B7DA2" w:rsidRPr="00E41010" w:rsidTr="00D976A7">
        <w:trPr>
          <w:trHeight w:val="315"/>
        </w:trPr>
        <w:tc>
          <w:tcPr>
            <w:tcW w:w="1675" w:type="dxa"/>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7B7DA2" w:rsidRPr="00E41010" w:rsidRDefault="00A40730"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41</w:t>
            </w:r>
            <w:r w:rsidR="00B56E92" w:rsidRPr="00E41010">
              <w:rPr>
                <w:rFonts w:ascii="Times New Roman" w:eastAsia="Times New Roman" w:hAnsi="Times New Roman" w:cs="Times New Roman"/>
                <w:sz w:val="24"/>
                <w:szCs w:val="24"/>
                <w:lang w:eastAsia="uk-UA"/>
              </w:rPr>
              <w:t>,8</w:t>
            </w:r>
          </w:p>
        </w:tc>
        <w:tc>
          <w:tcPr>
            <w:tcW w:w="1121" w:type="dxa"/>
            <w:vMerge w:val="restart"/>
            <w:tcMar>
              <w:top w:w="30" w:type="dxa"/>
              <w:left w:w="45" w:type="dxa"/>
              <w:bottom w:w="30" w:type="dxa"/>
              <w:right w:w="45" w:type="dxa"/>
            </w:tcMar>
            <w:vAlign w:val="center"/>
            <w:hideMark/>
          </w:tcPr>
          <w:p w:rsidR="007B7DA2" w:rsidRPr="00E41010" w:rsidRDefault="00A40730"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346,3</w:t>
            </w:r>
          </w:p>
        </w:tc>
      </w:tr>
      <w:tr w:rsidR="007B7DA2" w:rsidRPr="00E41010" w:rsidTr="00D976A7">
        <w:trPr>
          <w:trHeight w:val="315"/>
        </w:trPr>
        <w:tc>
          <w:tcPr>
            <w:tcW w:w="1675" w:type="dxa"/>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40</w:t>
            </w:r>
          </w:p>
        </w:tc>
        <w:tc>
          <w:tcPr>
            <w:tcW w:w="1121" w:type="dxa"/>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p>
        </w:tc>
      </w:tr>
      <w:tr w:rsidR="007B7DA2" w:rsidRPr="00E41010" w:rsidTr="00D976A7">
        <w:trPr>
          <w:trHeight w:val="315"/>
        </w:trPr>
        <w:tc>
          <w:tcPr>
            <w:tcW w:w="1675" w:type="dxa"/>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7B7DA2" w:rsidRPr="00E41010" w:rsidRDefault="00A40730"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134</w:t>
            </w:r>
          </w:p>
        </w:tc>
        <w:tc>
          <w:tcPr>
            <w:tcW w:w="1121" w:type="dxa"/>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p>
        </w:tc>
      </w:tr>
      <w:tr w:rsidR="007B7DA2" w:rsidRPr="00E41010" w:rsidTr="00D976A7">
        <w:trPr>
          <w:trHeight w:val="315"/>
        </w:trPr>
        <w:tc>
          <w:tcPr>
            <w:tcW w:w="1675" w:type="dxa"/>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7B7DA2" w:rsidRPr="00E41010" w:rsidRDefault="00A40730" w:rsidP="007B7DA2">
            <w:pPr>
              <w:spacing w:after="0" w:line="240" w:lineRule="auto"/>
              <w:contextualSpacing/>
              <w:jc w:val="center"/>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130</w:t>
            </w:r>
            <w:r w:rsidR="007B7DA2" w:rsidRPr="00E41010">
              <w:rPr>
                <w:rFonts w:ascii="Times New Roman" w:eastAsia="Times New Roman" w:hAnsi="Times New Roman" w:cs="Times New Roman"/>
                <w:sz w:val="24"/>
                <w:szCs w:val="24"/>
                <w:lang w:eastAsia="uk-UA"/>
              </w:rPr>
              <w:t>,5</w:t>
            </w:r>
          </w:p>
        </w:tc>
        <w:tc>
          <w:tcPr>
            <w:tcW w:w="1121" w:type="dxa"/>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uk-UA"/>
              </w:rPr>
            </w:pPr>
          </w:p>
        </w:tc>
      </w:tr>
    </w:tbl>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тестування.</w:t>
      </w:r>
    </w:p>
    <w:p w:rsidR="00A40730"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Отже, загальна кількість балі</w:t>
      </w:r>
      <w:r w:rsidR="00FC3219" w:rsidRPr="00E41010">
        <w:rPr>
          <w:rFonts w:ascii="Times New Roman" w:eastAsia="Times New Roman" w:hAnsi="Times New Roman" w:cs="Times New Roman"/>
          <w:sz w:val="24"/>
          <w:szCs w:val="24"/>
          <w:lang w:eastAsia="uk-UA"/>
        </w:rPr>
        <w:t>в за кваліфікаційний іспит – 346,3</w:t>
      </w:r>
      <w:r w:rsidRPr="00E41010">
        <w:rPr>
          <w:rFonts w:ascii="Times New Roman" w:eastAsia="Times New Roman" w:hAnsi="Times New Roman" w:cs="Times New Roman"/>
          <w:sz w:val="24"/>
          <w:szCs w:val="24"/>
          <w:lang w:eastAsia="uk-UA"/>
        </w:rPr>
        <w:t xml:space="preserve">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із 400 можливих, що свідчить</w:t>
      </w:r>
      <w:r w:rsidR="00FC3219" w:rsidRPr="00E41010">
        <w:rPr>
          <w:rFonts w:ascii="Times New Roman" w:eastAsia="Times New Roman" w:hAnsi="Times New Roman" w:cs="Times New Roman"/>
          <w:sz w:val="24"/>
          <w:szCs w:val="24"/>
          <w:lang w:eastAsia="uk-UA"/>
        </w:rPr>
        <w:t xml:space="preserve"> про підтвердження Шелестом </w:t>
      </w:r>
      <w:r w:rsidR="00303852" w:rsidRPr="00E41010">
        <w:rPr>
          <w:rFonts w:ascii="Times New Roman" w:eastAsia="Times New Roman" w:hAnsi="Times New Roman" w:cs="Times New Roman"/>
          <w:sz w:val="24"/>
          <w:szCs w:val="24"/>
          <w:lang w:eastAsia="uk-UA"/>
        </w:rPr>
        <w:t> </w:t>
      </w:r>
      <w:r w:rsidR="00FC3219" w:rsidRPr="00E41010">
        <w:rPr>
          <w:rFonts w:ascii="Times New Roman" w:eastAsia="Times New Roman" w:hAnsi="Times New Roman" w:cs="Times New Roman"/>
          <w:sz w:val="24"/>
          <w:szCs w:val="24"/>
          <w:lang w:eastAsia="uk-UA"/>
        </w:rPr>
        <w:t>М.В.</w:t>
      </w:r>
      <w:r w:rsidRPr="00E41010">
        <w:rPr>
          <w:rFonts w:ascii="Times New Roman" w:eastAsia="Times New Roman" w:hAnsi="Times New Roman" w:cs="Times New Roman"/>
          <w:sz w:val="24"/>
          <w:szCs w:val="24"/>
          <w:lang w:eastAsia="uk-UA"/>
        </w:rPr>
        <w:t xml:space="preserve"> здатності здійснювати правосуддя в апеляційному господарському суді за критерієм професійної ком</w:t>
      </w:r>
      <w:r w:rsidR="00A40730" w:rsidRPr="00E41010">
        <w:rPr>
          <w:rFonts w:ascii="Times New Roman" w:eastAsia="Times New Roman" w:hAnsi="Times New Roman" w:cs="Times New Roman"/>
          <w:sz w:val="24"/>
          <w:szCs w:val="24"/>
          <w:lang w:eastAsia="uk-UA"/>
        </w:rPr>
        <w:t xml:space="preserve">петентності. </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bCs/>
          <w:sz w:val="24"/>
          <w:szCs w:val="24"/>
          <w:lang w:eastAsia="ru-RU"/>
        </w:rPr>
        <w:t xml:space="preserve">Проведення спеціальної перевірки. </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w:t>
      </w:r>
      <w:r w:rsidR="00FC3219" w:rsidRPr="00E41010">
        <w:rPr>
          <w:rFonts w:ascii="Times New Roman" w:eastAsia="Times New Roman" w:hAnsi="Times New Roman" w:cs="Times New Roman"/>
          <w:sz w:val="24"/>
          <w:szCs w:val="24"/>
          <w:lang w:eastAsia="uk-UA"/>
        </w:rPr>
        <w:t xml:space="preserve">перевірки стосовно Шелеста </w:t>
      </w:r>
      <w:r w:rsidR="00303852" w:rsidRPr="00E41010">
        <w:rPr>
          <w:rFonts w:ascii="Times New Roman" w:eastAsia="Times New Roman" w:hAnsi="Times New Roman" w:cs="Times New Roman"/>
          <w:sz w:val="24"/>
          <w:szCs w:val="24"/>
          <w:lang w:eastAsia="uk-UA"/>
        </w:rPr>
        <w:t> </w:t>
      </w:r>
      <w:r w:rsidR="00FC3219" w:rsidRPr="00E41010">
        <w:rPr>
          <w:rFonts w:ascii="Times New Roman" w:eastAsia="Times New Roman" w:hAnsi="Times New Roman" w:cs="Times New Roman"/>
          <w:sz w:val="24"/>
          <w:szCs w:val="24"/>
          <w:lang w:eastAsia="uk-UA"/>
        </w:rPr>
        <w:t>М.В.</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Запити про надання в</w:t>
      </w:r>
      <w:r w:rsidR="00FC3219" w:rsidRPr="00E41010">
        <w:rPr>
          <w:rFonts w:ascii="Times New Roman" w:eastAsia="Times New Roman" w:hAnsi="Times New Roman" w:cs="Times New Roman"/>
          <w:sz w:val="24"/>
          <w:szCs w:val="24"/>
          <w:lang w:eastAsia="uk-UA"/>
        </w:rPr>
        <w:t xml:space="preserve">ідомостей стосовно Шелеста </w:t>
      </w:r>
      <w:r w:rsidR="00303852" w:rsidRPr="00E41010">
        <w:rPr>
          <w:rFonts w:ascii="Times New Roman" w:eastAsia="Times New Roman" w:hAnsi="Times New Roman" w:cs="Times New Roman"/>
          <w:sz w:val="24"/>
          <w:szCs w:val="24"/>
          <w:lang w:eastAsia="uk-UA"/>
        </w:rPr>
        <w:t> </w:t>
      </w:r>
      <w:r w:rsidR="00FC3219" w:rsidRPr="00E41010">
        <w:rPr>
          <w:rFonts w:ascii="Times New Roman" w:eastAsia="Times New Roman" w:hAnsi="Times New Roman" w:cs="Times New Roman"/>
          <w:sz w:val="24"/>
          <w:szCs w:val="24"/>
          <w:lang w:eastAsia="uk-UA"/>
        </w:rPr>
        <w:t>М.В.</w:t>
      </w:r>
      <w:r w:rsidRPr="00E41010">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A40730"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Рішенням Вищої кваліфікаційної комісії суддів України від 12 травня 2025 року № 16/ас-25 установлено, що під час проведення спеціальної перевірки не отримано інформації, яка може свідчити про невідповідність вимогам до кандида</w:t>
      </w:r>
      <w:r w:rsidR="00FC3219" w:rsidRPr="00E41010">
        <w:rPr>
          <w:rFonts w:ascii="Times New Roman" w:eastAsia="Times New Roman" w:hAnsi="Times New Roman" w:cs="Times New Roman"/>
          <w:sz w:val="24"/>
          <w:szCs w:val="24"/>
          <w:lang w:eastAsia="uk-UA"/>
        </w:rPr>
        <w:t xml:space="preserve">та на посаду судді Шелеста </w:t>
      </w:r>
      <w:r w:rsidR="00303852" w:rsidRPr="00E41010">
        <w:rPr>
          <w:rFonts w:ascii="Times New Roman" w:eastAsia="Times New Roman" w:hAnsi="Times New Roman" w:cs="Times New Roman"/>
          <w:sz w:val="24"/>
          <w:szCs w:val="24"/>
          <w:lang w:eastAsia="uk-UA"/>
        </w:rPr>
        <w:t> </w:t>
      </w:r>
      <w:r w:rsidR="00FC3219" w:rsidRPr="00E41010">
        <w:rPr>
          <w:rFonts w:ascii="Times New Roman" w:eastAsia="Times New Roman" w:hAnsi="Times New Roman" w:cs="Times New Roman"/>
          <w:sz w:val="24"/>
          <w:szCs w:val="24"/>
          <w:lang w:eastAsia="uk-UA"/>
        </w:rPr>
        <w:t>М.В.</w:t>
      </w:r>
      <w:r w:rsidRPr="00E41010">
        <w:rPr>
          <w:rFonts w:ascii="Times New Roman" w:eastAsia="Times New Roman" w:hAnsi="Times New Roman" w:cs="Times New Roman"/>
          <w:sz w:val="24"/>
          <w:szCs w:val="24"/>
          <w:lang w:eastAsia="uk-UA"/>
        </w:rPr>
        <w:t xml:space="preserve">, </w:t>
      </w:r>
      <w:r w:rsidRPr="00E41010">
        <w:rPr>
          <w:rFonts w:ascii="Times New Roman" w:eastAsia="Times New Roman" w:hAnsi="Times New Roman" w:cs="Times New Roman"/>
          <w:sz w:val="24"/>
          <w:szCs w:val="24"/>
          <w:lang w:eastAsia="uk-UA"/>
        </w:rPr>
        <w:lastRenderedPageBreak/>
        <w:t>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A40730"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bCs/>
          <w:sz w:val="24"/>
          <w:szCs w:val="24"/>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Calibri" w:hAnsi="Times New Roman" w:cs="Times New Roman"/>
          <w:b/>
          <w:bCs/>
          <w:sz w:val="24"/>
          <w:szCs w:val="24"/>
          <w:shd w:val="clear" w:color="auto" w:fill="FFFFFF"/>
        </w:rPr>
        <w:t>Стислий опис проходження другого етапу кваліфікаційного оцінювання.</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Рішеннями Комісії від 19 березня 2025 року № 56/зп-25 допущено 83 кандидатів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E734DF" w:rsidRPr="00E41010">
        <w:rPr>
          <w:rFonts w:ascii="Times New Roman" w:eastAsia="Times New Roman" w:hAnsi="Times New Roman" w:cs="Times New Roman"/>
          <w:sz w:val="24"/>
          <w:szCs w:val="24"/>
          <w:lang w:eastAsia="uk-UA"/>
        </w:rPr>
        <w:t xml:space="preserve"> змінами), зокрема Шелеста М.В.</w:t>
      </w:r>
      <w:r w:rsidRPr="00E41010">
        <w:rPr>
          <w:rFonts w:ascii="Times New Roman" w:eastAsia="Times New Roman" w:hAnsi="Times New Roman" w:cs="Times New Roman"/>
          <w:sz w:val="24"/>
          <w:szCs w:val="24"/>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w:t>
      </w:r>
      <w:r w:rsidR="004A3156" w:rsidRPr="00E41010">
        <w:rPr>
          <w:rFonts w:ascii="Times New Roman" w:eastAsia="Times New Roman" w:hAnsi="Times New Roman" w:cs="Times New Roman"/>
          <w:sz w:val="24"/>
          <w:szCs w:val="24"/>
          <w:lang w:eastAsia="uk-UA"/>
        </w:rPr>
        <w:t>осподарського суду Шелеста М.В.</w:t>
      </w:r>
      <w:r w:rsidRPr="00E41010">
        <w:rPr>
          <w:rFonts w:ascii="Times New Roman" w:eastAsia="Times New Roman" w:hAnsi="Times New Roman" w:cs="Times New Roman"/>
          <w:sz w:val="24"/>
          <w:szCs w:val="24"/>
          <w:lang w:eastAsia="uk-UA"/>
        </w:rPr>
        <w:t xml:space="preserve"> визначено члена Комісії </w:t>
      </w:r>
      <w:proofErr w:type="spellStart"/>
      <w:r w:rsidRPr="00E41010">
        <w:rPr>
          <w:rFonts w:ascii="Times New Roman" w:eastAsia="Times New Roman" w:hAnsi="Times New Roman" w:cs="Times New Roman"/>
          <w:sz w:val="24"/>
          <w:szCs w:val="24"/>
          <w:lang w:eastAsia="uk-UA"/>
        </w:rPr>
        <w:t>Омельяна</w:t>
      </w:r>
      <w:proofErr w:type="spellEnd"/>
      <w:r w:rsidRPr="00E41010">
        <w:rPr>
          <w:rFonts w:ascii="Times New Roman" w:eastAsia="Times New Roman" w:hAnsi="Times New Roman" w:cs="Times New Roman"/>
          <w:sz w:val="24"/>
          <w:szCs w:val="24"/>
          <w:lang w:eastAsia="uk-UA"/>
        </w:rPr>
        <w:t xml:space="preserve"> О.С.</w:t>
      </w:r>
    </w:p>
    <w:p w:rsidR="007B7DA2" w:rsidRPr="00E41010" w:rsidRDefault="007B7DA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Комісія 11 квітня 2025 року звернулась до кандидатів на посади суддів в апеляційних господарських судах </w:t>
      </w:r>
      <w:r w:rsidR="00100293" w:rsidRPr="00E41010">
        <w:rPr>
          <w:rFonts w:ascii="Times New Roman" w:eastAsia="Times New Roman" w:hAnsi="Times New Roman" w:cs="Times New Roman"/>
          <w:sz w:val="24"/>
          <w:szCs w:val="24"/>
          <w:lang w:eastAsia="uk-UA"/>
        </w:rPr>
        <w:t>(лист № 21-2600/25) та запропону</w:t>
      </w:r>
      <w:r w:rsidRPr="00E41010">
        <w:rPr>
          <w:rFonts w:ascii="Times New Roman" w:eastAsia="Times New Roman" w:hAnsi="Times New Roman" w:cs="Times New Roman"/>
          <w:sz w:val="24"/>
          <w:szCs w:val="24"/>
          <w:lang w:eastAsia="uk-UA"/>
        </w:rPr>
        <w:t>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w:t>
      </w:r>
      <w:r w:rsidR="00FE7595" w:rsidRPr="00E41010">
        <w:rPr>
          <w:rFonts w:ascii="Times New Roman" w:eastAsia="Times New Roman" w:hAnsi="Times New Roman" w:cs="Times New Roman"/>
          <w:sz w:val="24"/>
          <w:szCs w:val="24"/>
          <w:lang w:eastAsia="uk-UA"/>
        </w:rPr>
        <w:t>с увагу кандидатів було звернено</w:t>
      </w:r>
      <w:r w:rsidRPr="00E41010">
        <w:rPr>
          <w:rFonts w:ascii="Times New Roman" w:eastAsia="Times New Roman" w:hAnsi="Times New Roman" w:cs="Times New Roman"/>
          <w:sz w:val="24"/>
          <w:szCs w:val="24"/>
          <w:lang w:eastAsia="uk-UA"/>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ефективна взаємодія – 12,5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стійкість мотивації – 12,5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емоційна стійкість – 12,5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w:t>
      </w:r>
    </w:p>
    <w:p w:rsidR="00EE3BBE" w:rsidRPr="00E41010" w:rsidRDefault="00E6762E" w:rsidP="00EE3BB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Кандидатом Шелестом М.В.</w:t>
      </w:r>
      <w:r w:rsidR="00BB18C8" w:rsidRPr="00E41010">
        <w:rPr>
          <w:rFonts w:ascii="Times New Roman" w:eastAsia="Times New Roman" w:hAnsi="Times New Roman" w:cs="Times New Roman"/>
          <w:sz w:val="24"/>
          <w:szCs w:val="24"/>
          <w:lang w:eastAsia="uk-UA"/>
        </w:rPr>
        <w:t xml:space="preserve"> 25</w:t>
      </w:r>
      <w:r w:rsidR="007B7DA2" w:rsidRPr="00E41010">
        <w:rPr>
          <w:rFonts w:ascii="Times New Roman" w:eastAsia="Times New Roman" w:hAnsi="Times New Roman" w:cs="Times New Roman"/>
          <w:sz w:val="24"/>
          <w:szCs w:val="24"/>
          <w:lang w:eastAsia="uk-UA"/>
        </w:rPr>
        <w:t xml:space="preserve"> квітня 2025 року надіслано до Комісії </w:t>
      </w:r>
      <w:r w:rsidR="00FA3512" w:rsidRPr="00E41010">
        <w:rPr>
          <w:rFonts w:ascii="Times New Roman" w:eastAsia="Times New Roman" w:hAnsi="Times New Roman" w:cs="Times New Roman"/>
          <w:sz w:val="24"/>
          <w:szCs w:val="24"/>
          <w:lang w:eastAsia="uk-UA"/>
        </w:rPr>
        <w:t xml:space="preserve">відповідні </w:t>
      </w:r>
      <w:r w:rsidR="007B7DA2" w:rsidRPr="00E41010">
        <w:rPr>
          <w:rFonts w:ascii="Times New Roman" w:eastAsia="Times New Roman" w:hAnsi="Times New Roman" w:cs="Times New Roman"/>
          <w:sz w:val="24"/>
          <w:szCs w:val="24"/>
          <w:lang w:eastAsia="uk-UA"/>
        </w:rPr>
        <w:t>пояснення та докази</w:t>
      </w:r>
      <w:r w:rsidR="00FA3512" w:rsidRPr="00E41010">
        <w:rPr>
          <w:rFonts w:ascii="Times New Roman" w:eastAsia="Times New Roman" w:hAnsi="Times New Roman" w:cs="Times New Roman"/>
          <w:sz w:val="24"/>
          <w:szCs w:val="24"/>
          <w:lang w:eastAsia="uk-UA"/>
        </w:rPr>
        <w:t xml:space="preserve"> на їх підтвердження</w:t>
      </w:r>
      <w:r w:rsidR="007B7DA2" w:rsidRPr="00E41010">
        <w:rPr>
          <w:rFonts w:ascii="Times New Roman" w:eastAsia="Times New Roman" w:hAnsi="Times New Roman" w:cs="Times New Roman"/>
          <w:sz w:val="24"/>
          <w:szCs w:val="24"/>
          <w:lang w:eastAsia="uk-UA"/>
        </w:rPr>
        <w:t xml:space="preserve">. У </w:t>
      </w:r>
      <w:r w:rsidR="00FA3512" w:rsidRPr="00E41010">
        <w:rPr>
          <w:rFonts w:ascii="Times New Roman" w:eastAsia="Times New Roman" w:hAnsi="Times New Roman" w:cs="Times New Roman"/>
          <w:sz w:val="24"/>
          <w:szCs w:val="24"/>
          <w:lang w:eastAsia="uk-UA"/>
        </w:rPr>
        <w:t>своїх поясненнях кандидат навів інформацію, яка, на його</w:t>
      </w:r>
      <w:r w:rsidR="007B7DA2" w:rsidRPr="00E41010">
        <w:rPr>
          <w:rFonts w:ascii="Times New Roman" w:eastAsia="Times New Roman" w:hAnsi="Times New Roman" w:cs="Times New Roman"/>
          <w:sz w:val="24"/>
          <w:szCs w:val="24"/>
          <w:lang w:eastAsia="uk-UA"/>
        </w:rPr>
        <w:t xml:space="preserve"> думку, підтверджує </w:t>
      </w:r>
      <w:r w:rsidR="00FA3512" w:rsidRPr="00E41010">
        <w:rPr>
          <w:rFonts w:ascii="Times New Roman" w:eastAsia="Times New Roman" w:hAnsi="Times New Roman" w:cs="Times New Roman"/>
          <w:sz w:val="24"/>
          <w:szCs w:val="24"/>
          <w:lang w:eastAsia="uk-UA"/>
        </w:rPr>
        <w:t xml:space="preserve">його </w:t>
      </w:r>
      <w:r w:rsidR="007B7DA2" w:rsidRPr="00E41010">
        <w:rPr>
          <w:rFonts w:ascii="Times New Roman" w:eastAsia="Times New Roman" w:hAnsi="Times New Roman" w:cs="Times New Roman"/>
          <w:sz w:val="24"/>
          <w:szCs w:val="24"/>
          <w:lang w:eastAsia="uk-UA"/>
        </w:rPr>
        <w:t xml:space="preserve">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rsidR="00EE3BBE" w:rsidRPr="00E41010" w:rsidRDefault="00EE3BBE" w:rsidP="00EE3BB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color w:val="000000"/>
          <w:sz w:val="24"/>
          <w:szCs w:val="24"/>
          <w:lang w:eastAsia="uk-UA"/>
        </w:rPr>
        <w:t>До Комісії 04 червня 2025 року надійшло рішення Громадської ради доброчесності (далі – ГРД) про надання Вищій кваліфікаційній комісії суддів України інформації стосовно кандидата на посаду судді апеляційного господарського суду Шелеста М.В.</w:t>
      </w:r>
    </w:p>
    <w:p w:rsidR="00903542" w:rsidRPr="00E41010" w:rsidRDefault="00EE3BBE" w:rsidP="0090354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color w:val="000000"/>
          <w:sz w:val="24"/>
          <w:szCs w:val="24"/>
          <w:lang w:eastAsia="uk-UA"/>
        </w:rPr>
        <w:t>Членом Ком</w:t>
      </w:r>
      <w:r w:rsidR="00903542" w:rsidRPr="00E41010">
        <w:rPr>
          <w:rFonts w:ascii="ProbaPro" w:eastAsia="Times New Roman" w:hAnsi="ProbaPro" w:cs="Times New Roman"/>
          <w:color w:val="000000"/>
          <w:sz w:val="24"/>
          <w:szCs w:val="24"/>
          <w:lang w:eastAsia="uk-UA"/>
        </w:rPr>
        <w:t>ісії – доповідачем листом від 04 червня 2025 року № 32 дпс-1342/24 запропоновано Шелесту М.В.</w:t>
      </w:r>
      <w:r w:rsidRPr="00E41010">
        <w:rPr>
          <w:rFonts w:ascii="ProbaPro" w:eastAsia="Times New Roman" w:hAnsi="ProbaPro" w:cs="Times New Roman"/>
          <w:color w:val="000000"/>
          <w:sz w:val="24"/>
          <w:szCs w:val="24"/>
          <w:lang w:eastAsia="uk-UA"/>
        </w:rPr>
        <w:t xml:space="preserve"> надати пояснення та документи чи інші відомості, які доповнюють, спростовують або у</w:t>
      </w:r>
      <w:r w:rsidR="00C52998" w:rsidRPr="00E41010">
        <w:rPr>
          <w:rFonts w:ascii="ProbaPro" w:eastAsia="Times New Roman" w:hAnsi="ProbaPro" w:cs="Times New Roman"/>
          <w:color w:val="000000"/>
          <w:sz w:val="24"/>
          <w:szCs w:val="24"/>
          <w:lang w:eastAsia="uk-UA"/>
        </w:rPr>
        <w:t>точнюють інформацію, викладену в</w:t>
      </w:r>
      <w:r w:rsidRPr="00E41010">
        <w:rPr>
          <w:rFonts w:ascii="ProbaPro" w:eastAsia="Times New Roman" w:hAnsi="ProbaPro" w:cs="Times New Roman"/>
          <w:color w:val="000000"/>
          <w:sz w:val="24"/>
          <w:szCs w:val="24"/>
          <w:lang w:eastAsia="uk-UA"/>
        </w:rPr>
        <w:t xml:space="preserve"> рішенні ГРД. З метою сприяння своєчасному ознайомленню із рішенням ГРД Комісією надіслано його електронну копію.</w:t>
      </w:r>
    </w:p>
    <w:p w:rsidR="00EE3BBE" w:rsidRPr="00E41010" w:rsidRDefault="00903542" w:rsidP="0090354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sz w:val="24"/>
          <w:szCs w:val="24"/>
          <w:lang w:eastAsia="uk-UA"/>
        </w:rPr>
        <w:t>Кандидатом 05 червня</w:t>
      </w:r>
      <w:r w:rsidR="00EE3BBE" w:rsidRPr="00E41010">
        <w:rPr>
          <w:rFonts w:ascii="ProbaPro" w:eastAsia="Times New Roman" w:hAnsi="ProbaPro" w:cs="Times New Roman"/>
          <w:sz w:val="24"/>
          <w:szCs w:val="24"/>
          <w:lang w:eastAsia="uk-UA"/>
        </w:rPr>
        <w:t xml:space="preserve"> 2025 року надіслано на адресу Комісії пояснення.</w:t>
      </w:r>
    </w:p>
    <w:p w:rsidR="007B7DA2" w:rsidRPr="00E41010" w:rsidRDefault="00C52998"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Кандидату</w:t>
      </w:r>
      <w:r w:rsidR="00FA3512" w:rsidRPr="00E41010">
        <w:rPr>
          <w:rFonts w:ascii="Times New Roman" w:eastAsia="Times New Roman" w:hAnsi="Times New Roman" w:cs="Times New Roman"/>
          <w:sz w:val="24"/>
          <w:szCs w:val="24"/>
          <w:lang w:eastAsia="uk-UA"/>
        </w:rPr>
        <w:t xml:space="preserve"> забезпечено</w:t>
      </w:r>
      <w:r w:rsidR="007B7DA2" w:rsidRPr="00E41010">
        <w:rPr>
          <w:rFonts w:ascii="Times New Roman" w:eastAsia="Times New Roman" w:hAnsi="Times New Roman" w:cs="Times New Roman"/>
          <w:sz w:val="24"/>
          <w:szCs w:val="24"/>
          <w:lang w:eastAsia="uk-UA"/>
        </w:rPr>
        <w:t xml:space="preserve"> можливість ознайомитись із досьє кандидата на посаду судді. </w:t>
      </w:r>
    </w:p>
    <w:p w:rsidR="007B7DA2" w:rsidRPr="00E41010" w:rsidRDefault="00903542" w:rsidP="00A4073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Співбесіду зі Шелестом М.В.</w:t>
      </w:r>
      <w:r w:rsidR="0078088E" w:rsidRPr="00E41010">
        <w:rPr>
          <w:rFonts w:ascii="Times New Roman" w:eastAsia="Times New Roman" w:hAnsi="Times New Roman" w:cs="Times New Roman"/>
          <w:sz w:val="24"/>
          <w:szCs w:val="24"/>
          <w:lang w:eastAsia="uk-UA"/>
        </w:rPr>
        <w:t xml:space="preserve"> проведено 10 червня</w:t>
      </w:r>
      <w:r w:rsidR="007B7DA2" w:rsidRPr="00E41010">
        <w:rPr>
          <w:rFonts w:ascii="Times New Roman" w:eastAsia="Times New Roman" w:hAnsi="Times New Roman" w:cs="Times New Roman"/>
          <w:sz w:val="24"/>
          <w:szCs w:val="24"/>
          <w:lang w:eastAsia="uk-UA"/>
        </w:rPr>
        <w:t xml:space="preserve"> 2025 року. На початку співб</w:t>
      </w:r>
      <w:r w:rsidR="0078088E" w:rsidRPr="00E41010">
        <w:rPr>
          <w:rFonts w:ascii="Times New Roman" w:eastAsia="Times New Roman" w:hAnsi="Times New Roman" w:cs="Times New Roman"/>
          <w:sz w:val="24"/>
          <w:szCs w:val="24"/>
          <w:lang w:eastAsia="uk-UA"/>
        </w:rPr>
        <w:t>есіди кандидата ознайомлено з його</w:t>
      </w:r>
      <w:r w:rsidR="007B7DA2" w:rsidRPr="00E41010">
        <w:rPr>
          <w:rFonts w:ascii="Times New Roman" w:eastAsia="Times New Roman" w:hAnsi="Times New Roman" w:cs="Times New Roman"/>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7B7DA2" w:rsidRPr="00E41010">
        <w:rPr>
          <w:rFonts w:ascii="Times New Roman" w:eastAsia="Times New Roman" w:hAnsi="Times New Roman" w:cs="Times New Roman"/>
          <w:sz w:val="24"/>
          <w:szCs w:val="24"/>
          <w:lang w:eastAsia="uk-UA"/>
        </w:rPr>
        <w:t>неточностей</w:t>
      </w:r>
      <w:proofErr w:type="spellEnd"/>
      <w:r w:rsidR="007B7DA2" w:rsidRPr="00E41010">
        <w:rPr>
          <w:rFonts w:ascii="Times New Roman" w:eastAsia="Times New Roman" w:hAnsi="Times New Roman" w:cs="Times New Roman"/>
          <w:sz w:val="24"/>
          <w:szCs w:val="24"/>
          <w:lang w:eastAsia="uk-UA"/>
        </w:rPr>
        <w:t xml:space="preserve"> чи неповноти відомостей за результатами дослідження досьє. </w:t>
      </w:r>
    </w:p>
    <w:p w:rsidR="00903542" w:rsidRPr="00E41010" w:rsidRDefault="007B7DA2" w:rsidP="0090354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lastRenderedPageBreak/>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7B7DA2" w:rsidRPr="00E41010" w:rsidRDefault="007B7DA2" w:rsidP="0090354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sz w:val="24"/>
          <w:szCs w:val="24"/>
          <w:lang w:eastAsia="ru-RU"/>
        </w:rPr>
        <w:t xml:space="preserve">Встановлення відповідності кандидата критерію особистої компетентності. </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E41010">
        <w:rPr>
          <w:rFonts w:ascii="Times New Roman" w:eastAsia="Times New Roman" w:hAnsi="Times New Roman" w:cs="Times New Roman"/>
          <w:sz w:val="24"/>
          <w:szCs w:val="24"/>
          <w:lang w:eastAsia="uk-UA"/>
        </w:rPr>
        <w:t>відповідально</w:t>
      </w:r>
      <w:proofErr w:type="spellEnd"/>
      <w:r w:rsidRPr="00E41010">
        <w:rPr>
          <w:rFonts w:ascii="Times New Roman" w:eastAsia="Times New Roman" w:hAnsi="Times New Roman" w:cs="Times New Roman"/>
          <w:sz w:val="24"/>
          <w:szCs w:val="24"/>
          <w:lang w:eastAsia="uk-UA"/>
        </w:rPr>
        <w:t xml:space="preserve">, самостійно, цілеспрямовано та </w:t>
      </w:r>
      <w:proofErr w:type="spellStart"/>
      <w:r w:rsidRPr="00E41010">
        <w:rPr>
          <w:rFonts w:ascii="Times New Roman" w:eastAsia="Times New Roman" w:hAnsi="Times New Roman" w:cs="Times New Roman"/>
          <w:sz w:val="24"/>
          <w:szCs w:val="24"/>
          <w:lang w:eastAsia="uk-UA"/>
        </w:rPr>
        <w:t>стійко</w:t>
      </w:r>
      <w:proofErr w:type="spellEnd"/>
      <w:r w:rsidRPr="00E41010">
        <w:rPr>
          <w:rFonts w:ascii="Times New Roman" w:eastAsia="Times New Roman" w:hAnsi="Times New Roman" w:cs="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41010">
        <w:rPr>
          <w:rFonts w:ascii="Times New Roman" w:eastAsia="Times New Roman" w:hAnsi="Times New Roman" w:cs="Times New Roman"/>
          <w:sz w:val="24"/>
          <w:szCs w:val="24"/>
          <w:lang w:eastAsia="uk-UA"/>
        </w:rPr>
        <w:t>уроки</w:t>
      </w:r>
      <w:proofErr w:type="spellEnd"/>
      <w:r w:rsidRPr="00E41010">
        <w:rPr>
          <w:rFonts w:ascii="Times New Roman" w:eastAsia="Times New Roman" w:hAnsi="Times New Roman" w:cs="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41010">
        <w:rPr>
          <w:rFonts w:ascii="Times New Roman" w:eastAsia="Times New Roman" w:hAnsi="Times New Roman" w:cs="Times New Roman"/>
          <w:sz w:val="24"/>
          <w:szCs w:val="24"/>
          <w:lang w:eastAsia="uk-UA"/>
        </w:rPr>
        <w:t>проєктах</w:t>
      </w:r>
      <w:proofErr w:type="spellEnd"/>
      <w:r w:rsidRPr="00E41010">
        <w:rPr>
          <w:rFonts w:ascii="Times New Roman" w:eastAsia="Times New Roman" w:hAnsi="Times New Roman" w:cs="Times New Roman"/>
          <w:sz w:val="24"/>
          <w:szCs w:val="24"/>
          <w:lang w:eastAsia="uk-UA"/>
        </w:rPr>
        <w:t xml:space="preserve"> юридичного спрямування, пише статті, колонки або блоги на правову тематику тощо.</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E41010">
        <w:rPr>
          <w:rFonts w:ascii="Times New Roman" w:eastAsia="Times New Roman" w:hAnsi="Times New Roman" w:cs="Times New Roman"/>
          <w:sz w:val="24"/>
          <w:szCs w:val="24"/>
          <w:lang w:eastAsia="uk-UA"/>
        </w:rPr>
        <w:t xml:space="preserve"> рішучість та відповідальність – 25 балів</w:t>
      </w:r>
      <w:bookmarkStart w:id="2" w:name="144"/>
      <w:bookmarkEnd w:id="2"/>
      <w:r w:rsidRPr="00E41010">
        <w:rPr>
          <w:rFonts w:ascii="Times New Roman" w:eastAsia="Times New Roman" w:hAnsi="Times New Roman" w:cs="Times New Roman"/>
          <w:sz w:val="24"/>
          <w:szCs w:val="24"/>
          <w:lang w:eastAsia="uk-UA"/>
        </w:rPr>
        <w:t>; безперервний розвиток – 25 балів.</w:t>
      </w:r>
      <w:bookmarkStart w:id="3" w:name="145"/>
      <w:bookmarkEnd w:id="3"/>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Комісія відзначає, що Положення про конкурс, а також Положення про кваліфікаційне оцінювання </w:t>
      </w:r>
      <w:r w:rsidR="00C81C71" w:rsidRPr="00E41010">
        <w:rPr>
          <w:rFonts w:ascii="ProbaPro" w:hAnsi="ProbaPro"/>
          <w:color w:val="000000"/>
          <w:shd w:val="clear" w:color="auto" w:fill="FFFFFF"/>
        </w:rPr>
        <w:t> ґрунтуються</w:t>
      </w:r>
      <w:r w:rsidRPr="00E41010">
        <w:rPr>
          <w:rFonts w:ascii="Times New Roman" w:eastAsia="Times New Roman" w:hAnsi="Times New Roman" w:cs="Times New Roman"/>
          <w:sz w:val="24"/>
          <w:szCs w:val="24"/>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lastRenderedPageBreak/>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7B7DA2" w:rsidRPr="00E41010" w:rsidRDefault="007B7DA2" w:rsidP="0078088E">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561333" w:rsidRPr="00E41010" w:rsidRDefault="007B7DA2" w:rsidP="00561333">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w:t>
      </w:r>
      <w:r w:rsidR="00A93639" w:rsidRPr="00E41010">
        <w:rPr>
          <w:rFonts w:ascii="Times New Roman" w:eastAsia="Times New Roman" w:hAnsi="Times New Roman" w:cs="Times New Roman"/>
          <w:sz w:val="24"/>
          <w:szCs w:val="24"/>
          <w:lang w:eastAsia="uk-UA"/>
        </w:rPr>
        <w:t>щої та однієї найнижчої оцінки.</w:t>
      </w:r>
    </w:p>
    <w:p w:rsidR="00A93639" w:rsidRPr="00E41010" w:rsidRDefault="00561333" w:rsidP="00A93639">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color w:val="000000"/>
          <w:sz w:val="24"/>
          <w:szCs w:val="24"/>
          <w:lang w:eastAsia="uk-UA"/>
        </w:rPr>
        <w:t>Так, під час співбесіди</w:t>
      </w:r>
      <w:r w:rsidR="00C65E37" w:rsidRPr="00E41010">
        <w:rPr>
          <w:rFonts w:ascii="Times New Roman" w:eastAsia="Times New Roman" w:hAnsi="Times New Roman" w:cs="Times New Roman"/>
          <w:color w:val="000000"/>
          <w:sz w:val="24"/>
          <w:szCs w:val="24"/>
          <w:lang w:eastAsia="uk-UA"/>
        </w:rPr>
        <w:t xml:space="preserve"> </w:t>
      </w:r>
      <w:r w:rsidR="00D0329E" w:rsidRPr="00E41010">
        <w:rPr>
          <w:rFonts w:ascii="Times New Roman" w:eastAsia="Times New Roman" w:hAnsi="Times New Roman" w:cs="Times New Roman"/>
          <w:color w:val="000000"/>
          <w:sz w:val="24"/>
          <w:szCs w:val="24"/>
          <w:lang w:eastAsia="uk-UA"/>
        </w:rPr>
        <w:t>К</w:t>
      </w:r>
      <w:r w:rsidR="00E5063B" w:rsidRPr="00E41010">
        <w:rPr>
          <w:rFonts w:ascii="Times New Roman" w:eastAsia="Times New Roman" w:hAnsi="Times New Roman" w:cs="Times New Roman"/>
          <w:color w:val="000000"/>
          <w:sz w:val="24"/>
          <w:szCs w:val="24"/>
          <w:lang w:eastAsia="uk-UA"/>
        </w:rPr>
        <w:t>омісія звернула увагу на таке.</w:t>
      </w:r>
    </w:p>
    <w:p w:rsidR="009F439E" w:rsidRPr="00E41010" w:rsidRDefault="004C7ACA" w:rsidP="009F439E">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На підтвердження відповідності показнику «Рішучість і</w:t>
      </w:r>
      <w:r w:rsidR="00561333" w:rsidRPr="00E41010">
        <w:rPr>
          <w:rFonts w:ascii="Times New Roman" w:eastAsia="Times New Roman" w:hAnsi="Times New Roman" w:cs="Times New Roman"/>
          <w:color w:val="000000"/>
          <w:sz w:val="24"/>
          <w:szCs w:val="24"/>
          <w:lang w:eastAsia="uk-UA"/>
        </w:rPr>
        <w:t xml:space="preserve"> відповідальність» Шелест М.В.</w:t>
      </w:r>
      <w:r w:rsidR="0035141F" w:rsidRPr="00E41010">
        <w:rPr>
          <w:rFonts w:ascii="Times New Roman" w:eastAsia="Times New Roman" w:hAnsi="Times New Roman" w:cs="Times New Roman"/>
          <w:color w:val="000000"/>
          <w:sz w:val="24"/>
          <w:szCs w:val="24"/>
          <w:lang w:eastAsia="uk-UA"/>
        </w:rPr>
        <w:t xml:space="preserve"> </w:t>
      </w:r>
      <w:r w:rsidR="00E5063B" w:rsidRPr="00E41010">
        <w:rPr>
          <w:rFonts w:ascii="Times New Roman" w:eastAsia="Times New Roman" w:hAnsi="Times New Roman" w:cs="Times New Roman"/>
          <w:color w:val="000000"/>
          <w:sz w:val="24"/>
          <w:szCs w:val="24"/>
          <w:lang w:eastAsia="uk-UA"/>
        </w:rPr>
        <w:t>послався на вміння прийняття</w:t>
      </w:r>
      <w:r w:rsidR="003B5E35" w:rsidRPr="00E41010">
        <w:rPr>
          <w:rFonts w:ascii="Times New Roman" w:eastAsia="Times New Roman" w:hAnsi="Times New Roman" w:cs="Times New Roman"/>
          <w:color w:val="000000"/>
          <w:sz w:val="24"/>
          <w:szCs w:val="24"/>
          <w:lang w:eastAsia="uk-UA"/>
        </w:rPr>
        <w:t xml:space="preserve"> ним </w:t>
      </w:r>
      <w:r w:rsidR="00414623" w:rsidRPr="00E41010">
        <w:rPr>
          <w:rFonts w:ascii="Times New Roman" w:eastAsia="Times New Roman" w:hAnsi="Times New Roman" w:cs="Times New Roman"/>
          <w:color w:val="000000"/>
          <w:sz w:val="24"/>
          <w:szCs w:val="24"/>
          <w:lang w:eastAsia="uk-UA"/>
        </w:rPr>
        <w:t>своєчасних та ефективних рішень</w:t>
      </w:r>
      <w:r w:rsidR="009F439E" w:rsidRPr="00E41010">
        <w:rPr>
          <w:rFonts w:ascii="Times New Roman" w:eastAsia="Times New Roman" w:hAnsi="Times New Roman" w:cs="Times New Roman"/>
          <w:color w:val="000000"/>
          <w:sz w:val="24"/>
          <w:szCs w:val="24"/>
          <w:lang w:eastAsia="uk-UA"/>
        </w:rPr>
        <w:t xml:space="preserve"> без жодних зволікань, а особливо </w:t>
      </w:r>
      <w:r w:rsidR="00D0329E" w:rsidRPr="00E41010">
        <w:rPr>
          <w:rFonts w:ascii="Times New Roman" w:hAnsi="Times New Roman" w:cs="Times New Roman"/>
          <w:color w:val="000000"/>
          <w:sz w:val="24"/>
          <w:szCs w:val="24"/>
          <w:shd w:val="clear" w:color="auto" w:fill="FFFFFF"/>
        </w:rPr>
        <w:t>в ситуаціях, що є важливими</w:t>
      </w:r>
      <w:r w:rsidR="009F439E" w:rsidRPr="00E41010">
        <w:rPr>
          <w:rFonts w:ascii="Times New Roman" w:hAnsi="Times New Roman" w:cs="Times New Roman"/>
          <w:color w:val="000000"/>
          <w:sz w:val="24"/>
          <w:szCs w:val="24"/>
          <w:shd w:val="clear" w:color="auto" w:fill="FFFFFF"/>
        </w:rPr>
        <w:t xml:space="preserve"> для особи, </w:t>
      </w:r>
      <w:r w:rsidR="000022C8" w:rsidRPr="00E41010">
        <w:rPr>
          <w:rFonts w:ascii="Times New Roman" w:hAnsi="Times New Roman" w:cs="Times New Roman"/>
          <w:color w:val="000000"/>
          <w:sz w:val="24"/>
          <w:szCs w:val="24"/>
          <w:shd w:val="clear" w:color="auto" w:fill="FFFFFF"/>
        </w:rPr>
        <w:t>навів обставини з власного та професійного життя</w:t>
      </w:r>
      <w:r w:rsidR="009F439E" w:rsidRPr="00E41010">
        <w:rPr>
          <w:rFonts w:ascii="Times New Roman" w:hAnsi="Times New Roman" w:cs="Times New Roman"/>
          <w:color w:val="000000"/>
          <w:sz w:val="24"/>
          <w:szCs w:val="24"/>
          <w:shd w:val="clear" w:color="auto" w:fill="FFFFFF"/>
        </w:rPr>
        <w:t xml:space="preserve"> прийняття відповідних рішень. </w:t>
      </w:r>
      <w:r w:rsidR="00085CE2" w:rsidRPr="00E41010">
        <w:rPr>
          <w:rFonts w:ascii="Times New Roman" w:eastAsia="Times New Roman" w:hAnsi="Times New Roman" w:cs="Times New Roman"/>
          <w:color w:val="000000"/>
          <w:sz w:val="24"/>
          <w:szCs w:val="24"/>
          <w:lang w:eastAsia="uk-UA"/>
        </w:rPr>
        <w:t>Кандидат у</w:t>
      </w:r>
      <w:r w:rsidR="00E5063B" w:rsidRPr="00E41010">
        <w:rPr>
          <w:rFonts w:ascii="Times New Roman" w:eastAsia="Times New Roman" w:hAnsi="Times New Roman" w:cs="Times New Roman"/>
          <w:color w:val="000000"/>
          <w:sz w:val="24"/>
          <w:szCs w:val="24"/>
          <w:lang w:eastAsia="uk-UA"/>
        </w:rPr>
        <w:t>казав</w:t>
      </w:r>
      <w:r w:rsidR="009F439E" w:rsidRPr="00E41010">
        <w:rPr>
          <w:rFonts w:ascii="Times New Roman" w:eastAsia="Times New Roman" w:hAnsi="Times New Roman" w:cs="Times New Roman"/>
          <w:color w:val="000000"/>
          <w:sz w:val="24"/>
          <w:szCs w:val="24"/>
          <w:lang w:eastAsia="uk-UA"/>
        </w:rPr>
        <w:t xml:space="preserve"> також на належне виконання своїх професійних обов’язків </w:t>
      </w:r>
      <w:r w:rsidR="00E5063B" w:rsidRPr="00E41010">
        <w:rPr>
          <w:rFonts w:ascii="Times New Roman" w:eastAsia="Times New Roman" w:hAnsi="Times New Roman" w:cs="Times New Roman"/>
          <w:color w:val="000000"/>
          <w:sz w:val="24"/>
          <w:szCs w:val="24"/>
          <w:lang w:eastAsia="uk-UA"/>
        </w:rPr>
        <w:t>як під час здійснення адвокатської діяльності, так і на посаді прокурора.</w:t>
      </w:r>
    </w:p>
    <w:p w:rsidR="00E5063B" w:rsidRPr="00E41010" w:rsidRDefault="004C7ACA" w:rsidP="00A9363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У про</w:t>
      </w:r>
      <w:r w:rsidR="00E5063B" w:rsidRPr="00E41010">
        <w:rPr>
          <w:rFonts w:ascii="Times New Roman" w:eastAsia="Times New Roman" w:hAnsi="Times New Roman" w:cs="Times New Roman"/>
          <w:color w:val="000000"/>
          <w:sz w:val="24"/>
          <w:szCs w:val="24"/>
          <w:lang w:eastAsia="uk-UA"/>
        </w:rPr>
        <w:t>цесі співбесіди з Шелестом М.В.</w:t>
      </w:r>
      <w:r w:rsidRPr="00E41010">
        <w:rPr>
          <w:rFonts w:ascii="Times New Roman" w:eastAsia="Times New Roman" w:hAnsi="Times New Roman" w:cs="Times New Roman"/>
          <w:color w:val="000000"/>
          <w:sz w:val="24"/>
          <w:szCs w:val="24"/>
          <w:lang w:eastAsia="uk-UA"/>
        </w:rPr>
        <w:t xml:space="preserve"> обговорювалися окремі факти, наведені кандидатом. Зокрема, </w:t>
      </w:r>
      <w:r w:rsidR="00231527" w:rsidRPr="00E41010">
        <w:rPr>
          <w:rFonts w:ascii="Times New Roman" w:eastAsia="Times New Roman" w:hAnsi="Times New Roman" w:cs="Times New Roman"/>
          <w:color w:val="000000"/>
          <w:sz w:val="24"/>
          <w:szCs w:val="24"/>
          <w:lang w:eastAsia="uk-UA"/>
        </w:rPr>
        <w:t xml:space="preserve">факти </w:t>
      </w:r>
      <w:r w:rsidR="007019D6" w:rsidRPr="00E41010">
        <w:rPr>
          <w:rFonts w:ascii="Times New Roman" w:eastAsia="Times New Roman" w:hAnsi="Times New Roman" w:cs="Times New Roman"/>
          <w:color w:val="000000"/>
          <w:sz w:val="24"/>
          <w:szCs w:val="24"/>
          <w:lang w:eastAsia="uk-UA"/>
        </w:rPr>
        <w:t xml:space="preserve">порушення </w:t>
      </w:r>
      <w:r w:rsidR="00231527" w:rsidRPr="00E41010">
        <w:rPr>
          <w:rFonts w:ascii="Times New Roman" w:eastAsia="Times New Roman" w:hAnsi="Times New Roman" w:cs="Times New Roman"/>
          <w:color w:val="000000"/>
          <w:sz w:val="24"/>
          <w:szCs w:val="24"/>
          <w:lang w:eastAsia="uk-UA"/>
        </w:rPr>
        <w:t xml:space="preserve">кандидатом </w:t>
      </w:r>
      <w:r w:rsidR="007019D6" w:rsidRPr="00E41010">
        <w:rPr>
          <w:rFonts w:ascii="Times New Roman" w:eastAsia="Times New Roman" w:hAnsi="Times New Roman" w:cs="Times New Roman"/>
          <w:color w:val="000000"/>
          <w:sz w:val="24"/>
          <w:szCs w:val="24"/>
          <w:lang w:eastAsia="uk-UA"/>
        </w:rPr>
        <w:t>правил дорожнього руху та притягнення до адміністр</w:t>
      </w:r>
      <w:r w:rsidR="000904EF" w:rsidRPr="00E41010">
        <w:rPr>
          <w:rFonts w:ascii="Times New Roman" w:eastAsia="Times New Roman" w:hAnsi="Times New Roman" w:cs="Times New Roman"/>
          <w:color w:val="000000"/>
          <w:sz w:val="24"/>
          <w:szCs w:val="24"/>
          <w:lang w:eastAsia="uk-UA"/>
        </w:rPr>
        <w:t>ативної відповідальності, вступ</w:t>
      </w:r>
      <w:r w:rsidR="007019D6" w:rsidRPr="00E41010">
        <w:rPr>
          <w:rFonts w:ascii="Times New Roman" w:eastAsia="Times New Roman" w:hAnsi="Times New Roman" w:cs="Times New Roman"/>
          <w:color w:val="000000"/>
          <w:sz w:val="24"/>
          <w:szCs w:val="24"/>
          <w:lang w:eastAsia="uk-UA"/>
        </w:rPr>
        <w:t xml:space="preserve"> та навчання </w:t>
      </w:r>
      <w:r w:rsidR="00791F41" w:rsidRPr="00E41010">
        <w:rPr>
          <w:rFonts w:ascii="Times New Roman" w:eastAsia="Times New Roman" w:hAnsi="Times New Roman" w:cs="Times New Roman"/>
          <w:color w:val="000000"/>
          <w:sz w:val="24"/>
          <w:szCs w:val="24"/>
          <w:lang w:eastAsia="uk-UA"/>
        </w:rPr>
        <w:t>в</w:t>
      </w:r>
      <w:r w:rsidR="007019D6" w:rsidRPr="00E41010">
        <w:rPr>
          <w:rFonts w:ascii="Times New Roman" w:eastAsia="Times New Roman" w:hAnsi="Times New Roman" w:cs="Times New Roman"/>
          <w:color w:val="000000"/>
          <w:sz w:val="24"/>
          <w:szCs w:val="24"/>
          <w:lang w:eastAsia="uk-UA"/>
        </w:rPr>
        <w:t xml:space="preserve"> аспірантурі</w:t>
      </w:r>
      <w:r w:rsidR="00723548" w:rsidRPr="00E41010">
        <w:rPr>
          <w:rFonts w:ascii="Times New Roman" w:eastAsia="Times New Roman" w:hAnsi="Times New Roman" w:cs="Times New Roman"/>
          <w:color w:val="000000"/>
          <w:sz w:val="24"/>
          <w:szCs w:val="24"/>
          <w:lang w:eastAsia="uk-UA"/>
        </w:rPr>
        <w:t>.</w:t>
      </w:r>
    </w:p>
    <w:p w:rsidR="00723548" w:rsidRPr="00E41010" w:rsidRDefault="00723548" w:rsidP="00A9363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 </w:t>
      </w:r>
      <w:r w:rsidR="00231527" w:rsidRPr="00E41010">
        <w:rPr>
          <w:rFonts w:ascii="Times New Roman" w:eastAsia="Times New Roman" w:hAnsi="Times New Roman" w:cs="Times New Roman"/>
          <w:color w:val="000000"/>
          <w:sz w:val="24"/>
          <w:szCs w:val="24"/>
          <w:lang w:eastAsia="uk-UA"/>
        </w:rPr>
        <w:t>Комісія</w:t>
      </w:r>
      <w:r w:rsidR="000904EF" w:rsidRPr="00E41010">
        <w:rPr>
          <w:rFonts w:ascii="Times New Roman" w:eastAsia="Times New Roman" w:hAnsi="Times New Roman" w:cs="Times New Roman"/>
          <w:color w:val="000000"/>
          <w:sz w:val="24"/>
          <w:szCs w:val="24"/>
          <w:lang w:eastAsia="uk-UA"/>
        </w:rPr>
        <w:t xml:space="preserve"> виснує, що н</w:t>
      </w:r>
      <w:r w:rsidRPr="00E41010">
        <w:rPr>
          <w:rFonts w:ascii="Times New Roman" w:eastAsia="Times New Roman" w:hAnsi="Times New Roman" w:cs="Times New Roman"/>
          <w:color w:val="000000"/>
          <w:sz w:val="24"/>
          <w:szCs w:val="24"/>
          <w:lang w:eastAsia="uk-UA"/>
        </w:rPr>
        <w:t>аведений</w:t>
      </w:r>
      <w:r w:rsidR="00736264" w:rsidRPr="00E41010">
        <w:rPr>
          <w:rFonts w:ascii="Times New Roman" w:eastAsia="Times New Roman" w:hAnsi="Times New Roman" w:cs="Times New Roman"/>
          <w:color w:val="000000"/>
          <w:sz w:val="24"/>
          <w:szCs w:val="24"/>
          <w:lang w:eastAsia="uk-UA"/>
        </w:rPr>
        <w:t xml:space="preserve"> кандидатом приклад</w:t>
      </w:r>
      <w:r w:rsidRPr="00E41010">
        <w:rPr>
          <w:rFonts w:ascii="Times New Roman" w:eastAsia="Times New Roman" w:hAnsi="Times New Roman" w:cs="Times New Roman"/>
          <w:color w:val="000000"/>
          <w:sz w:val="24"/>
          <w:szCs w:val="24"/>
          <w:lang w:eastAsia="uk-UA"/>
        </w:rPr>
        <w:t xml:space="preserve"> </w:t>
      </w:r>
      <w:r w:rsidR="006067A7" w:rsidRPr="00E41010">
        <w:rPr>
          <w:rFonts w:ascii="Times New Roman" w:eastAsia="Times New Roman" w:hAnsi="Times New Roman" w:cs="Times New Roman"/>
          <w:color w:val="000000"/>
          <w:sz w:val="24"/>
          <w:szCs w:val="24"/>
          <w:lang w:eastAsia="uk-UA"/>
        </w:rPr>
        <w:t>прояв</w:t>
      </w:r>
      <w:r w:rsidR="00231527" w:rsidRPr="00E41010">
        <w:rPr>
          <w:rFonts w:ascii="Times New Roman" w:eastAsia="Times New Roman" w:hAnsi="Times New Roman" w:cs="Times New Roman"/>
          <w:color w:val="000000"/>
          <w:sz w:val="24"/>
          <w:szCs w:val="24"/>
          <w:lang w:eastAsia="uk-UA"/>
        </w:rPr>
        <w:t>у</w:t>
      </w:r>
      <w:r w:rsidR="006067A7" w:rsidRPr="00E41010">
        <w:rPr>
          <w:rFonts w:ascii="Times New Roman" w:eastAsia="Times New Roman" w:hAnsi="Times New Roman" w:cs="Times New Roman"/>
          <w:color w:val="000000"/>
          <w:sz w:val="24"/>
          <w:szCs w:val="24"/>
          <w:lang w:eastAsia="uk-UA"/>
        </w:rPr>
        <w:t xml:space="preserve"> </w:t>
      </w:r>
      <w:r w:rsidRPr="00E41010">
        <w:rPr>
          <w:rFonts w:ascii="Times New Roman" w:eastAsia="Times New Roman" w:hAnsi="Times New Roman" w:cs="Times New Roman"/>
          <w:color w:val="000000"/>
          <w:sz w:val="24"/>
          <w:szCs w:val="24"/>
          <w:lang w:eastAsia="uk-UA"/>
        </w:rPr>
        <w:t>його рішучості</w:t>
      </w:r>
      <w:r w:rsidR="006067A7" w:rsidRPr="00E41010">
        <w:rPr>
          <w:rFonts w:ascii="Times New Roman" w:eastAsia="Times New Roman" w:hAnsi="Times New Roman" w:cs="Times New Roman"/>
          <w:color w:val="000000"/>
          <w:sz w:val="24"/>
          <w:szCs w:val="24"/>
          <w:lang w:eastAsia="uk-UA"/>
        </w:rPr>
        <w:t xml:space="preserve"> </w:t>
      </w:r>
      <w:r w:rsidR="005B0E31" w:rsidRPr="00E41010">
        <w:rPr>
          <w:rFonts w:ascii="Times New Roman" w:eastAsia="Times New Roman" w:hAnsi="Times New Roman" w:cs="Times New Roman"/>
          <w:sz w:val="24"/>
          <w:szCs w:val="24"/>
          <w:lang w:eastAsia="uk-UA"/>
        </w:rPr>
        <w:t xml:space="preserve">– </w:t>
      </w:r>
      <w:r w:rsidR="006067A7" w:rsidRPr="00E41010">
        <w:rPr>
          <w:rFonts w:ascii="Times New Roman" w:eastAsia="Times New Roman" w:hAnsi="Times New Roman" w:cs="Times New Roman"/>
          <w:color w:val="000000"/>
          <w:sz w:val="24"/>
          <w:szCs w:val="24"/>
          <w:lang w:eastAsia="uk-UA"/>
        </w:rPr>
        <w:t>вступ</w:t>
      </w:r>
      <w:r w:rsidRPr="00E41010">
        <w:rPr>
          <w:rFonts w:ascii="Times New Roman" w:eastAsia="Times New Roman" w:hAnsi="Times New Roman" w:cs="Times New Roman"/>
          <w:color w:val="000000"/>
          <w:sz w:val="24"/>
          <w:szCs w:val="24"/>
          <w:lang w:eastAsia="uk-UA"/>
        </w:rPr>
        <w:t xml:space="preserve"> </w:t>
      </w:r>
      <w:r w:rsidR="006067A7" w:rsidRPr="00E41010">
        <w:rPr>
          <w:rFonts w:ascii="Times New Roman" w:eastAsia="Times New Roman" w:hAnsi="Times New Roman" w:cs="Times New Roman"/>
          <w:color w:val="000000"/>
          <w:sz w:val="24"/>
          <w:szCs w:val="24"/>
          <w:lang w:eastAsia="uk-UA"/>
        </w:rPr>
        <w:t xml:space="preserve">та </w:t>
      </w:r>
      <w:r w:rsidR="00654567" w:rsidRPr="00E41010">
        <w:rPr>
          <w:rFonts w:ascii="Times New Roman" w:eastAsia="Times New Roman" w:hAnsi="Times New Roman" w:cs="Times New Roman"/>
          <w:color w:val="000000"/>
          <w:sz w:val="24"/>
          <w:szCs w:val="24"/>
          <w:lang w:eastAsia="uk-UA"/>
        </w:rPr>
        <w:t xml:space="preserve">закінчення </w:t>
      </w:r>
      <w:r w:rsidR="00231527" w:rsidRPr="00E41010">
        <w:rPr>
          <w:rFonts w:ascii="Times New Roman" w:eastAsia="Times New Roman" w:hAnsi="Times New Roman" w:cs="Times New Roman"/>
          <w:color w:val="000000"/>
          <w:sz w:val="24"/>
          <w:szCs w:val="24"/>
          <w:lang w:eastAsia="uk-UA"/>
        </w:rPr>
        <w:t>в</w:t>
      </w:r>
      <w:r w:rsidR="00966A2C" w:rsidRPr="00E41010">
        <w:rPr>
          <w:rFonts w:ascii="Times New Roman" w:eastAsia="Times New Roman" w:hAnsi="Times New Roman" w:cs="Times New Roman"/>
          <w:color w:val="000000"/>
          <w:sz w:val="24"/>
          <w:szCs w:val="24"/>
          <w:lang w:eastAsia="uk-UA"/>
        </w:rPr>
        <w:t xml:space="preserve"> 2010 </w:t>
      </w:r>
      <w:r w:rsidR="00D0329E" w:rsidRPr="00E41010">
        <w:rPr>
          <w:rFonts w:ascii="Times New Roman" w:eastAsia="Times New Roman" w:hAnsi="Times New Roman" w:cs="Times New Roman"/>
          <w:color w:val="000000"/>
          <w:sz w:val="24"/>
          <w:szCs w:val="24"/>
          <w:lang w:eastAsia="uk-UA"/>
        </w:rPr>
        <w:t> </w:t>
      </w:r>
      <w:r w:rsidR="00966A2C" w:rsidRPr="00E41010">
        <w:rPr>
          <w:rFonts w:ascii="Times New Roman" w:eastAsia="Times New Roman" w:hAnsi="Times New Roman" w:cs="Times New Roman"/>
          <w:color w:val="000000"/>
          <w:sz w:val="24"/>
          <w:szCs w:val="24"/>
          <w:lang w:eastAsia="uk-UA"/>
        </w:rPr>
        <w:t xml:space="preserve">році </w:t>
      </w:r>
      <w:r w:rsidR="00654567" w:rsidRPr="00E41010">
        <w:rPr>
          <w:rFonts w:ascii="Times New Roman" w:eastAsia="Times New Roman" w:hAnsi="Times New Roman" w:cs="Times New Roman"/>
          <w:color w:val="000000"/>
          <w:sz w:val="24"/>
          <w:szCs w:val="24"/>
          <w:lang w:eastAsia="uk-UA"/>
        </w:rPr>
        <w:t>аспірантури Харківського національного університету внутрішніх справ</w:t>
      </w:r>
      <w:r w:rsidR="00D72F68" w:rsidRPr="00E41010">
        <w:rPr>
          <w:rFonts w:ascii="Times New Roman" w:eastAsia="Times New Roman" w:hAnsi="Times New Roman" w:cs="Times New Roman"/>
          <w:color w:val="000000"/>
          <w:sz w:val="24"/>
          <w:szCs w:val="24"/>
          <w:lang w:eastAsia="uk-UA"/>
        </w:rPr>
        <w:t xml:space="preserve"> </w:t>
      </w:r>
      <w:r w:rsidR="005B0E31" w:rsidRPr="00E41010">
        <w:rPr>
          <w:rFonts w:ascii="Times New Roman" w:eastAsia="Times New Roman" w:hAnsi="Times New Roman" w:cs="Times New Roman"/>
          <w:color w:val="000000"/>
          <w:sz w:val="24"/>
          <w:szCs w:val="24"/>
          <w:lang w:eastAsia="uk-UA"/>
        </w:rPr>
        <w:t xml:space="preserve">без захисту </w:t>
      </w:r>
      <w:r w:rsidR="00654567" w:rsidRPr="00E41010">
        <w:rPr>
          <w:rFonts w:ascii="Times New Roman" w:eastAsia="Times New Roman" w:hAnsi="Times New Roman" w:cs="Times New Roman"/>
          <w:color w:val="000000"/>
          <w:sz w:val="24"/>
          <w:szCs w:val="24"/>
          <w:lang w:eastAsia="uk-UA"/>
        </w:rPr>
        <w:t>дисертації на здобуття нау</w:t>
      </w:r>
      <w:r w:rsidR="005B0E31" w:rsidRPr="00E41010">
        <w:rPr>
          <w:rFonts w:ascii="Times New Roman" w:eastAsia="Times New Roman" w:hAnsi="Times New Roman" w:cs="Times New Roman"/>
          <w:color w:val="000000"/>
          <w:sz w:val="24"/>
          <w:szCs w:val="24"/>
          <w:lang w:eastAsia="uk-UA"/>
        </w:rPr>
        <w:t xml:space="preserve">кового ступеня </w:t>
      </w:r>
      <w:r w:rsidR="003F7286" w:rsidRPr="00E41010">
        <w:rPr>
          <w:rFonts w:ascii="Times New Roman" w:eastAsia="Times New Roman" w:hAnsi="Times New Roman" w:cs="Times New Roman"/>
          <w:color w:val="000000"/>
          <w:sz w:val="24"/>
          <w:szCs w:val="24"/>
          <w:lang w:eastAsia="uk-UA"/>
        </w:rPr>
        <w:t>через пасивність наукового кері</w:t>
      </w:r>
      <w:r w:rsidR="00D0329E" w:rsidRPr="00E41010">
        <w:rPr>
          <w:rFonts w:ascii="Times New Roman" w:eastAsia="Times New Roman" w:hAnsi="Times New Roman" w:cs="Times New Roman"/>
          <w:color w:val="000000"/>
          <w:sz w:val="24"/>
          <w:szCs w:val="24"/>
          <w:lang w:eastAsia="uk-UA"/>
        </w:rPr>
        <w:t>вника (навчання в докторантурі)</w:t>
      </w:r>
      <w:r w:rsidR="00085CE2" w:rsidRPr="00E41010">
        <w:rPr>
          <w:rFonts w:ascii="Times New Roman" w:eastAsia="Times New Roman" w:hAnsi="Times New Roman" w:cs="Times New Roman"/>
          <w:color w:val="000000"/>
          <w:sz w:val="24"/>
          <w:szCs w:val="24"/>
          <w:lang w:eastAsia="uk-UA"/>
        </w:rPr>
        <w:t>,</w:t>
      </w:r>
      <w:r w:rsidR="00D0329E" w:rsidRPr="00E41010">
        <w:rPr>
          <w:rFonts w:ascii="Times New Roman" w:eastAsia="Times New Roman" w:hAnsi="Times New Roman" w:cs="Times New Roman"/>
          <w:color w:val="000000"/>
          <w:sz w:val="24"/>
          <w:szCs w:val="24"/>
          <w:lang w:eastAsia="uk-UA"/>
        </w:rPr>
        <w:t xml:space="preserve"> </w:t>
      </w:r>
      <w:r w:rsidRPr="00E41010">
        <w:rPr>
          <w:rFonts w:ascii="Times New Roman" w:hAnsi="Times New Roman" w:cs="Times New Roman"/>
          <w:color w:val="000000"/>
          <w:sz w:val="24"/>
          <w:szCs w:val="24"/>
          <w:shd w:val="clear" w:color="auto" w:fill="FFFFFF"/>
        </w:rPr>
        <w:t xml:space="preserve">описуються </w:t>
      </w:r>
      <w:r w:rsidR="009670B2" w:rsidRPr="00E41010">
        <w:rPr>
          <w:rFonts w:ascii="Times New Roman" w:hAnsi="Times New Roman" w:cs="Times New Roman"/>
          <w:color w:val="000000"/>
          <w:sz w:val="24"/>
          <w:szCs w:val="24"/>
          <w:shd w:val="clear" w:color="auto" w:fill="FFFFFF"/>
        </w:rPr>
        <w:t xml:space="preserve">Шелестом М.В. </w:t>
      </w:r>
      <w:r w:rsidRPr="00E41010">
        <w:rPr>
          <w:rFonts w:ascii="Times New Roman" w:hAnsi="Times New Roman" w:cs="Times New Roman"/>
          <w:color w:val="000000"/>
          <w:sz w:val="24"/>
          <w:szCs w:val="24"/>
          <w:shd w:val="clear" w:color="auto" w:fill="FFFFFF"/>
        </w:rPr>
        <w:t xml:space="preserve">без чіткої демонстрації </w:t>
      </w:r>
      <w:r w:rsidR="009670B2" w:rsidRPr="00E41010">
        <w:rPr>
          <w:rFonts w:ascii="Times New Roman" w:hAnsi="Times New Roman" w:cs="Times New Roman"/>
          <w:color w:val="000000"/>
          <w:sz w:val="24"/>
          <w:szCs w:val="24"/>
          <w:shd w:val="clear" w:color="auto" w:fill="FFFFFF"/>
        </w:rPr>
        <w:t>необхідності прийняття рішення щодо захисту дисертації</w:t>
      </w:r>
      <w:r w:rsidR="00231527" w:rsidRPr="00E41010">
        <w:rPr>
          <w:rFonts w:ascii="Times New Roman" w:hAnsi="Times New Roman" w:cs="Times New Roman"/>
          <w:color w:val="000000"/>
          <w:sz w:val="24"/>
          <w:szCs w:val="24"/>
          <w:shd w:val="clear" w:color="auto" w:fill="FFFFFF"/>
        </w:rPr>
        <w:t xml:space="preserve"> в складних умовах. Т</w:t>
      </w:r>
      <w:r w:rsidR="00791822" w:rsidRPr="00E41010">
        <w:rPr>
          <w:rFonts w:ascii="Times New Roman" w:hAnsi="Times New Roman" w:cs="Times New Roman"/>
          <w:color w:val="000000"/>
          <w:sz w:val="24"/>
          <w:szCs w:val="24"/>
          <w:shd w:val="clear" w:color="auto" w:fill="FFFFFF"/>
        </w:rPr>
        <w:t xml:space="preserve">акож </w:t>
      </w:r>
      <w:r w:rsidR="00231527" w:rsidRPr="00E41010">
        <w:rPr>
          <w:rFonts w:ascii="Times New Roman" w:hAnsi="Times New Roman" w:cs="Times New Roman"/>
          <w:color w:val="000000"/>
          <w:sz w:val="24"/>
          <w:szCs w:val="24"/>
          <w:shd w:val="clear" w:color="auto" w:fill="FFFFFF"/>
        </w:rPr>
        <w:t>кандидатом</w:t>
      </w:r>
      <w:r w:rsidR="00791F41" w:rsidRPr="00E41010">
        <w:rPr>
          <w:rFonts w:ascii="Times New Roman" w:hAnsi="Times New Roman" w:cs="Times New Roman"/>
          <w:color w:val="000000"/>
          <w:sz w:val="24"/>
          <w:szCs w:val="24"/>
          <w:shd w:val="clear" w:color="auto" w:fill="FFFFFF"/>
        </w:rPr>
        <w:t xml:space="preserve"> </w:t>
      </w:r>
      <w:r w:rsidR="00791822" w:rsidRPr="00E41010">
        <w:rPr>
          <w:rFonts w:ascii="Times New Roman" w:hAnsi="Times New Roman" w:cs="Times New Roman"/>
          <w:color w:val="000000"/>
          <w:sz w:val="24"/>
          <w:szCs w:val="24"/>
          <w:shd w:val="clear" w:color="auto" w:fill="FFFFFF"/>
        </w:rPr>
        <w:t>не продемонстровано</w:t>
      </w:r>
      <w:r w:rsidRPr="00E41010">
        <w:rPr>
          <w:rFonts w:ascii="Times New Roman" w:hAnsi="Times New Roman" w:cs="Times New Roman"/>
          <w:color w:val="000000"/>
          <w:sz w:val="24"/>
          <w:szCs w:val="24"/>
          <w:shd w:val="clear" w:color="auto" w:fill="FFFFFF"/>
        </w:rPr>
        <w:t xml:space="preserve"> і прикладів застосування додаткових зусиль</w:t>
      </w:r>
      <w:r w:rsidR="00791822" w:rsidRPr="00E41010">
        <w:rPr>
          <w:rFonts w:ascii="Times New Roman" w:hAnsi="Times New Roman" w:cs="Times New Roman"/>
          <w:color w:val="000000"/>
          <w:sz w:val="24"/>
          <w:szCs w:val="24"/>
          <w:shd w:val="clear" w:color="auto" w:fill="FFFFFF"/>
        </w:rPr>
        <w:t xml:space="preserve"> для досягнення </w:t>
      </w:r>
      <w:r w:rsidR="00231527" w:rsidRPr="00E41010">
        <w:rPr>
          <w:rFonts w:ascii="Times New Roman" w:hAnsi="Times New Roman" w:cs="Times New Roman"/>
          <w:color w:val="000000"/>
          <w:sz w:val="24"/>
          <w:szCs w:val="24"/>
          <w:shd w:val="clear" w:color="auto" w:fill="FFFFFF"/>
        </w:rPr>
        <w:t>відповідного кінцевого результату</w:t>
      </w:r>
      <w:r w:rsidR="00791822" w:rsidRPr="00E41010">
        <w:rPr>
          <w:rFonts w:ascii="Times New Roman" w:hAnsi="Times New Roman" w:cs="Times New Roman"/>
          <w:color w:val="000000"/>
          <w:sz w:val="24"/>
          <w:szCs w:val="24"/>
          <w:shd w:val="clear" w:color="auto" w:fill="FFFFFF"/>
        </w:rPr>
        <w:t xml:space="preserve">. </w:t>
      </w:r>
    </w:p>
    <w:p w:rsidR="00E428F2" w:rsidRPr="00E41010" w:rsidRDefault="002604F3" w:rsidP="00A9363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 xml:space="preserve">Стосовно </w:t>
      </w:r>
      <w:r w:rsidR="00ED56B7" w:rsidRPr="00E41010">
        <w:rPr>
          <w:rFonts w:ascii="Times New Roman" w:eastAsia="Times New Roman" w:hAnsi="Times New Roman" w:cs="Times New Roman"/>
          <w:color w:val="000000"/>
          <w:sz w:val="24"/>
          <w:szCs w:val="24"/>
          <w:lang w:eastAsia="uk-UA"/>
        </w:rPr>
        <w:t>притягнення до адміністративної відповідальності за</w:t>
      </w:r>
      <w:r w:rsidRPr="00E41010">
        <w:rPr>
          <w:rFonts w:ascii="Times New Roman" w:eastAsia="Times New Roman" w:hAnsi="Times New Roman" w:cs="Times New Roman"/>
          <w:color w:val="000000"/>
          <w:sz w:val="24"/>
          <w:szCs w:val="24"/>
          <w:lang w:eastAsia="uk-UA"/>
        </w:rPr>
        <w:t xml:space="preserve"> порушення правил дорожнього руху</w:t>
      </w:r>
      <w:r w:rsidR="00ED56B7" w:rsidRPr="00E41010">
        <w:rPr>
          <w:rFonts w:ascii="Times New Roman" w:eastAsia="Times New Roman" w:hAnsi="Times New Roman" w:cs="Times New Roman"/>
          <w:color w:val="000000"/>
          <w:sz w:val="24"/>
          <w:szCs w:val="24"/>
          <w:lang w:eastAsia="uk-UA"/>
        </w:rPr>
        <w:t xml:space="preserve"> (8 разів</w:t>
      </w:r>
      <w:r w:rsidR="00ED56B7" w:rsidRPr="00E41010">
        <w:rPr>
          <w:rFonts w:ascii="Times New Roman" w:eastAsia="Times New Roman" w:hAnsi="Times New Roman" w:cs="Times New Roman"/>
          <w:sz w:val="24"/>
          <w:szCs w:val="24"/>
        </w:rPr>
        <w:t xml:space="preserve"> </w:t>
      </w:r>
      <w:r w:rsidR="00825E0F" w:rsidRPr="00E41010">
        <w:rPr>
          <w:rFonts w:ascii="Times New Roman" w:hAnsi="Times New Roman" w:cs="Times New Roman"/>
          <w:sz w:val="24"/>
          <w:szCs w:val="24"/>
          <w:shd w:val="clear" w:color="auto" w:fill="FFFFFF"/>
        </w:rPr>
        <w:t>за період з 2022</w:t>
      </w:r>
      <w:r w:rsidR="00ED56B7" w:rsidRPr="00E41010">
        <w:rPr>
          <w:rFonts w:ascii="Times New Roman" w:hAnsi="Times New Roman" w:cs="Times New Roman"/>
          <w:sz w:val="24"/>
          <w:szCs w:val="24"/>
          <w:shd w:val="clear" w:color="auto" w:fill="FFFFFF"/>
        </w:rPr>
        <w:t xml:space="preserve"> року</w:t>
      </w:r>
      <w:r w:rsidR="00825E0F" w:rsidRPr="00E41010">
        <w:rPr>
          <w:rFonts w:ascii="Times New Roman" w:hAnsi="Times New Roman" w:cs="Times New Roman"/>
          <w:sz w:val="24"/>
          <w:szCs w:val="24"/>
          <w:shd w:val="clear" w:color="auto" w:fill="FFFFFF"/>
        </w:rPr>
        <w:t xml:space="preserve"> до 2025 </w:t>
      </w:r>
      <w:r w:rsidR="00ED56B7" w:rsidRPr="00E41010">
        <w:rPr>
          <w:rFonts w:ascii="Times New Roman" w:hAnsi="Times New Roman" w:cs="Times New Roman"/>
          <w:sz w:val="24"/>
          <w:szCs w:val="24"/>
          <w:shd w:val="clear" w:color="auto" w:fill="FFFFFF"/>
        </w:rPr>
        <w:t>року)</w:t>
      </w:r>
      <w:r w:rsidR="00D451D1" w:rsidRPr="00E41010">
        <w:rPr>
          <w:rFonts w:ascii="Times New Roman" w:hAnsi="Times New Roman" w:cs="Times New Roman"/>
          <w:sz w:val="24"/>
          <w:szCs w:val="24"/>
          <w:shd w:val="clear" w:color="auto" w:fill="FFFFFF"/>
        </w:rPr>
        <w:t xml:space="preserve"> кандидат визнав вказані факти і зазначив, що жодного разу не ухилявся від відпові</w:t>
      </w:r>
      <w:r w:rsidR="00CE6D5C" w:rsidRPr="00E41010">
        <w:rPr>
          <w:rFonts w:ascii="Times New Roman" w:hAnsi="Times New Roman" w:cs="Times New Roman"/>
          <w:sz w:val="24"/>
          <w:szCs w:val="24"/>
          <w:shd w:val="clear" w:color="auto" w:fill="FFFFFF"/>
        </w:rPr>
        <w:t>дальності за допущені пор</w:t>
      </w:r>
      <w:r w:rsidR="00085CE2" w:rsidRPr="00E41010">
        <w:rPr>
          <w:rFonts w:ascii="Times New Roman" w:hAnsi="Times New Roman" w:cs="Times New Roman"/>
          <w:sz w:val="24"/>
          <w:szCs w:val="24"/>
          <w:shd w:val="clear" w:color="auto" w:fill="FFFFFF"/>
        </w:rPr>
        <w:t xml:space="preserve">ушення, про що свідчить факт </w:t>
      </w:r>
      <w:proofErr w:type="spellStart"/>
      <w:r w:rsidR="00085CE2" w:rsidRPr="00E41010">
        <w:rPr>
          <w:rFonts w:ascii="Times New Roman" w:hAnsi="Times New Roman" w:cs="Times New Roman"/>
          <w:sz w:val="24"/>
          <w:szCs w:val="24"/>
          <w:shd w:val="clear" w:color="auto" w:fill="FFFFFF"/>
        </w:rPr>
        <w:t>не</w:t>
      </w:r>
      <w:r w:rsidR="00CE6D5C" w:rsidRPr="00E41010">
        <w:rPr>
          <w:rFonts w:ascii="Times New Roman" w:hAnsi="Times New Roman" w:cs="Times New Roman"/>
          <w:sz w:val="24"/>
          <w:szCs w:val="24"/>
          <w:shd w:val="clear" w:color="auto" w:fill="FFFFFF"/>
        </w:rPr>
        <w:t>оскарження</w:t>
      </w:r>
      <w:proofErr w:type="spellEnd"/>
      <w:r w:rsidR="00CE6D5C" w:rsidRPr="00E41010">
        <w:rPr>
          <w:rFonts w:ascii="Times New Roman" w:hAnsi="Times New Roman" w:cs="Times New Roman"/>
          <w:sz w:val="24"/>
          <w:szCs w:val="24"/>
          <w:shd w:val="clear" w:color="auto" w:fill="FFFFFF"/>
        </w:rPr>
        <w:t xml:space="preserve"> ним постанов.</w:t>
      </w:r>
      <w:r w:rsidR="00D451D1" w:rsidRPr="00E41010">
        <w:rPr>
          <w:rFonts w:ascii="Times New Roman" w:hAnsi="Times New Roman" w:cs="Times New Roman"/>
          <w:sz w:val="24"/>
          <w:szCs w:val="24"/>
          <w:shd w:val="clear" w:color="auto" w:fill="FFFFFF"/>
        </w:rPr>
        <w:t xml:space="preserve"> </w:t>
      </w:r>
      <w:r w:rsidR="0048759B" w:rsidRPr="00E41010">
        <w:rPr>
          <w:rFonts w:ascii="Times New Roman" w:hAnsi="Times New Roman" w:cs="Times New Roman"/>
          <w:sz w:val="24"/>
          <w:szCs w:val="24"/>
          <w:shd w:val="clear" w:color="auto" w:fill="FFFFFF"/>
        </w:rPr>
        <w:t>Надаючи пояснення</w:t>
      </w:r>
      <w:r w:rsidR="00CE6D5C" w:rsidRPr="00E41010">
        <w:rPr>
          <w:rFonts w:ascii="Times New Roman" w:hAnsi="Times New Roman" w:cs="Times New Roman"/>
          <w:sz w:val="24"/>
          <w:szCs w:val="24"/>
          <w:shd w:val="clear" w:color="auto" w:fill="FFFFFF"/>
        </w:rPr>
        <w:t xml:space="preserve"> стосовно цих обставин</w:t>
      </w:r>
      <w:r w:rsidR="00085CE2" w:rsidRPr="00E41010">
        <w:rPr>
          <w:rFonts w:ascii="Times New Roman" w:hAnsi="Times New Roman" w:cs="Times New Roman"/>
          <w:sz w:val="24"/>
          <w:szCs w:val="24"/>
          <w:shd w:val="clear" w:color="auto" w:fill="FFFFFF"/>
        </w:rPr>
        <w:t>,</w:t>
      </w:r>
      <w:r w:rsidR="00CE6D5C" w:rsidRPr="00E41010">
        <w:rPr>
          <w:rFonts w:ascii="Times New Roman" w:hAnsi="Times New Roman" w:cs="Times New Roman"/>
          <w:sz w:val="24"/>
          <w:szCs w:val="24"/>
          <w:shd w:val="clear" w:color="auto" w:fill="FFFFFF"/>
        </w:rPr>
        <w:t xml:space="preserve"> Шелест М.В. зазначив, що в певних випадках </w:t>
      </w:r>
      <w:r w:rsidR="001A3C29" w:rsidRPr="00E41010">
        <w:rPr>
          <w:rFonts w:ascii="Times New Roman" w:hAnsi="Times New Roman" w:cs="Times New Roman"/>
          <w:sz w:val="24"/>
          <w:szCs w:val="24"/>
          <w:shd w:val="clear" w:color="auto" w:fill="FFFFFF"/>
        </w:rPr>
        <w:t>порушення правил дорожнього руху допускалися ним через власну неуважність, а в деяких в</w:t>
      </w:r>
      <w:r w:rsidR="00E428F2" w:rsidRPr="00E41010">
        <w:rPr>
          <w:rFonts w:ascii="Times New Roman" w:hAnsi="Times New Roman" w:cs="Times New Roman"/>
          <w:sz w:val="24"/>
          <w:szCs w:val="24"/>
          <w:shd w:val="clear" w:color="auto" w:fill="FFFFFF"/>
        </w:rPr>
        <w:t>ипадках такі його дії були необхідними.</w:t>
      </w:r>
      <w:r w:rsidR="00EB6A63" w:rsidRPr="00E41010">
        <w:rPr>
          <w:rFonts w:ascii="Times New Roman" w:hAnsi="Times New Roman" w:cs="Times New Roman"/>
          <w:sz w:val="24"/>
          <w:szCs w:val="24"/>
          <w:shd w:val="clear" w:color="auto" w:fill="FFFFFF"/>
        </w:rPr>
        <w:t xml:space="preserve"> </w:t>
      </w:r>
      <w:r w:rsidR="00D0329E" w:rsidRPr="00E41010">
        <w:rPr>
          <w:rFonts w:ascii="Times New Roman" w:hAnsi="Times New Roman" w:cs="Times New Roman"/>
          <w:color w:val="000000"/>
          <w:sz w:val="24"/>
          <w:szCs w:val="24"/>
          <w:shd w:val="clear" w:color="auto" w:fill="FFFFFF"/>
        </w:rPr>
        <w:t>Як приклад</w:t>
      </w:r>
      <w:r w:rsidR="00E428F2" w:rsidRPr="00E41010">
        <w:rPr>
          <w:rFonts w:ascii="Times New Roman" w:hAnsi="Times New Roman" w:cs="Times New Roman"/>
          <w:color w:val="000000"/>
          <w:sz w:val="24"/>
          <w:szCs w:val="24"/>
          <w:shd w:val="clear" w:color="auto" w:fill="FFFFFF"/>
        </w:rPr>
        <w:t xml:space="preserve">, </w:t>
      </w:r>
      <w:r w:rsidR="00E428F2" w:rsidRPr="00E41010">
        <w:rPr>
          <w:rFonts w:ascii="Times New Roman" w:hAnsi="Times New Roman" w:cs="Times New Roman"/>
          <w:sz w:val="24"/>
          <w:szCs w:val="24"/>
          <w:shd w:val="clear" w:color="auto" w:fill="FFFFFF"/>
        </w:rPr>
        <w:t xml:space="preserve">паркування в недозволеному місці </w:t>
      </w:r>
      <w:r w:rsidR="004352FA" w:rsidRPr="00E41010">
        <w:rPr>
          <w:rFonts w:ascii="Times New Roman" w:hAnsi="Times New Roman" w:cs="Times New Roman"/>
          <w:color w:val="000000"/>
          <w:sz w:val="24"/>
          <w:szCs w:val="24"/>
          <w:shd w:val="clear" w:color="auto" w:fill="FFFFFF"/>
        </w:rPr>
        <w:t xml:space="preserve">у зв’язку </w:t>
      </w:r>
      <w:r w:rsidR="00E428F2" w:rsidRPr="00E41010">
        <w:rPr>
          <w:rFonts w:ascii="Times New Roman" w:hAnsi="Times New Roman" w:cs="Times New Roman"/>
          <w:color w:val="000000"/>
          <w:sz w:val="24"/>
          <w:szCs w:val="24"/>
          <w:shd w:val="clear" w:color="auto" w:fill="FFFFFF"/>
        </w:rPr>
        <w:t xml:space="preserve">з </w:t>
      </w:r>
      <w:r w:rsidR="00E428F2" w:rsidRPr="00E41010">
        <w:rPr>
          <w:rFonts w:ascii="Times New Roman" w:hAnsi="Times New Roman" w:cs="Times New Roman"/>
          <w:sz w:val="24"/>
          <w:szCs w:val="24"/>
          <w:shd w:val="clear" w:color="auto" w:fill="FFFFFF"/>
        </w:rPr>
        <w:t>необхідністю виконання професійних обов</w:t>
      </w:r>
      <w:r w:rsidR="00E428F2" w:rsidRPr="00E41010">
        <w:rPr>
          <w:rFonts w:ascii="Times New Roman" w:eastAsia="Times New Roman" w:hAnsi="Times New Roman" w:cs="Times New Roman"/>
          <w:sz w:val="24"/>
          <w:szCs w:val="24"/>
          <w:lang w:eastAsia="uk-UA"/>
        </w:rPr>
        <w:t>’</w:t>
      </w:r>
      <w:r w:rsidR="00E428F2" w:rsidRPr="00E41010">
        <w:rPr>
          <w:rFonts w:ascii="Times New Roman" w:hAnsi="Times New Roman" w:cs="Times New Roman"/>
          <w:sz w:val="24"/>
          <w:szCs w:val="24"/>
          <w:shd w:val="clear" w:color="auto" w:fill="FFFFFF"/>
        </w:rPr>
        <w:t xml:space="preserve">язків </w:t>
      </w:r>
      <w:r w:rsidR="00583A2C" w:rsidRPr="00E41010">
        <w:rPr>
          <w:rFonts w:ascii="Times New Roman" w:hAnsi="Times New Roman" w:cs="Times New Roman"/>
          <w:sz w:val="24"/>
          <w:szCs w:val="24"/>
          <w:shd w:val="clear" w:color="auto" w:fill="FFFFFF"/>
        </w:rPr>
        <w:t xml:space="preserve">прокурора </w:t>
      </w:r>
      <w:r w:rsidR="00E428F2" w:rsidRPr="00E41010">
        <w:rPr>
          <w:rFonts w:ascii="Times New Roman" w:hAnsi="Times New Roman" w:cs="Times New Roman"/>
          <w:sz w:val="24"/>
          <w:szCs w:val="24"/>
          <w:shd w:val="clear" w:color="auto" w:fill="FFFFFF"/>
        </w:rPr>
        <w:t>(забезпечення участі прок</w:t>
      </w:r>
      <w:r w:rsidR="006144CF" w:rsidRPr="00E41010">
        <w:rPr>
          <w:rFonts w:ascii="Times New Roman" w:hAnsi="Times New Roman" w:cs="Times New Roman"/>
          <w:sz w:val="24"/>
          <w:szCs w:val="24"/>
          <w:shd w:val="clear" w:color="auto" w:fill="FFFFFF"/>
        </w:rPr>
        <w:t>урора в</w:t>
      </w:r>
      <w:r w:rsidR="00583A2C" w:rsidRPr="00E41010">
        <w:rPr>
          <w:rFonts w:ascii="Times New Roman" w:hAnsi="Times New Roman" w:cs="Times New Roman"/>
          <w:sz w:val="24"/>
          <w:szCs w:val="24"/>
          <w:shd w:val="clear" w:color="auto" w:fill="FFFFFF"/>
        </w:rPr>
        <w:t xml:space="preserve"> судовому розгляді справи</w:t>
      </w:r>
      <w:r w:rsidR="00E428F2" w:rsidRPr="00E41010">
        <w:rPr>
          <w:rFonts w:ascii="Times New Roman" w:hAnsi="Times New Roman" w:cs="Times New Roman"/>
          <w:sz w:val="24"/>
          <w:szCs w:val="24"/>
          <w:shd w:val="clear" w:color="auto" w:fill="FFFFFF"/>
        </w:rPr>
        <w:t xml:space="preserve">), </w:t>
      </w:r>
      <w:r w:rsidR="00E428F2" w:rsidRPr="00E41010">
        <w:rPr>
          <w:rFonts w:ascii="Times New Roman" w:hAnsi="Times New Roman" w:cs="Times New Roman"/>
          <w:color w:val="000000"/>
          <w:sz w:val="24"/>
          <w:szCs w:val="24"/>
          <w:shd w:val="clear" w:color="auto" w:fill="FFFFFF"/>
        </w:rPr>
        <w:t xml:space="preserve">що трактуються Шелестом М.В. як вимушені дії. </w:t>
      </w:r>
    </w:p>
    <w:p w:rsidR="0048759B" w:rsidRPr="00E41010" w:rsidRDefault="0063304B" w:rsidP="00A93639">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Times New Roman" w:hAnsi="Times New Roman"/>
          <w:sz w:val="24"/>
          <w:szCs w:val="24"/>
        </w:rPr>
        <w:lastRenderedPageBreak/>
        <w:t xml:space="preserve">Також, </w:t>
      </w:r>
      <w:r w:rsidRPr="00E41010">
        <w:rPr>
          <w:rFonts w:ascii="Times New Roman" w:hAnsi="Times New Roman"/>
          <w:sz w:val="24"/>
          <w:szCs w:val="24"/>
          <w:shd w:val="clear" w:color="auto" w:fill="FFFFFF"/>
        </w:rPr>
        <w:t xml:space="preserve">відповідаючи на запитання під час співбесіди, Шелест М.В. зазначив, що </w:t>
      </w:r>
      <w:r w:rsidR="004A4516" w:rsidRPr="00E41010">
        <w:rPr>
          <w:rFonts w:ascii="Times New Roman" w:hAnsi="Times New Roman"/>
          <w:sz w:val="24"/>
          <w:szCs w:val="24"/>
          <w:shd w:val="clear" w:color="auto" w:fill="FFFFFF"/>
        </w:rPr>
        <w:t xml:space="preserve">виконання професійних </w:t>
      </w:r>
      <w:r w:rsidR="004A4516" w:rsidRPr="00E41010">
        <w:rPr>
          <w:rFonts w:ascii="ProbaPro" w:eastAsia="Times New Roman" w:hAnsi="ProbaPro" w:cs="Times New Roman"/>
          <w:color w:val="000000"/>
          <w:sz w:val="24"/>
          <w:szCs w:val="24"/>
          <w:lang w:eastAsia="uk-UA"/>
        </w:rPr>
        <w:t>обов</w:t>
      </w:r>
      <w:r w:rsidR="004A4516" w:rsidRPr="00E41010">
        <w:rPr>
          <w:rFonts w:ascii="Times New Roman" w:eastAsia="Times New Roman" w:hAnsi="Times New Roman" w:cs="Times New Roman"/>
          <w:sz w:val="24"/>
          <w:szCs w:val="24"/>
          <w:lang w:eastAsia="uk-UA"/>
        </w:rPr>
        <w:t>’</w:t>
      </w:r>
      <w:r w:rsidR="004A4516" w:rsidRPr="00E41010">
        <w:rPr>
          <w:rFonts w:ascii="ProbaPro" w:eastAsia="Times New Roman" w:hAnsi="ProbaPro" w:cs="Times New Roman"/>
          <w:color w:val="000000"/>
          <w:sz w:val="24"/>
          <w:szCs w:val="24"/>
          <w:lang w:eastAsia="uk-UA"/>
        </w:rPr>
        <w:t>язків</w:t>
      </w:r>
      <w:r w:rsidR="00631AA8" w:rsidRPr="00E41010">
        <w:rPr>
          <w:rFonts w:ascii="ProbaPro" w:eastAsia="Times New Roman" w:hAnsi="ProbaPro" w:cs="Times New Roman"/>
          <w:color w:val="000000"/>
          <w:sz w:val="24"/>
          <w:szCs w:val="24"/>
          <w:lang w:eastAsia="uk-UA"/>
        </w:rPr>
        <w:t xml:space="preserve"> прокурора, зокрема</w:t>
      </w:r>
      <w:r w:rsidR="00085CE2" w:rsidRPr="00E41010">
        <w:rPr>
          <w:rFonts w:ascii="ProbaPro" w:eastAsia="Times New Roman" w:hAnsi="ProbaPro" w:cs="Times New Roman"/>
          <w:color w:val="000000"/>
          <w:sz w:val="24"/>
          <w:szCs w:val="24"/>
          <w:lang w:eastAsia="uk-UA"/>
        </w:rPr>
        <w:t>,</w:t>
      </w:r>
      <w:r w:rsidR="00631AA8" w:rsidRPr="00E41010">
        <w:rPr>
          <w:rFonts w:ascii="ProbaPro" w:eastAsia="Times New Roman" w:hAnsi="ProbaPro" w:cs="Times New Roman"/>
          <w:color w:val="000000"/>
          <w:sz w:val="24"/>
          <w:szCs w:val="24"/>
          <w:lang w:eastAsia="uk-UA"/>
        </w:rPr>
        <w:t xml:space="preserve"> </w:t>
      </w:r>
      <w:r w:rsidR="00B0308E" w:rsidRPr="00E41010">
        <w:rPr>
          <w:rFonts w:ascii="ProbaPro" w:eastAsia="Times New Roman" w:hAnsi="ProbaPro" w:cs="Times New Roman"/>
          <w:color w:val="000000"/>
          <w:sz w:val="24"/>
          <w:szCs w:val="24"/>
          <w:lang w:eastAsia="uk-UA"/>
        </w:rPr>
        <w:t xml:space="preserve">у випадку </w:t>
      </w:r>
      <w:r w:rsidR="00631AA8" w:rsidRPr="00E41010">
        <w:rPr>
          <w:rFonts w:ascii="Times New Roman" w:hAnsi="Times New Roman" w:cs="Times New Roman"/>
          <w:sz w:val="24"/>
          <w:szCs w:val="24"/>
          <w:shd w:val="clear" w:color="auto" w:fill="FFFFFF"/>
        </w:rPr>
        <w:t>забез</w:t>
      </w:r>
      <w:r w:rsidR="006144CF" w:rsidRPr="00E41010">
        <w:rPr>
          <w:rFonts w:ascii="Times New Roman" w:hAnsi="Times New Roman" w:cs="Times New Roman"/>
          <w:sz w:val="24"/>
          <w:szCs w:val="24"/>
          <w:shd w:val="clear" w:color="auto" w:fill="FFFFFF"/>
        </w:rPr>
        <w:t>печення участі прокурора в</w:t>
      </w:r>
      <w:r w:rsidR="00B0308E" w:rsidRPr="00E41010">
        <w:rPr>
          <w:rFonts w:ascii="Times New Roman" w:hAnsi="Times New Roman" w:cs="Times New Roman"/>
          <w:sz w:val="24"/>
          <w:szCs w:val="24"/>
          <w:shd w:val="clear" w:color="auto" w:fill="FFFFFF"/>
        </w:rPr>
        <w:t xml:space="preserve"> судовому засіданні під час розгляду справи</w:t>
      </w:r>
      <w:r w:rsidR="00631AA8" w:rsidRPr="00E41010">
        <w:rPr>
          <w:rFonts w:ascii="Times New Roman" w:hAnsi="Times New Roman" w:cs="Times New Roman"/>
          <w:sz w:val="24"/>
          <w:szCs w:val="24"/>
          <w:shd w:val="clear" w:color="auto" w:fill="FFFFFF"/>
        </w:rPr>
        <w:t>, є більш значущим</w:t>
      </w:r>
      <w:r w:rsidR="00085CE2" w:rsidRPr="00E41010">
        <w:rPr>
          <w:rFonts w:ascii="Times New Roman" w:hAnsi="Times New Roman" w:cs="Times New Roman"/>
          <w:sz w:val="24"/>
          <w:szCs w:val="24"/>
          <w:shd w:val="clear" w:color="auto" w:fill="FFFFFF"/>
        </w:rPr>
        <w:t>,</w:t>
      </w:r>
      <w:r w:rsidR="00631AA8" w:rsidRPr="00E41010">
        <w:rPr>
          <w:rFonts w:ascii="Times New Roman" w:hAnsi="Times New Roman" w:cs="Times New Roman"/>
          <w:sz w:val="24"/>
          <w:szCs w:val="24"/>
          <w:shd w:val="clear" w:color="auto" w:fill="FFFFFF"/>
        </w:rPr>
        <w:t xml:space="preserve"> ніж дотримання вимог правил дорожнього руху. </w:t>
      </w:r>
    </w:p>
    <w:p w:rsidR="00825E0F" w:rsidRPr="00E41010" w:rsidRDefault="002C6E2D" w:rsidP="00A9363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ProbaPro" w:eastAsia="Times New Roman" w:hAnsi="ProbaPro" w:cs="Times New Roman"/>
          <w:color w:val="000000"/>
          <w:sz w:val="24"/>
          <w:szCs w:val="24"/>
          <w:lang w:eastAsia="uk-UA"/>
        </w:rPr>
        <w:t>Наведений кандидатом приклад та його</w:t>
      </w:r>
      <w:r w:rsidR="004C7ACA" w:rsidRPr="00E41010">
        <w:rPr>
          <w:rFonts w:ascii="ProbaPro" w:eastAsia="Times New Roman" w:hAnsi="ProbaPro" w:cs="Times New Roman"/>
          <w:color w:val="000000"/>
          <w:sz w:val="24"/>
          <w:szCs w:val="24"/>
          <w:lang w:eastAsia="uk-UA"/>
        </w:rPr>
        <w:t xml:space="preserve"> обґрунтування викликають сумнів у належному ус</w:t>
      </w:r>
      <w:r w:rsidR="00085CE2" w:rsidRPr="00E41010">
        <w:rPr>
          <w:rFonts w:ascii="ProbaPro" w:eastAsia="Times New Roman" w:hAnsi="ProbaPro" w:cs="Times New Roman"/>
          <w:color w:val="000000"/>
          <w:sz w:val="24"/>
          <w:szCs w:val="24"/>
          <w:lang w:eastAsia="uk-UA"/>
        </w:rPr>
        <w:t>відомленні кандидатом юридичної</w:t>
      </w:r>
      <w:r w:rsidR="004C7ACA" w:rsidRPr="00E41010">
        <w:rPr>
          <w:rFonts w:ascii="ProbaPro" w:eastAsia="Times New Roman" w:hAnsi="ProbaPro" w:cs="Times New Roman"/>
          <w:color w:val="000000"/>
          <w:sz w:val="24"/>
          <w:szCs w:val="24"/>
          <w:lang w:eastAsia="uk-UA"/>
        </w:rPr>
        <w:t xml:space="preserve"> та й загалом соціальної відповідальності перед іншими людьми, суспільством. </w:t>
      </w:r>
      <w:r w:rsidR="00EA2BCB" w:rsidRPr="00E41010">
        <w:rPr>
          <w:rFonts w:ascii="ProbaPro" w:eastAsia="Times New Roman" w:hAnsi="ProbaPro" w:cs="Times New Roman"/>
          <w:color w:val="000000"/>
          <w:sz w:val="24"/>
          <w:szCs w:val="24"/>
          <w:lang w:eastAsia="uk-UA"/>
        </w:rPr>
        <w:t>Особа, яка ставить власну оцінку доцільності вище за закон</w:t>
      </w:r>
      <w:r w:rsidR="00EA2BCB" w:rsidRPr="00E41010">
        <w:rPr>
          <w:rFonts w:ascii="Times New Roman" w:eastAsia="Times New Roman" w:hAnsi="Times New Roman" w:cs="Times New Roman"/>
          <w:color w:val="000000"/>
          <w:sz w:val="24"/>
          <w:szCs w:val="24"/>
          <w:lang w:eastAsia="uk-UA"/>
        </w:rPr>
        <w:t>,</w:t>
      </w:r>
      <w:r w:rsidR="00631AA8" w:rsidRPr="00E41010">
        <w:rPr>
          <w:rFonts w:ascii="Times New Roman" w:eastAsia="Times New Roman" w:hAnsi="Times New Roman" w:cs="Times New Roman"/>
          <w:color w:val="000000"/>
          <w:sz w:val="24"/>
          <w:szCs w:val="24"/>
          <w:lang w:eastAsia="uk-UA"/>
        </w:rPr>
        <w:t xml:space="preserve"> демонструє без</w:t>
      </w:r>
      <w:r w:rsidR="00EA2BCB" w:rsidRPr="00E41010">
        <w:rPr>
          <w:rFonts w:ascii="Times New Roman" w:eastAsia="Times New Roman" w:hAnsi="Times New Roman" w:cs="Times New Roman"/>
          <w:color w:val="000000"/>
          <w:sz w:val="24"/>
          <w:szCs w:val="24"/>
          <w:lang w:eastAsia="uk-UA"/>
        </w:rPr>
        <w:t>відповідальний підхід: «можна порушити закон, якщо є поважна мета»</w:t>
      </w:r>
      <w:r w:rsidRPr="00E41010">
        <w:rPr>
          <w:rFonts w:ascii="Times New Roman" w:eastAsia="Times New Roman" w:hAnsi="Times New Roman" w:cs="Times New Roman"/>
          <w:color w:val="000000"/>
          <w:sz w:val="24"/>
          <w:szCs w:val="24"/>
          <w:lang w:eastAsia="uk-UA"/>
        </w:rPr>
        <w:t>.</w:t>
      </w:r>
    </w:p>
    <w:p w:rsidR="002C6E2D" w:rsidRPr="00E41010" w:rsidRDefault="002C6E2D" w:rsidP="00A93639">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Комісія зауважує, що професійна діяльність прокурора має здійснюватися в межах і в спосіб, пер</w:t>
      </w:r>
      <w:r w:rsidR="001D5BB0" w:rsidRPr="00E41010">
        <w:rPr>
          <w:rFonts w:ascii="Times New Roman" w:eastAsia="Times New Roman" w:hAnsi="Times New Roman" w:cs="Times New Roman"/>
          <w:color w:val="000000"/>
          <w:sz w:val="24"/>
          <w:szCs w:val="24"/>
          <w:lang w:eastAsia="uk-UA"/>
        </w:rPr>
        <w:t>едбачених</w:t>
      </w:r>
      <w:r w:rsidRPr="00E41010">
        <w:rPr>
          <w:rFonts w:ascii="Times New Roman" w:eastAsia="Times New Roman" w:hAnsi="Times New Roman" w:cs="Times New Roman"/>
          <w:color w:val="000000"/>
          <w:sz w:val="24"/>
          <w:szCs w:val="24"/>
          <w:lang w:eastAsia="uk-UA"/>
        </w:rPr>
        <w:t xml:space="preserve"> законом. Якщо навіть під час виконання своїх професійних обов</w:t>
      </w:r>
      <w:r w:rsidRPr="00E41010">
        <w:rPr>
          <w:rFonts w:ascii="Times New Roman" w:eastAsia="Times New Roman" w:hAnsi="Times New Roman" w:cs="Times New Roman"/>
          <w:sz w:val="24"/>
          <w:szCs w:val="24"/>
          <w:lang w:eastAsia="uk-UA"/>
        </w:rPr>
        <w:t>’</w:t>
      </w:r>
      <w:r w:rsidRPr="00E41010">
        <w:rPr>
          <w:rFonts w:ascii="Times New Roman" w:eastAsia="Times New Roman" w:hAnsi="Times New Roman" w:cs="Times New Roman"/>
          <w:color w:val="000000"/>
          <w:sz w:val="24"/>
          <w:szCs w:val="24"/>
          <w:lang w:eastAsia="uk-UA"/>
        </w:rPr>
        <w:t>язків виникає «необхідність поспішати»</w:t>
      </w:r>
      <w:r w:rsidR="003D43AC" w:rsidRPr="00E41010">
        <w:rPr>
          <w:rFonts w:ascii="Times New Roman" w:eastAsia="Times New Roman" w:hAnsi="Times New Roman" w:cs="Times New Roman"/>
          <w:color w:val="000000"/>
          <w:sz w:val="24"/>
          <w:szCs w:val="24"/>
          <w:lang w:eastAsia="uk-UA"/>
        </w:rPr>
        <w:t>, це</w:t>
      </w:r>
      <w:r w:rsidR="005128B4" w:rsidRPr="00E41010">
        <w:rPr>
          <w:rFonts w:ascii="Times New Roman" w:eastAsia="Times New Roman" w:hAnsi="Times New Roman" w:cs="Times New Roman"/>
          <w:color w:val="000000"/>
          <w:sz w:val="24"/>
          <w:szCs w:val="24"/>
          <w:lang w:eastAsia="uk-UA"/>
        </w:rPr>
        <w:t xml:space="preserve"> не дає права порушувати п</w:t>
      </w:r>
      <w:r w:rsidR="00CF0B24" w:rsidRPr="00E41010">
        <w:rPr>
          <w:rFonts w:ascii="Times New Roman" w:eastAsia="Times New Roman" w:hAnsi="Times New Roman" w:cs="Times New Roman"/>
          <w:color w:val="000000"/>
          <w:sz w:val="24"/>
          <w:szCs w:val="24"/>
          <w:lang w:eastAsia="uk-UA"/>
        </w:rPr>
        <w:t>равила дорожнього руху, які є частиною національного законодавства Укр</w:t>
      </w:r>
      <w:r w:rsidR="001D5BB0" w:rsidRPr="00E41010">
        <w:rPr>
          <w:rFonts w:ascii="Times New Roman" w:eastAsia="Times New Roman" w:hAnsi="Times New Roman" w:cs="Times New Roman"/>
          <w:color w:val="000000"/>
          <w:sz w:val="24"/>
          <w:szCs w:val="24"/>
          <w:lang w:eastAsia="uk-UA"/>
        </w:rPr>
        <w:t>а</w:t>
      </w:r>
      <w:r w:rsidR="00CF0B24" w:rsidRPr="00E41010">
        <w:rPr>
          <w:rFonts w:ascii="Times New Roman" w:eastAsia="Times New Roman" w:hAnsi="Times New Roman" w:cs="Times New Roman"/>
          <w:color w:val="000000"/>
          <w:sz w:val="24"/>
          <w:szCs w:val="24"/>
          <w:lang w:eastAsia="uk-UA"/>
        </w:rPr>
        <w:t>їни</w:t>
      </w:r>
      <w:r w:rsidR="005128B4" w:rsidRPr="00E41010">
        <w:rPr>
          <w:rFonts w:ascii="Times New Roman" w:eastAsia="Times New Roman" w:hAnsi="Times New Roman" w:cs="Times New Roman"/>
          <w:color w:val="000000"/>
          <w:sz w:val="24"/>
          <w:szCs w:val="24"/>
          <w:lang w:eastAsia="uk-UA"/>
        </w:rPr>
        <w:t>. Таке виправдання своєї поведінки кандидатом свідчить про зміщення акцентів з правових</w:t>
      </w:r>
      <w:r w:rsidR="005128B4" w:rsidRPr="00E41010">
        <w:rPr>
          <w:rFonts w:ascii="ProbaPro" w:eastAsia="Times New Roman" w:hAnsi="ProbaPro" w:cs="Times New Roman"/>
          <w:color w:val="000000"/>
          <w:sz w:val="24"/>
          <w:szCs w:val="24"/>
          <w:lang w:eastAsia="uk-UA"/>
        </w:rPr>
        <w:t xml:space="preserve"> цінностей на особисту доцільність. </w:t>
      </w:r>
    </w:p>
    <w:p w:rsidR="00424B65" w:rsidRPr="00E41010" w:rsidRDefault="00631AA8" w:rsidP="00424B65">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 xml:space="preserve">Аналізуючи свідомі дії </w:t>
      </w:r>
      <w:r w:rsidR="0037633E" w:rsidRPr="00E41010">
        <w:rPr>
          <w:rFonts w:ascii="ProbaPro" w:eastAsia="Times New Roman" w:hAnsi="ProbaPro" w:cs="Times New Roman"/>
          <w:color w:val="000000"/>
          <w:sz w:val="24"/>
          <w:szCs w:val="24"/>
          <w:lang w:eastAsia="uk-UA"/>
        </w:rPr>
        <w:t>та пояснення кандидата стосовно вимушеності порушення правил дорожнього руху заради виконання професійних обов</w:t>
      </w:r>
      <w:r w:rsidR="0037633E" w:rsidRPr="00E41010">
        <w:rPr>
          <w:rFonts w:ascii="Times New Roman" w:eastAsia="Times New Roman" w:hAnsi="Times New Roman" w:cs="Times New Roman"/>
          <w:sz w:val="24"/>
          <w:szCs w:val="24"/>
          <w:lang w:eastAsia="uk-UA"/>
        </w:rPr>
        <w:t>’</w:t>
      </w:r>
      <w:r w:rsidR="0037633E" w:rsidRPr="00E41010">
        <w:rPr>
          <w:rFonts w:ascii="ProbaPro" w:eastAsia="Times New Roman" w:hAnsi="ProbaPro" w:cs="Times New Roman"/>
          <w:color w:val="000000"/>
          <w:sz w:val="24"/>
          <w:szCs w:val="24"/>
          <w:lang w:eastAsia="uk-UA"/>
        </w:rPr>
        <w:t>язків прокурора, Комісія констатує, що в</w:t>
      </w:r>
      <w:r w:rsidR="004A4516" w:rsidRPr="00E41010">
        <w:rPr>
          <w:rFonts w:ascii="ProbaPro" w:eastAsia="Times New Roman" w:hAnsi="ProbaPro" w:cs="Times New Roman"/>
          <w:color w:val="000000"/>
          <w:sz w:val="24"/>
          <w:szCs w:val="24"/>
          <w:lang w:eastAsia="uk-UA"/>
        </w:rPr>
        <w:t xml:space="preserve"> даному випадку Шелест М</w:t>
      </w:r>
      <w:r w:rsidR="004352FA" w:rsidRPr="00E41010">
        <w:rPr>
          <w:rFonts w:ascii="ProbaPro" w:eastAsia="Times New Roman" w:hAnsi="ProbaPro" w:cs="Times New Roman"/>
          <w:color w:val="000000"/>
          <w:sz w:val="24"/>
          <w:szCs w:val="24"/>
          <w:lang w:eastAsia="uk-UA"/>
        </w:rPr>
        <w:t>.В. не лише допустив порушення в</w:t>
      </w:r>
      <w:r w:rsidR="004A4516" w:rsidRPr="00E41010">
        <w:rPr>
          <w:rFonts w:ascii="ProbaPro" w:eastAsia="Times New Roman" w:hAnsi="ProbaPro" w:cs="Times New Roman"/>
          <w:color w:val="000000"/>
          <w:sz w:val="24"/>
          <w:szCs w:val="24"/>
          <w:lang w:eastAsia="uk-UA"/>
        </w:rPr>
        <w:t xml:space="preserve"> сфері забезпечення правил дорожнього руху</w:t>
      </w:r>
      <w:r w:rsidRPr="00E41010">
        <w:rPr>
          <w:rFonts w:ascii="ProbaPro" w:eastAsia="Times New Roman" w:hAnsi="ProbaPro" w:cs="Times New Roman"/>
          <w:color w:val="000000"/>
          <w:sz w:val="24"/>
          <w:szCs w:val="24"/>
          <w:lang w:eastAsia="uk-UA"/>
        </w:rPr>
        <w:t>,</w:t>
      </w:r>
      <w:r w:rsidR="004A4516" w:rsidRPr="00E41010">
        <w:rPr>
          <w:rFonts w:ascii="ProbaPro" w:eastAsia="Times New Roman" w:hAnsi="ProbaPro" w:cs="Times New Roman"/>
          <w:color w:val="000000"/>
          <w:sz w:val="24"/>
          <w:szCs w:val="24"/>
          <w:lang w:eastAsia="uk-UA"/>
        </w:rPr>
        <w:t xml:space="preserve"> а ще</w:t>
      </w:r>
      <w:r w:rsidR="001D5BB0" w:rsidRPr="00E41010">
        <w:rPr>
          <w:rFonts w:ascii="ProbaPro" w:eastAsia="Times New Roman" w:hAnsi="ProbaPro" w:cs="Times New Roman"/>
          <w:color w:val="000000"/>
          <w:sz w:val="24"/>
          <w:szCs w:val="24"/>
          <w:lang w:eastAsia="uk-UA"/>
        </w:rPr>
        <w:t xml:space="preserve"> й не вважає це проблемою, що </w:t>
      </w:r>
      <w:r w:rsidR="004A4516" w:rsidRPr="00E41010">
        <w:rPr>
          <w:rFonts w:ascii="ProbaPro" w:eastAsia="Times New Roman" w:hAnsi="ProbaPro" w:cs="Times New Roman"/>
          <w:color w:val="000000"/>
          <w:sz w:val="24"/>
          <w:szCs w:val="24"/>
          <w:lang w:eastAsia="uk-UA"/>
        </w:rPr>
        <w:t>сво</w:t>
      </w:r>
      <w:r w:rsidR="001D5BB0" w:rsidRPr="00E41010">
        <w:rPr>
          <w:rFonts w:ascii="ProbaPro" w:eastAsia="Times New Roman" w:hAnsi="ProbaPro" w:cs="Times New Roman"/>
          <w:color w:val="000000"/>
          <w:sz w:val="24"/>
          <w:szCs w:val="24"/>
          <w:lang w:eastAsia="uk-UA"/>
        </w:rPr>
        <w:t>єю чергою</w:t>
      </w:r>
      <w:r w:rsidR="004A4516" w:rsidRPr="00E41010">
        <w:rPr>
          <w:rFonts w:ascii="ProbaPro" w:eastAsia="Times New Roman" w:hAnsi="ProbaPro" w:cs="Times New Roman"/>
          <w:color w:val="000000"/>
          <w:sz w:val="24"/>
          <w:szCs w:val="24"/>
          <w:lang w:eastAsia="uk-UA"/>
        </w:rPr>
        <w:t xml:space="preserve"> свідчить про брак критичного осмислення власної поведінки. </w:t>
      </w:r>
    </w:p>
    <w:p w:rsidR="00424B65" w:rsidRPr="00E41010" w:rsidRDefault="00424B65" w:rsidP="00A93639">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Таким чином, кандидат, на переконання Комісії, демонструє намагання зняти із себе відповідальність, посилаючись на зовнішні обставини (необхідність виконання професійних обов</w:t>
      </w:r>
      <w:r w:rsidRPr="00E41010">
        <w:rPr>
          <w:rFonts w:ascii="Times New Roman" w:eastAsia="Times New Roman" w:hAnsi="Times New Roman" w:cs="Times New Roman"/>
          <w:sz w:val="24"/>
          <w:szCs w:val="24"/>
          <w:lang w:eastAsia="uk-UA"/>
        </w:rPr>
        <w:t>’</w:t>
      </w:r>
      <w:r w:rsidRPr="00E41010">
        <w:rPr>
          <w:rFonts w:ascii="ProbaPro" w:eastAsia="Times New Roman" w:hAnsi="ProbaPro" w:cs="Times New Roman"/>
          <w:color w:val="000000"/>
          <w:sz w:val="24"/>
          <w:szCs w:val="24"/>
          <w:lang w:eastAsia="uk-UA"/>
        </w:rPr>
        <w:t>язків прокурора).</w:t>
      </w:r>
    </w:p>
    <w:p w:rsidR="00DC016E" w:rsidRPr="00E41010" w:rsidRDefault="00DB2D61" w:rsidP="00A93639">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Поведінка кандидата, який систематично порушує правила дорожнього руху, не є бездоганною в розумінні закону і морально-етичних вимог до кандидата на посаду судді. Такі дії демонструють неповагу до закону, нехтування правилам</w:t>
      </w:r>
      <w:r w:rsidR="00424B65" w:rsidRPr="00E41010">
        <w:rPr>
          <w:rFonts w:ascii="ProbaPro" w:eastAsia="Times New Roman" w:hAnsi="ProbaPro" w:cs="Times New Roman"/>
          <w:color w:val="000000"/>
          <w:sz w:val="24"/>
          <w:szCs w:val="24"/>
          <w:lang w:eastAsia="uk-UA"/>
        </w:rPr>
        <w:t>и</w:t>
      </w:r>
      <w:r w:rsidRPr="00E41010">
        <w:rPr>
          <w:rFonts w:ascii="ProbaPro" w:eastAsia="Times New Roman" w:hAnsi="ProbaPro" w:cs="Times New Roman"/>
          <w:color w:val="000000"/>
          <w:sz w:val="24"/>
          <w:szCs w:val="24"/>
          <w:lang w:eastAsia="uk-UA"/>
        </w:rPr>
        <w:t>.</w:t>
      </w:r>
    </w:p>
    <w:p w:rsidR="00424B65" w:rsidRPr="00E41010" w:rsidRDefault="004C7ACA" w:rsidP="00424B65">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color w:val="000000"/>
          <w:sz w:val="24"/>
          <w:szCs w:val="24"/>
          <w:lang w:eastAsia="uk-UA"/>
        </w:rPr>
        <w:t xml:space="preserve">За </w:t>
      </w:r>
      <w:proofErr w:type="spellStart"/>
      <w:r w:rsidRPr="00E41010">
        <w:rPr>
          <w:rFonts w:ascii="ProbaPro" w:eastAsia="Times New Roman" w:hAnsi="ProbaPro" w:cs="Times New Roman"/>
          <w:color w:val="000000"/>
          <w:sz w:val="24"/>
          <w:szCs w:val="24"/>
          <w:lang w:eastAsia="uk-UA"/>
        </w:rPr>
        <w:t>Бангалорськими</w:t>
      </w:r>
      <w:proofErr w:type="spellEnd"/>
      <w:r w:rsidRPr="00E41010">
        <w:rPr>
          <w:rFonts w:ascii="ProbaPro" w:eastAsia="Times New Roman" w:hAnsi="ProbaPro" w:cs="Times New Roman"/>
          <w:color w:val="000000"/>
          <w:sz w:val="24"/>
          <w:szCs w:val="24"/>
          <w:lang w:eastAsia="uk-UA"/>
        </w:rPr>
        <w:t xml:space="preserve"> принципами та Кодексом суддівської етики суддя має бути взірцем бездоганної поведінки не лише в професійній діяльності, а й в особистому житті, неухильно дотримуватися норм закону та правил поведінки.</w:t>
      </w:r>
    </w:p>
    <w:p w:rsidR="004C7ACA" w:rsidRPr="00E41010" w:rsidRDefault="004C7ACA" w:rsidP="00750C34">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color w:val="000000"/>
          <w:sz w:val="24"/>
          <w:szCs w:val="24"/>
          <w:lang w:eastAsia="uk-UA"/>
        </w:rPr>
        <w:t>Варто підкреслили,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8"/>
        <w:gridCol w:w="491"/>
        <w:gridCol w:w="458"/>
        <w:gridCol w:w="398"/>
        <w:gridCol w:w="404"/>
        <w:gridCol w:w="404"/>
        <w:gridCol w:w="415"/>
        <w:gridCol w:w="1639"/>
        <w:gridCol w:w="1412"/>
      </w:tblGrid>
      <w:tr w:rsidR="007B7DA2" w:rsidRPr="00E41010" w:rsidTr="00696819">
        <w:trPr>
          <w:trHeight w:val="307"/>
        </w:trPr>
        <w:tc>
          <w:tcPr>
            <w:tcW w:w="920"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Показник</w:t>
            </w:r>
          </w:p>
        </w:tc>
        <w:tc>
          <w:tcPr>
            <w:tcW w:w="1336" w:type="pct"/>
            <w:gridSpan w:val="6"/>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Б</w:t>
            </w:r>
            <w:r w:rsidR="001D5BB0" w:rsidRPr="00E41010">
              <w:rPr>
                <w:rFonts w:ascii="Times New Roman" w:eastAsia="Times New Roman" w:hAnsi="Times New Roman" w:cs="Times New Roman"/>
                <w:sz w:val="24"/>
                <w:szCs w:val="24"/>
                <w:lang w:eastAsia="ru-RU"/>
              </w:rPr>
              <w:t xml:space="preserve">али, виставлені членами Комісії, </w:t>
            </w:r>
            <w:r w:rsidRPr="00E41010">
              <w:rPr>
                <w:rFonts w:ascii="Times New Roman" w:eastAsia="Times New Roman" w:hAnsi="Times New Roman" w:cs="Times New Roman"/>
                <w:sz w:val="24"/>
                <w:szCs w:val="24"/>
                <w:lang w:eastAsia="ru-RU"/>
              </w:rPr>
              <w:t>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 xml:space="preserve">Розрахований згідно з пунктом 5.7 Положення </w:t>
            </w:r>
            <w:r w:rsidRPr="00E41010">
              <w:rPr>
                <w:rFonts w:ascii="Times New Roman" w:eastAsia="Calibri" w:hAnsi="Times New Roman" w:cs="Times New Roman"/>
                <w:color w:val="000000"/>
                <w:sz w:val="24"/>
                <w:szCs w:val="24"/>
                <w:shd w:val="clear" w:color="auto" w:fill="F2F2F2"/>
              </w:rPr>
              <w:t xml:space="preserve">про кваліфікаційне оцінювання середній </w:t>
            </w:r>
            <w:r w:rsidRPr="00E41010">
              <w:rPr>
                <w:rFonts w:ascii="Times New Roman" w:eastAsia="Times New Roman" w:hAnsi="Times New Roman" w:cs="Times New Roman"/>
                <w:sz w:val="24"/>
                <w:szCs w:val="24"/>
                <w:lang w:eastAsia="ru-RU"/>
              </w:rPr>
              <w:t>бал</w:t>
            </w:r>
          </w:p>
        </w:tc>
        <w:tc>
          <w:tcPr>
            <w:tcW w:w="735"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Бал за критерій</w:t>
            </w:r>
          </w:p>
        </w:tc>
      </w:tr>
      <w:tr w:rsidR="007B7DA2" w:rsidRPr="00E41010" w:rsidTr="00696819">
        <w:trPr>
          <w:trHeight w:val="450"/>
        </w:trPr>
        <w:tc>
          <w:tcPr>
            <w:tcW w:w="920"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Особиста компетентність</w:t>
            </w:r>
          </w:p>
        </w:tc>
        <w:tc>
          <w:tcPr>
            <w:tcW w:w="1158"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Рішучість</w:t>
            </w:r>
          </w:p>
        </w:tc>
        <w:tc>
          <w:tcPr>
            <w:tcW w:w="255"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17</w:t>
            </w:r>
          </w:p>
        </w:tc>
        <w:tc>
          <w:tcPr>
            <w:tcW w:w="238"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18</w:t>
            </w:r>
          </w:p>
        </w:tc>
        <w:tc>
          <w:tcPr>
            <w:tcW w:w="207"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17</w:t>
            </w:r>
          </w:p>
        </w:tc>
        <w:tc>
          <w:tcPr>
            <w:tcW w:w="210"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18</w:t>
            </w:r>
          </w:p>
        </w:tc>
        <w:tc>
          <w:tcPr>
            <w:tcW w:w="210"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18</w:t>
            </w:r>
          </w:p>
        </w:tc>
        <w:tc>
          <w:tcPr>
            <w:tcW w:w="215"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17</w:t>
            </w:r>
          </w:p>
        </w:tc>
        <w:tc>
          <w:tcPr>
            <w:tcW w:w="852"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17,</w:t>
            </w:r>
            <w:r w:rsidR="007B7DA2" w:rsidRPr="00E41010">
              <w:rPr>
                <w:rFonts w:ascii="Times New Roman" w:eastAsia="Times New Roman" w:hAnsi="Times New Roman" w:cs="Times New Roman"/>
                <w:sz w:val="24"/>
                <w:szCs w:val="24"/>
                <w:lang w:eastAsia="ru-RU"/>
              </w:rPr>
              <w:t>5</w:t>
            </w:r>
          </w:p>
        </w:tc>
        <w:tc>
          <w:tcPr>
            <w:tcW w:w="735"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36,25</w:t>
            </w: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Відповідальність</w:t>
            </w: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Безперервний розвиток</w:t>
            </w:r>
          </w:p>
        </w:tc>
        <w:tc>
          <w:tcPr>
            <w:tcW w:w="255"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19</w:t>
            </w:r>
          </w:p>
        </w:tc>
        <w:tc>
          <w:tcPr>
            <w:tcW w:w="238"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18</w:t>
            </w:r>
          </w:p>
        </w:tc>
        <w:tc>
          <w:tcPr>
            <w:tcW w:w="207"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18</w:t>
            </w:r>
          </w:p>
        </w:tc>
        <w:tc>
          <w:tcPr>
            <w:tcW w:w="210"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19</w:t>
            </w:r>
          </w:p>
        </w:tc>
        <w:tc>
          <w:tcPr>
            <w:tcW w:w="210"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19</w:t>
            </w:r>
          </w:p>
        </w:tc>
        <w:tc>
          <w:tcPr>
            <w:tcW w:w="215"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19</w:t>
            </w:r>
          </w:p>
        </w:tc>
        <w:tc>
          <w:tcPr>
            <w:tcW w:w="852" w:type="pct"/>
            <w:vMerge w:val="restart"/>
            <w:tcMar>
              <w:top w:w="30" w:type="dxa"/>
              <w:left w:w="45" w:type="dxa"/>
              <w:bottom w:w="30" w:type="dxa"/>
              <w:right w:w="45" w:type="dxa"/>
            </w:tcMar>
            <w:vAlign w:val="center"/>
            <w:hideMark/>
          </w:tcPr>
          <w:p w:rsidR="007B7DA2" w:rsidRPr="00E41010" w:rsidRDefault="00541E81"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18</w:t>
            </w:r>
            <w:r w:rsidR="007B7DA2" w:rsidRPr="00E41010">
              <w:rPr>
                <w:rFonts w:ascii="Times New Roman" w:eastAsia="Times New Roman" w:hAnsi="Times New Roman" w:cs="Times New Roman"/>
                <w:sz w:val="24"/>
                <w:szCs w:val="24"/>
                <w:lang w:eastAsia="ru-RU"/>
              </w:rPr>
              <w:t>,75</w:t>
            </w:r>
          </w:p>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696819">
        <w:trPr>
          <w:trHeight w:val="450"/>
        </w:trPr>
        <w:tc>
          <w:tcPr>
            <w:tcW w:w="9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15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5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07"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1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5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73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bl>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A93639" w:rsidRPr="00E41010" w:rsidRDefault="00A93639"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hAnsi="Times New Roman" w:cs="Times New Roman"/>
          <w:color w:val="000000"/>
          <w:sz w:val="24"/>
          <w:szCs w:val="24"/>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00F27283" w:rsidRPr="00E41010">
        <w:rPr>
          <w:rFonts w:ascii="Times New Roman" w:hAnsi="Times New Roman" w:cs="Times New Roman"/>
          <w:color w:val="000000"/>
          <w:sz w:val="24"/>
          <w:szCs w:val="24"/>
          <w:shd w:val="clear" w:color="auto" w:fill="FFFFFF"/>
        </w:rPr>
        <w:t>й за цим критерієм, становить 36,25</w:t>
      </w:r>
      <w:r w:rsidRPr="00E41010">
        <w:rPr>
          <w:rFonts w:ascii="Times New Roman" w:hAnsi="Times New Roman" w:cs="Times New Roman"/>
          <w:color w:val="000000"/>
          <w:sz w:val="24"/>
          <w:szCs w:val="24"/>
          <w:shd w:val="clear" w:color="auto" w:fill="FFFFFF"/>
        </w:rPr>
        <w:t xml:space="preserve"> </w:t>
      </w:r>
      <w:proofErr w:type="spellStart"/>
      <w:r w:rsidRPr="00E41010">
        <w:rPr>
          <w:rFonts w:ascii="Times New Roman" w:hAnsi="Times New Roman" w:cs="Times New Roman"/>
          <w:color w:val="000000"/>
          <w:sz w:val="24"/>
          <w:szCs w:val="24"/>
          <w:shd w:val="clear" w:color="auto" w:fill="FFFFFF"/>
        </w:rPr>
        <w:t>бала</w:t>
      </w:r>
      <w:proofErr w:type="spellEnd"/>
      <w:r w:rsidRPr="00E41010">
        <w:rPr>
          <w:rFonts w:ascii="Times New Roman" w:hAnsi="Times New Roman" w:cs="Times New Roman"/>
          <w:color w:val="000000"/>
          <w:sz w:val="24"/>
          <w:szCs w:val="24"/>
          <w:shd w:val="clear" w:color="auto" w:fill="FFFFFF"/>
        </w:rPr>
        <w:t xml:space="preserve"> із 50 можливих, що є нижчим за 75% (37,5 </w:t>
      </w:r>
      <w:proofErr w:type="spellStart"/>
      <w:r w:rsidRPr="00E41010">
        <w:rPr>
          <w:rFonts w:ascii="Times New Roman" w:hAnsi="Times New Roman" w:cs="Times New Roman"/>
          <w:color w:val="000000"/>
          <w:sz w:val="24"/>
          <w:szCs w:val="24"/>
          <w:shd w:val="clear" w:color="auto" w:fill="FFFFFF"/>
        </w:rPr>
        <w:t>бала</w:t>
      </w:r>
      <w:proofErr w:type="spellEnd"/>
      <w:r w:rsidRPr="00E41010">
        <w:rPr>
          <w:rFonts w:ascii="Times New Roman" w:hAnsi="Times New Roman" w:cs="Times New Roman"/>
          <w:color w:val="000000"/>
          <w:sz w:val="24"/>
          <w:szCs w:val="24"/>
          <w:shd w:val="clear" w:color="auto" w:fill="FFFFFF"/>
        </w:rPr>
        <w:t xml:space="preserve">) від максимально можливого </w:t>
      </w:r>
      <w:proofErr w:type="spellStart"/>
      <w:r w:rsidRPr="00E41010">
        <w:rPr>
          <w:rFonts w:ascii="Times New Roman" w:hAnsi="Times New Roman" w:cs="Times New Roman"/>
          <w:color w:val="000000"/>
          <w:sz w:val="24"/>
          <w:szCs w:val="24"/>
          <w:shd w:val="clear" w:color="auto" w:fill="FFFFFF"/>
        </w:rPr>
        <w:t>бала</w:t>
      </w:r>
      <w:proofErr w:type="spellEnd"/>
      <w:r w:rsidRPr="00E41010">
        <w:rPr>
          <w:rFonts w:ascii="Times New Roman" w:hAnsi="Times New Roman" w:cs="Times New Roman"/>
          <w:color w:val="000000"/>
          <w:sz w:val="24"/>
          <w:szCs w:val="24"/>
          <w:shd w:val="clear" w:color="auto" w:fill="FFFFFF"/>
        </w:rPr>
        <w:t>, а тому Комісія в</w:t>
      </w:r>
      <w:r w:rsidR="00F27283" w:rsidRPr="00E41010">
        <w:rPr>
          <w:rFonts w:ascii="Times New Roman" w:hAnsi="Times New Roman" w:cs="Times New Roman"/>
          <w:color w:val="000000"/>
          <w:sz w:val="24"/>
          <w:szCs w:val="24"/>
          <w:shd w:val="clear" w:color="auto" w:fill="FFFFFF"/>
        </w:rPr>
        <w:t>иснує, що кандидат Шелест В.М.</w:t>
      </w:r>
      <w:r w:rsidRPr="00E41010">
        <w:rPr>
          <w:rFonts w:ascii="Times New Roman" w:hAnsi="Times New Roman" w:cs="Times New Roman"/>
          <w:color w:val="000000"/>
          <w:sz w:val="24"/>
          <w:szCs w:val="24"/>
          <w:shd w:val="clear" w:color="auto" w:fill="FFFFFF"/>
        </w:rPr>
        <w:t xml:space="preserve"> не підтвердив здатності здійснювати правосуддя в апеляційному господарському суді за критерієм особистої компетентності.</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w:t>
      </w:r>
      <w:r w:rsidRPr="00E41010">
        <w:rPr>
          <w:rFonts w:ascii="Times New Roman" w:eastAsia="Times New Roman" w:hAnsi="Times New Roman" w:cs="Times New Roman"/>
          <w:sz w:val="24"/>
          <w:szCs w:val="24"/>
          <w:lang w:eastAsia="uk-UA"/>
        </w:rPr>
        <w:lastRenderedPageBreak/>
        <w:t>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E41010">
        <w:rPr>
          <w:rFonts w:ascii="Times New Roman" w:eastAsia="Times New Roman" w:hAnsi="Times New Roman" w:cs="Times New Roman"/>
          <w:sz w:val="24"/>
          <w:szCs w:val="24"/>
          <w:lang w:eastAsia="uk-UA"/>
        </w:rPr>
        <w:t xml:space="preserve"> ефективна комунікація – 12,5 </w:t>
      </w:r>
      <w:proofErr w:type="spellStart"/>
      <w:r w:rsidRPr="00E41010">
        <w:rPr>
          <w:rFonts w:ascii="Times New Roman" w:eastAsia="Times New Roman" w:hAnsi="Times New Roman" w:cs="Times New Roman"/>
          <w:sz w:val="24"/>
          <w:szCs w:val="24"/>
          <w:lang w:eastAsia="uk-UA"/>
        </w:rPr>
        <w:t>бала</w:t>
      </w:r>
      <w:bookmarkStart w:id="5" w:name="147"/>
      <w:bookmarkEnd w:id="5"/>
      <w:proofErr w:type="spellEnd"/>
      <w:r w:rsidRPr="00E41010">
        <w:rPr>
          <w:rFonts w:ascii="Times New Roman" w:eastAsia="Times New Roman" w:hAnsi="Times New Roman" w:cs="Times New Roman"/>
          <w:sz w:val="24"/>
          <w:szCs w:val="24"/>
          <w:lang w:eastAsia="uk-UA"/>
        </w:rPr>
        <w:t xml:space="preserve">; ефективна взаємодія – 12,5 </w:t>
      </w:r>
      <w:proofErr w:type="spellStart"/>
      <w:r w:rsidRPr="00E41010">
        <w:rPr>
          <w:rFonts w:ascii="Times New Roman" w:eastAsia="Times New Roman" w:hAnsi="Times New Roman" w:cs="Times New Roman"/>
          <w:sz w:val="24"/>
          <w:szCs w:val="24"/>
          <w:lang w:eastAsia="uk-UA"/>
        </w:rPr>
        <w:t>бала</w:t>
      </w:r>
      <w:bookmarkStart w:id="6" w:name="148"/>
      <w:bookmarkEnd w:id="6"/>
      <w:proofErr w:type="spellEnd"/>
      <w:r w:rsidRPr="00E41010">
        <w:rPr>
          <w:rFonts w:ascii="Times New Roman" w:eastAsia="Times New Roman" w:hAnsi="Times New Roman" w:cs="Times New Roman"/>
          <w:sz w:val="24"/>
          <w:szCs w:val="24"/>
          <w:lang w:eastAsia="uk-UA"/>
        </w:rPr>
        <w:t xml:space="preserve">; стійкість мотивації – 12,5 </w:t>
      </w:r>
      <w:proofErr w:type="spellStart"/>
      <w:r w:rsidRPr="00E41010">
        <w:rPr>
          <w:rFonts w:ascii="Times New Roman" w:eastAsia="Times New Roman" w:hAnsi="Times New Roman" w:cs="Times New Roman"/>
          <w:sz w:val="24"/>
          <w:szCs w:val="24"/>
          <w:lang w:eastAsia="uk-UA"/>
        </w:rPr>
        <w:t>бала</w:t>
      </w:r>
      <w:bookmarkStart w:id="7" w:name="149"/>
      <w:bookmarkEnd w:id="7"/>
      <w:proofErr w:type="spellEnd"/>
      <w:r w:rsidRPr="00E41010">
        <w:rPr>
          <w:rFonts w:ascii="Times New Roman" w:eastAsia="Times New Roman" w:hAnsi="Times New Roman" w:cs="Times New Roman"/>
          <w:sz w:val="24"/>
          <w:szCs w:val="24"/>
          <w:lang w:eastAsia="uk-UA"/>
        </w:rPr>
        <w:t>; емоційна стійкість – 12,5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w:t>
      </w:r>
      <w:bookmarkStart w:id="8" w:name="150"/>
      <w:bookmarkEnd w:id="8"/>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proofErr w:type="spellStart"/>
      <w:r w:rsidRPr="00E41010">
        <w:rPr>
          <w:rFonts w:ascii="Times New Roman" w:eastAsia="Times New Roman" w:hAnsi="Times New Roman" w:cs="Times New Roman"/>
          <w:sz w:val="24"/>
          <w:szCs w:val="24"/>
          <w:lang w:eastAsia="uk-UA"/>
        </w:rPr>
        <w:t>обовʼязок</w:t>
      </w:r>
      <w:proofErr w:type="spellEnd"/>
      <w:r w:rsidRPr="00E41010">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E41010">
        <w:rPr>
          <w:rFonts w:ascii="Times New Roman" w:eastAsia="Times New Roman" w:hAnsi="Times New Roman" w:cs="Times New Roman"/>
          <w:sz w:val="24"/>
          <w:szCs w:val="24"/>
          <w:lang w:eastAsia="uk-UA"/>
        </w:rPr>
        <w:t>логічно</w:t>
      </w:r>
      <w:proofErr w:type="spellEnd"/>
      <w:r w:rsidRPr="00E41010">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7B7DA2" w:rsidRPr="00E41010" w:rsidRDefault="007B7DA2"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7B7DA2" w:rsidRPr="00E41010" w:rsidRDefault="00173705" w:rsidP="00541E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Надані Шелестом М.В.</w:t>
      </w:r>
      <w:r w:rsidR="00E43412" w:rsidRPr="00E41010">
        <w:rPr>
          <w:rFonts w:ascii="Times New Roman" w:eastAsia="Times New Roman" w:hAnsi="Times New Roman" w:cs="Times New Roman"/>
          <w:sz w:val="24"/>
          <w:szCs w:val="24"/>
          <w:lang w:eastAsia="uk-UA"/>
        </w:rPr>
        <w:t xml:space="preserve"> документи, а також його</w:t>
      </w:r>
      <w:r w:rsidR="007B7DA2" w:rsidRPr="00E41010">
        <w:rPr>
          <w:rFonts w:ascii="Times New Roman" w:eastAsia="Times New Roman" w:hAnsi="Times New Roman" w:cs="Times New Roman"/>
          <w:sz w:val="24"/>
          <w:szCs w:val="24"/>
          <w:lang w:eastAsia="uk-UA"/>
        </w:rPr>
        <w:t xml:space="preserve"> відповіді під час послідовного обговорення показників соціальної компетентності </w:t>
      </w:r>
      <w:r w:rsidR="00E43412" w:rsidRPr="00E41010">
        <w:rPr>
          <w:rFonts w:ascii="Times New Roman" w:eastAsia="Times New Roman" w:hAnsi="Times New Roman" w:cs="Times New Roman"/>
          <w:sz w:val="24"/>
          <w:szCs w:val="24"/>
          <w:lang w:eastAsia="uk-UA"/>
        </w:rPr>
        <w:t>на співбесіді</w:t>
      </w:r>
      <w:r w:rsidR="007B7DA2" w:rsidRPr="00E41010">
        <w:rPr>
          <w:rFonts w:ascii="Times New Roman" w:eastAsia="Times New Roman" w:hAnsi="Times New Roman" w:cs="Times New Roman"/>
          <w:sz w:val="24"/>
          <w:szCs w:val="24"/>
          <w:lang w:eastAsia="uk-UA"/>
        </w:rPr>
        <w:t xml:space="preserve"> індивідуально оцінено членами Комісії таким чином:</w:t>
      </w:r>
    </w:p>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86"/>
        <w:gridCol w:w="2322"/>
        <w:gridCol w:w="418"/>
        <w:gridCol w:w="559"/>
        <w:gridCol w:w="422"/>
        <w:gridCol w:w="418"/>
        <w:gridCol w:w="421"/>
        <w:gridCol w:w="583"/>
        <w:gridCol w:w="1617"/>
        <w:gridCol w:w="982"/>
      </w:tblGrid>
      <w:tr w:rsidR="007B7DA2" w:rsidRPr="00E41010" w:rsidTr="004D75EA">
        <w:trPr>
          <w:trHeight w:val="20"/>
        </w:trPr>
        <w:tc>
          <w:tcPr>
            <w:tcW w:w="938"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Критерій</w:t>
            </w:r>
          </w:p>
        </w:tc>
        <w:tc>
          <w:tcPr>
            <w:tcW w:w="1219"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Показник</w:t>
            </w:r>
          </w:p>
        </w:tc>
        <w:tc>
          <w:tcPr>
            <w:tcW w:w="1482" w:type="pct"/>
            <w:gridSpan w:val="6"/>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Бали, виставлені членами Комісії</w:t>
            </w:r>
            <w:r w:rsidR="00E43412" w:rsidRPr="00E41010">
              <w:rPr>
                <w:rFonts w:ascii="Times New Roman" w:eastAsia="Times New Roman" w:hAnsi="Times New Roman" w:cs="Times New Roman"/>
                <w:sz w:val="24"/>
                <w:szCs w:val="24"/>
                <w:lang w:eastAsia="ru-RU"/>
              </w:rPr>
              <w:t>,</w:t>
            </w:r>
            <w:r w:rsidRPr="00E41010">
              <w:rPr>
                <w:rFonts w:ascii="Times New Roman" w:eastAsia="Times New Roman" w:hAnsi="Times New Roman" w:cs="Times New Roman"/>
                <w:sz w:val="24"/>
                <w:szCs w:val="24"/>
                <w:lang w:eastAsia="ru-RU"/>
              </w:rPr>
              <w:t xml:space="preserve"> за показниками</w:t>
            </w:r>
          </w:p>
        </w:tc>
        <w:tc>
          <w:tcPr>
            <w:tcW w:w="845"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Calibri" w:hAnsi="Times New Roman" w:cs="Times New Roman"/>
                <w:color w:val="000000"/>
                <w:sz w:val="24"/>
                <w:szCs w:val="24"/>
                <w:shd w:val="clear" w:color="auto" w:fill="F2F2F2"/>
              </w:rPr>
              <w:t xml:space="preserve">Розрахований згідно </w:t>
            </w:r>
            <w:r w:rsidRPr="00E41010">
              <w:rPr>
                <w:rFonts w:ascii="Times New Roman" w:eastAsia="Times New Roman" w:hAnsi="Times New Roman" w:cs="Times New Roman"/>
                <w:sz w:val="24"/>
                <w:szCs w:val="24"/>
                <w:lang w:eastAsia="ru-RU"/>
              </w:rPr>
              <w:t xml:space="preserve">з пунктом 5.7 </w:t>
            </w:r>
            <w:r w:rsidRPr="00E41010">
              <w:rPr>
                <w:rFonts w:ascii="Times New Roman" w:eastAsia="Calibri" w:hAnsi="Times New Roman" w:cs="Times New Roman"/>
                <w:color w:val="000000"/>
                <w:sz w:val="24"/>
                <w:szCs w:val="24"/>
                <w:shd w:val="clear" w:color="auto" w:fill="F2F2F2"/>
              </w:rPr>
              <w:t>Положення про кваліфікаційне оцінювання середній бал</w:t>
            </w:r>
          </w:p>
        </w:tc>
        <w:tc>
          <w:tcPr>
            <w:tcW w:w="516" w:type="pct"/>
            <w:shd w:val="clear" w:color="auto" w:fill="F2F2F2" w:themeFill="background1" w:themeFillShade="F2"/>
            <w:tcMar>
              <w:top w:w="30" w:type="dxa"/>
              <w:left w:w="45" w:type="dxa"/>
              <w:bottom w:w="30" w:type="dxa"/>
              <w:right w:w="45" w:type="dxa"/>
            </w:tcMar>
            <w:vAlign w:val="center"/>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Бал за критерій</w:t>
            </w:r>
          </w:p>
        </w:tc>
      </w:tr>
      <w:tr w:rsidR="007B7DA2" w:rsidRPr="00E41010" w:rsidTr="004D75EA">
        <w:trPr>
          <w:trHeight w:val="450"/>
        </w:trPr>
        <w:tc>
          <w:tcPr>
            <w:tcW w:w="938"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Соціальна компетентність</w:t>
            </w:r>
          </w:p>
        </w:tc>
        <w:tc>
          <w:tcPr>
            <w:tcW w:w="1219"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Ефективна комунікація</w:t>
            </w:r>
          </w:p>
        </w:tc>
        <w:tc>
          <w:tcPr>
            <w:tcW w:w="220" w:type="pct"/>
            <w:vMerge w:val="restart"/>
            <w:tcMar>
              <w:top w:w="30" w:type="dxa"/>
              <w:left w:w="45" w:type="dxa"/>
              <w:bottom w:w="30" w:type="dxa"/>
              <w:right w:w="45" w:type="dxa"/>
            </w:tcMar>
            <w:vAlign w:val="center"/>
            <w:hideMark/>
          </w:tcPr>
          <w:p w:rsidR="007B7DA2" w:rsidRPr="00E41010" w:rsidRDefault="000D6D0E"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p>
        </w:tc>
        <w:tc>
          <w:tcPr>
            <w:tcW w:w="294" w:type="pct"/>
            <w:vMerge w:val="restart"/>
            <w:tcMar>
              <w:top w:w="30" w:type="dxa"/>
              <w:left w:w="45" w:type="dxa"/>
              <w:bottom w:w="30" w:type="dxa"/>
              <w:right w:w="45" w:type="dxa"/>
            </w:tcMar>
            <w:vAlign w:val="center"/>
            <w:hideMark/>
          </w:tcPr>
          <w:p w:rsidR="007B7DA2" w:rsidRPr="00E41010" w:rsidRDefault="000D6D0E"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12</w:t>
            </w:r>
          </w:p>
        </w:tc>
        <w:tc>
          <w:tcPr>
            <w:tcW w:w="222" w:type="pct"/>
            <w:vMerge w:val="restart"/>
            <w:tcMar>
              <w:top w:w="30" w:type="dxa"/>
              <w:left w:w="45" w:type="dxa"/>
              <w:bottom w:w="30" w:type="dxa"/>
              <w:right w:w="45" w:type="dxa"/>
            </w:tcMar>
            <w:vAlign w:val="center"/>
            <w:hideMark/>
          </w:tcPr>
          <w:p w:rsidR="007B7DA2" w:rsidRPr="00E41010" w:rsidRDefault="000D6D0E"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p>
        </w:tc>
        <w:tc>
          <w:tcPr>
            <w:tcW w:w="306"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p>
        </w:tc>
        <w:tc>
          <w:tcPr>
            <w:tcW w:w="845"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r w:rsidR="007B7DA2" w:rsidRPr="00E41010">
              <w:rPr>
                <w:rFonts w:ascii="Times New Roman" w:eastAsia="Times New Roman" w:hAnsi="Times New Roman" w:cs="Times New Roman"/>
                <w:sz w:val="24"/>
                <w:szCs w:val="24"/>
                <w:lang w:eastAsia="ru-RU"/>
              </w:rPr>
              <w:t>,</w:t>
            </w:r>
            <w:r w:rsidRPr="00E41010">
              <w:rPr>
                <w:rFonts w:ascii="Times New Roman" w:eastAsia="Times New Roman" w:hAnsi="Times New Roman" w:cs="Times New Roman"/>
                <w:sz w:val="24"/>
                <w:szCs w:val="24"/>
                <w:lang w:eastAsia="ru-RU"/>
              </w:rPr>
              <w:t>7</w:t>
            </w:r>
            <w:r w:rsidR="007B7DA2" w:rsidRPr="00E41010">
              <w:rPr>
                <w:rFonts w:ascii="Times New Roman" w:eastAsia="Times New Roman" w:hAnsi="Times New Roman" w:cs="Times New Roman"/>
                <w:sz w:val="24"/>
                <w:szCs w:val="24"/>
                <w:lang w:eastAsia="ru-RU"/>
              </w:rPr>
              <w:t>5</w:t>
            </w:r>
          </w:p>
        </w:tc>
        <w:tc>
          <w:tcPr>
            <w:tcW w:w="516"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38,75</w:t>
            </w: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5C6BB4">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Ефективна взаємодія</w:t>
            </w:r>
          </w:p>
        </w:tc>
        <w:tc>
          <w:tcPr>
            <w:tcW w:w="220"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94"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12</w:t>
            </w:r>
          </w:p>
        </w:tc>
        <w:tc>
          <w:tcPr>
            <w:tcW w:w="222"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20"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p>
        </w:tc>
        <w:tc>
          <w:tcPr>
            <w:tcW w:w="306"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8</w:t>
            </w:r>
          </w:p>
        </w:tc>
        <w:tc>
          <w:tcPr>
            <w:tcW w:w="845"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9,75</w:t>
            </w: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Стійкість мотивації</w:t>
            </w:r>
          </w:p>
        </w:tc>
        <w:tc>
          <w:tcPr>
            <w:tcW w:w="220"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8</w:t>
            </w:r>
          </w:p>
        </w:tc>
        <w:tc>
          <w:tcPr>
            <w:tcW w:w="294"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12</w:t>
            </w:r>
          </w:p>
        </w:tc>
        <w:tc>
          <w:tcPr>
            <w:tcW w:w="222"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8</w:t>
            </w:r>
          </w:p>
        </w:tc>
        <w:tc>
          <w:tcPr>
            <w:tcW w:w="306"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8</w:t>
            </w:r>
          </w:p>
        </w:tc>
        <w:tc>
          <w:tcPr>
            <w:tcW w:w="845"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r w:rsidR="007B7DA2" w:rsidRPr="00E41010">
              <w:rPr>
                <w:rFonts w:ascii="Times New Roman" w:eastAsia="Times New Roman" w:hAnsi="Times New Roman" w:cs="Times New Roman"/>
                <w:sz w:val="24"/>
                <w:szCs w:val="24"/>
                <w:lang w:eastAsia="ru-RU"/>
              </w:rPr>
              <w:t>,</w:t>
            </w:r>
            <w:r w:rsidRPr="00E41010">
              <w:rPr>
                <w:rFonts w:ascii="Times New Roman" w:eastAsia="Times New Roman" w:hAnsi="Times New Roman" w:cs="Times New Roman"/>
                <w:sz w:val="24"/>
                <w:szCs w:val="24"/>
                <w:lang w:eastAsia="ru-RU"/>
              </w:rPr>
              <w:t>2</w:t>
            </w:r>
            <w:r w:rsidR="007B7DA2" w:rsidRPr="00E41010">
              <w:rPr>
                <w:rFonts w:ascii="Times New Roman" w:eastAsia="Times New Roman" w:hAnsi="Times New Roman" w:cs="Times New Roman"/>
                <w:sz w:val="24"/>
                <w:szCs w:val="24"/>
                <w:lang w:eastAsia="ru-RU"/>
              </w:rPr>
              <w:t>5</w:t>
            </w: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Емоційна стійкість</w:t>
            </w:r>
          </w:p>
        </w:tc>
        <w:tc>
          <w:tcPr>
            <w:tcW w:w="220"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94"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12,5</w:t>
            </w:r>
          </w:p>
        </w:tc>
        <w:tc>
          <w:tcPr>
            <w:tcW w:w="222"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11</w:t>
            </w:r>
          </w:p>
        </w:tc>
        <w:tc>
          <w:tcPr>
            <w:tcW w:w="220"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221"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p>
        </w:tc>
        <w:tc>
          <w:tcPr>
            <w:tcW w:w="306" w:type="pct"/>
            <w:vMerge w:val="restart"/>
            <w:tcMar>
              <w:top w:w="30" w:type="dxa"/>
              <w:left w:w="45" w:type="dxa"/>
              <w:bottom w:w="30" w:type="dxa"/>
              <w:right w:w="45" w:type="dxa"/>
            </w:tcMar>
            <w:vAlign w:val="center"/>
            <w:hideMark/>
          </w:tcPr>
          <w:p w:rsidR="007B7DA2" w:rsidRPr="00E41010" w:rsidRDefault="00932FE7"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9</w:t>
            </w:r>
          </w:p>
        </w:tc>
        <w:tc>
          <w:tcPr>
            <w:tcW w:w="845" w:type="pct"/>
            <w:vMerge w:val="restart"/>
            <w:tcMar>
              <w:top w:w="30" w:type="dxa"/>
              <w:left w:w="45" w:type="dxa"/>
              <w:bottom w:w="30" w:type="dxa"/>
              <w:right w:w="45" w:type="dxa"/>
            </w:tcMar>
            <w:vAlign w:val="center"/>
            <w:hideMark/>
          </w:tcPr>
          <w:p w:rsidR="007B7DA2" w:rsidRPr="00E41010" w:rsidRDefault="007B7DA2" w:rsidP="007B7DA2">
            <w:pPr>
              <w:spacing w:after="0" w:line="240" w:lineRule="auto"/>
              <w:contextualSpacing/>
              <w:jc w:val="center"/>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10</w:t>
            </w: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r w:rsidR="007B7DA2" w:rsidRPr="00E41010" w:rsidTr="004D75EA">
        <w:trPr>
          <w:trHeight w:val="450"/>
        </w:trPr>
        <w:tc>
          <w:tcPr>
            <w:tcW w:w="938"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1219"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94"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2"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0"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221"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30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845"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c>
          <w:tcPr>
            <w:tcW w:w="516" w:type="pct"/>
            <w:vMerge/>
            <w:vAlign w:val="center"/>
            <w:hideMark/>
          </w:tcPr>
          <w:p w:rsidR="007B7DA2" w:rsidRPr="00E41010" w:rsidRDefault="007B7DA2" w:rsidP="007B7DA2">
            <w:pPr>
              <w:spacing w:after="0" w:line="240" w:lineRule="auto"/>
              <w:contextualSpacing/>
              <w:rPr>
                <w:rFonts w:ascii="Times New Roman" w:eastAsia="Times New Roman" w:hAnsi="Times New Roman" w:cs="Times New Roman"/>
                <w:sz w:val="24"/>
                <w:szCs w:val="24"/>
                <w:lang w:eastAsia="ru-RU"/>
              </w:rPr>
            </w:pPr>
          </w:p>
        </w:tc>
      </w:tr>
    </w:tbl>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932FE7"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A75CF2" w:rsidRPr="00E41010">
        <w:rPr>
          <w:rFonts w:ascii="Times New Roman" w:eastAsia="Times New Roman" w:hAnsi="Times New Roman" w:cs="Times New Roman"/>
          <w:sz w:val="24"/>
          <w:szCs w:val="24"/>
          <w:lang w:eastAsia="uk-UA"/>
        </w:rPr>
        <w:t xml:space="preserve"> становить 38,75</w:t>
      </w:r>
      <w:r w:rsidRPr="00E41010">
        <w:rPr>
          <w:rFonts w:ascii="Times New Roman" w:eastAsia="Times New Roman" w:hAnsi="Times New Roman" w:cs="Times New Roman"/>
          <w:sz w:val="24"/>
          <w:szCs w:val="24"/>
          <w:lang w:eastAsia="uk-UA"/>
        </w:rPr>
        <w:t xml:space="preserve"> </w:t>
      </w:r>
      <w:proofErr w:type="spellStart"/>
      <w:r w:rsidRPr="00E41010">
        <w:rPr>
          <w:rFonts w:ascii="Times New Roman" w:eastAsia="Times New Roman" w:hAnsi="Times New Roman" w:cs="Times New Roman"/>
          <w:sz w:val="24"/>
          <w:szCs w:val="24"/>
          <w:lang w:eastAsia="uk-UA"/>
        </w:rPr>
        <w:t>бал</w:t>
      </w:r>
      <w:r w:rsidR="001D6C26" w:rsidRPr="00E41010">
        <w:rPr>
          <w:rFonts w:ascii="Times New Roman" w:eastAsia="Times New Roman" w:hAnsi="Times New Roman" w:cs="Times New Roman"/>
          <w:sz w:val="24"/>
          <w:szCs w:val="24"/>
          <w:lang w:eastAsia="uk-UA"/>
        </w:rPr>
        <w:t>а</w:t>
      </w:r>
      <w:proofErr w:type="spellEnd"/>
      <w:r w:rsidRPr="00E41010">
        <w:rPr>
          <w:rFonts w:ascii="Times New Roman" w:eastAsia="Times New Roman" w:hAnsi="Times New Roman" w:cs="Times New Roman"/>
          <w:sz w:val="24"/>
          <w:szCs w:val="24"/>
          <w:lang w:eastAsia="uk-UA"/>
        </w:rPr>
        <w:t xml:space="preserve"> із 50 можливих, що є вищим за 75% (37,5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xml:space="preserve">) максимально можливого </w:t>
      </w:r>
      <w:proofErr w:type="spellStart"/>
      <w:r w:rsidRPr="00E41010">
        <w:rPr>
          <w:rFonts w:ascii="Times New Roman" w:eastAsia="Times New Roman" w:hAnsi="Times New Roman" w:cs="Times New Roman"/>
          <w:sz w:val="24"/>
          <w:szCs w:val="24"/>
          <w:lang w:eastAsia="uk-UA"/>
        </w:rPr>
        <w:t>бала</w:t>
      </w:r>
      <w:proofErr w:type="spellEnd"/>
      <w:r w:rsidRPr="00E41010">
        <w:rPr>
          <w:rFonts w:ascii="Times New Roman" w:eastAsia="Times New Roman" w:hAnsi="Times New Roman" w:cs="Times New Roman"/>
          <w:sz w:val="24"/>
          <w:szCs w:val="24"/>
          <w:lang w:eastAsia="uk-UA"/>
        </w:rPr>
        <w:t>, а тому Комісія виснує, що кандидат відповідає крит</w:t>
      </w:r>
      <w:r w:rsidR="00932FE7" w:rsidRPr="00E41010">
        <w:rPr>
          <w:rFonts w:ascii="Times New Roman" w:eastAsia="Times New Roman" w:hAnsi="Times New Roman" w:cs="Times New Roman"/>
          <w:sz w:val="24"/>
          <w:szCs w:val="24"/>
          <w:lang w:eastAsia="uk-UA"/>
        </w:rPr>
        <w:t xml:space="preserve">ерію особистої компетентності. </w:t>
      </w: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lastRenderedPageBreak/>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B7DA2" w:rsidRPr="00E41010" w:rsidRDefault="007B7DA2" w:rsidP="00932FE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1.1 незалежність;</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1.2 чесність;</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1.3 неупередженість;</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1.4 сумлінність;</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1.5 непідкупність;</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1.6 д</w:t>
      </w:r>
      <w:r w:rsidR="007B7DA2" w:rsidRPr="00E41010">
        <w:rPr>
          <w:rFonts w:ascii="Times New Roman" w:eastAsia="Times New Roman" w:hAnsi="Times New Roman" w:cs="Times New Roman"/>
          <w:sz w:val="24"/>
          <w:szCs w:val="24"/>
          <w:lang w:eastAsia="uk-UA"/>
        </w:rPr>
        <w:t>отримання етичних норм і бездоганна поведінка у професійній</w:t>
      </w:r>
      <w:r w:rsidRPr="00E41010">
        <w:rPr>
          <w:rFonts w:ascii="Times New Roman" w:eastAsia="Times New Roman" w:hAnsi="Times New Roman" w:cs="Times New Roman"/>
          <w:sz w:val="24"/>
          <w:szCs w:val="24"/>
          <w:lang w:eastAsia="uk-UA"/>
        </w:rPr>
        <w:t xml:space="preserve"> діяльності та особистому житті;</w:t>
      </w:r>
    </w:p>
    <w:p w:rsidR="007B7DA2" w:rsidRPr="00E41010" w:rsidRDefault="006F291B" w:rsidP="006F291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1.7 з</w:t>
      </w:r>
      <w:r w:rsidR="007B7DA2" w:rsidRPr="00E41010">
        <w:rPr>
          <w:rFonts w:ascii="Times New Roman" w:eastAsia="Times New Roman" w:hAnsi="Times New Roman" w:cs="Times New Roman"/>
          <w:sz w:val="24"/>
          <w:szCs w:val="24"/>
          <w:lang w:eastAsia="uk-UA"/>
        </w:rPr>
        <w:t>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671D26" w:rsidRPr="00E41010" w:rsidRDefault="007B7DA2" w:rsidP="00671D2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w:t>
      </w:r>
      <w:r w:rsidR="00671D26" w:rsidRPr="00E41010">
        <w:rPr>
          <w:rFonts w:ascii="Times New Roman" w:eastAsia="Times New Roman" w:hAnsi="Times New Roman" w:cs="Times New Roman"/>
          <w:sz w:val="24"/>
          <w:szCs w:val="24"/>
          <w:lang w:eastAsia="uk-UA"/>
        </w:rPr>
        <w:t>15-24 (далі – Єдині показники).</w:t>
      </w:r>
    </w:p>
    <w:p w:rsidR="007B7DA2" w:rsidRPr="00E41010" w:rsidRDefault="007B7D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7B7DA2" w:rsidRPr="00E41010" w:rsidRDefault="007B7D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7B7DA2" w:rsidRPr="00E41010" w:rsidRDefault="007B7D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7B7DA2" w:rsidRPr="00E41010" w:rsidRDefault="007B7D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E41010">
        <w:rPr>
          <w:rFonts w:ascii="Times New Roman" w:eastAsia="Times New Roman" w:hAnsi="Times New Roman" w:cs="Times New Roman"/>
          <w:sz w:val="24"/>
          <w:szCs w:val="24"/>
          <w:lang w:eastAsia="uk-UA"/>
        </w:rPr>
        <w:t>дискреції</w:t>
      </w:r>
      <w:proofErr w:type="spellEnd"/>
      <w:r w:rsidRPr="00E41010">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CB4240" w:rsidRPr="00E41010" w:rsidRDefault="007B7D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lastRenderedPageBreak/>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w:t>
      </w:r>
      <w:r w:rsidR="00CB4240" w:rsidRPr="00E41010">
        <w:rPr>
          <w:rFonts w:ascii="Times New Roman" w:eastAsia="Times New Roman" w:hAnsi="Times New Roman" w:cs="Times New Roman"/>
          <w:sz w:val="24"/>
          <w:szCs w:val="24"/>
          <w:lang w:eastAsia="uk-UA"/>
        </w:rPr>
        <w:t xml:space="preserve">м прав і репутації кандидатів. </w:t>
      </w:r>
    </w:p>
    <w:p w:rsidR="007B7DA2" w:rsidRPr="00E41010" w:rsidRDefault="007B7D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BF12C9" w:rsidRPr="00E41010" w:rsidRDefault="00BF12C9"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hAnsi="Times New Roman" w:cs="Times New Roman"/>
          <w:color w:val="000000"/>
          <w:sz w:val="24"/>
          <w:szCs w:val="24"/>
          <w:shd w:val="clear" w:color="auto" w:fill="FFFFFF"/>
        </w:rPr>
        <w:t>До Комісії надійшло рішення ГРД про надання інформації про кандидата на посаду судді Шелеста М.В., яка не є самостійною підставою для висновку, однак є такою, що може бути врахована під час його кваліфікаційного оцінювання</w:t>
      </w:r>
      <w:r w:rsidR="00ED2E4C" w:rsidRPr="00E41010">
        <w:rPr>
          <w:rFonts w:ascii="Times New Roman" w:hAnsi="Times New Roman" w:cs="Times New Roman"/>
          <w:color w:val="000000"/>
          <w:sz w:val="24"/>
          <w:szCs w:val="24"/>
          <w:shd w:val="clear" w:color="auto" w:fill="FFFFFF"/>
        </w:rPr>
        <w:t xml:space="preserve"> (далі –</w:t>
      </w:r>
      <w:r w:rsidR="00900D80" w:rsidRPr="00E41010">
        <w:rPr>
          <w:rFonts w:ascii="Times New Roman" w:hAnsi="Times New Roman" w:cs="Times New Roman"/>
          <w:color w:val="000000"/>
          <w:sz w:val="24"/>
          <w:szCs w:val="24"/>
          <w:shd w:val="clear" w:color="auto" w:fill="FFFFFF"/>
        </w:rPr>
        <w:t xml:space="preserve"> інформація</w:t>
      </w:r>
      <w:r w:rsidR="00ED2E4C" w:rsidRPr="00E41010">
        <w:rPr>
          <w:rFonts w:ascii="Times New Roman" w:hAnsi="Times New Roman" w:cs="Times New Roman"/>
          <w:color w:val="000000"/>
          <w:sz w:val="24"/>
          <w:szCs w:val="24"/>
          <w:shd w:val="clear" w:color="auto" w:fill="FFFFFF"/>
        </w:rPr>
        <w:t xml:space="preserve"> ГРД).</w:t>
      </w:r>
    </w:p>
    <w:p w:rsidR="00CF1670" w:rsidRPr="00E41010" w:rsidRDefault="009C70A2" w:rsidP="00CB4240">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hAnsi="Times New Roman" w:cs="Times New Roman"/>
          <w:color w:val="000000"/>
          <w:sz w:val="24"/>
          <w:szCs w:val="24"/>
          <w:shd w:val="clear" w:color="auto" w:fill="FFFFFF"/>
        </w:rPr>
        <w:t>Згідно з даними декларації особи, уповноваженої на виконання функцій держави або місцевого самоврядування (далі – декларація), за 2023 рік, поданої Шелестом М.В.,</w:t>
      </w:r>
      <w:r w:rsidR="003C3D92" w:rsidRPr="00E41010">
        <w:rPr>
          <w:rFonts w:ascii="Times New Roman" w:hAnsi="Times New Roman" w:cs="Times New Roman"/>
          <w:color w:val="000000"/>
          <w:sz w:val="24"/>
          <w:szCs w:val="24"/>
          <w:shd w:val="clear" w:color="auto" w:fill="FFFFFF"/>
        </w:rPr>
        <w:t xml:space="preserve"> син</w:t>
      </w:r>
      <w:r w:rsidRPr="00E41010">
        <w:rPr>
          <w:rFonts w:ascii="Times New Roman" w:hAnsi="Times New Roman" w:cs="Times New Roman"/>
          <w:color w:val="000000"/>
          <w:sz w:val="24"/>
          <w:szCs w:val="24"/>
          <w:shd w:val="clear" w:color="auto" w:fill="FFFFFF"/>
        </w:rPr>
        <w:t xml:space="preserve"> кандидата на посаду судді отримав подаруно</w:t>
      </w:r>
      <w:r w:rsidR="004316A6" w:rsidRPr="00E41010">
        <w:rPr>
          <w:rFonts w:ascii="Times New Roman" w:hAnsi="Times New Roman" w:cs="Times New Roman"/>
          <w:color w:val="000000"/>
          <w:sz w:val="24"/>
          <w:szCs w:val="24"/>
          <w:shd w:val="clear" w:color="auto" w:fill="FFFFFF"/>
        </w:rPr>
        <w:t>к у грошовій формі від таких</w:t>
      </w:r>
      <w:r w:rsidRPr="00E41010">
        <w:rPr>
          <w:rFonts w:ascii="Times New Roman" w:hAnsi="Times New Roman" w:cs="Times New Roman"/>
          <w:color w:val="000000"/>
          <w:sz w:val="24"/>
          <w:szCs w:val="24"/>
          <w:shd w:val="clear" w:color="auto" w:fill="FFFFFF"/>
        </w:rPr>
        <w:t xml:space="preserve"> осіб: </w:t>
      </w:r>
    </w:p>
    <w:p w:rsidR="009C70A2" w:rsidRPr="00E41010" w:rsidRDefault="009C70A2" w:rsidP="005928FD">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- 1 300 000 грн від </w:t>
      </w:r>
      <w:r w:rsidR="00E9159D">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sz w:val="24"/>
          <w:szCs w:val="24"/>
          <w:lang w:eastAsia="uk-UA"/>
        </w:rPr>
        <w:t xml:space="preserve"> (колишня теща кандидата);</w:t>
      </w:r>
    </w:p>
    <w:p w:rsidR="009C70A2" w:rsidRPr="00E41010" w:rsidRDefault="009C70A2" w:rsidP="005928FD">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- 550 000 грн від </w:t>
      </w:r>
      <w:r w:rsidR="00E9159D">
        <w:rPr>
          <w:rFonts w:ascii="Times New Roman" w:eastAsia="Times New Roman" w:hAnsi="Times New Roman" w:cs="Times New Roman"/>
          <w:sz w:val="24"/>
          <w:szCs w:val="24"/>
          <w:lang w:eastAsia="uk-UA"/>
        </w:rPr>
        <w:t>ОСОБА_2</w:t>
      </w:r>
      <w:r w:rsidRPr="00E41010">
        <w:rPr>
          <w:rFonts w:ascii="Times New Roman" w:eastAsia="Times New Roman" w:hAnsi="Times New Roman" w:cs="Times New Roman"/>
          <w:sz w:val="24"/>
          <w:szCs w:val="24"/>
          <w:lang w:eastAsia="uk-UA"/>
        </w:rPr>
        <w:t xml:space="preserve"> (мати кандидата);</w:t>
      </w:r>
    </w:p>
    <w:p w:rsidR="00EC327F" w:rsidRPr="00E41010" w:rsidRDefault="009C70A2" w:rsidP="005928FD">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- 296 667 грн від </w:t>
      </w:r>
      <w:r w:rsidR="00E9159D">
        <w:rPr>
          <w:rFonts w:ascii="Times New Roman" w:eastAsia="Times New Roman" w:hAnsi="Times New Roman" w:cs="Times New Roman"/>
          <w:sz w:val="24"/>
          <w:szCs w:val="24"/>
          <w:lang w:eastAsia="uk-UA"/>
        </w:rPr>
        <w:t>ОСОБА_3</w:t>
      </w:r>
      <w:r w:rsidRPr="00E41010">
        <w:rPr>
          <w:rFonts w:ascii="Times New Roman" w:eastAsia="Times New Roman" w:hAnsi="Times New Roman" w:cs="Times New Roman"/>
          <w:sz w:val="24"/>
          <w:szCs w:val="24"/>
          <w:lang w:eastAsia="uk-UA"/>
        </w:rPr>
        <w:t xml:space="preserve"> (колишня дружина кандидата)</w:t>
      </w:r>
      <w:r w:rsidR="00EC327F" w:rsidRPr="00E41010">
        <w:rPr>
          <w:rFonts w:ascii="Times New Roman" w:eastAsia="Times New Roman" w:hAnsi="Times New Roman" w:cs="Times New Roman"/>
          <w:sz w:val="24"/>
          <w:szCs w:val="24"/>
          <w:lang w:eastAsia="uk-UA"/>
        </w:rPr>
        <w:t>.</w:t>
      </w:r>
    </w:p>
    <w:p w:rsidR="005928FD" w:rsidRPr="00E41010" w:rsidRDefault="005928FD" w:rsidP="005928FD">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ГРД піддає сумніву фінансову спроможність </w:t>
      </w:r>
      <w:r w:rsidR="00E9159D">
        <w:rPr>
          <w:rFonts w:ascii="Times New Roman" w:eastAsia="Times New Roman" w:hAnsi="Times New Roman" w:cs="Times New Roman"/>
          <w:sz w:val="24"/>
          <w:szCs w:val="24"/>
          <w:lang w:eastAsia="uk-UA"/>
        </w:rPr>
        <w:t>ОСОБА_3</w:t>
      </w:r>
      <w:r w:rsidR="002C6B46" w:rsidRPr="00E41010">
        <w:rPr>
          <w:rFonts w:ascii="Times New Roman" w:eastAsia="Times New Roman" w:hAnsi="Times New Roman" w:cs="Times New Roman"/>
          <w:sz w:val="24"/>
          <w:szCs w:val="24"/>
          <w:lang w:eastAsia="uk-UA"/>
        </w:rPr>
        <w:t xml:space="preserve"> та </w:t>
      </w:r>
      <w:r w:rsidR="00E9159D">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sz w:val="24"/>
          <w:szCs w:val="24"/>
          <w:lang w:eastAsia="uk-UA"/>
        </w:rPr>
        <w:t xml:space="preserve"> подарувати таку суму коштів сину кандидата, </w:t>
      </w:r>
      <w:r w:rsidR="002C6B46" w:rsidRPr="00E41010">
        <w:rPr>
          <w:rFonts w:ascii="Times New Roman" w:eastAsia="Times New Roman" w:hAnsi="Times New Roman" w:cs="Times New Roman"/>
          <w:sz w:val="24"/>
          <w:szCs w:val="24"/>
          <w:lang w:eastAsia="uk-UA"/>
        </w:rPr>
        <w:t>оскільки в останніх</w:t>
      </w:r>
      <w:r w:rsidRPr="00E41010">
        <w:rPr>
          <w:rFonts w:ascii="Times New Roman" w:eastAsia="Times New Roman" w:hAnsi="Times New Roman" w:cs="Times New Roman"/>
          <w:sz w:val="24"/>
          <w:szCs w:val="24"/>
          <w:lang w:eastAsia="uk-UA"/>
        </w:rPr>
        <w:t xml:space="preserve"> </w:t>
      </w:r>
      <w:r w:rsidRPr="00E41010">
        <w:rPr>
          <w:rFonts w:ascii="Times New Roman" w:eastAsia="Times New Roman" w:hAnsi="Times New Roman" w:cs="Times New Roman"/>
          <w:iCs/>
          <w:sz w:val="24"/>
          <w:szCs w:val="24"/>
          <w:lang w:eastAsia="uk-UA"/>
        </w:rPr>
        <w:t>не було достатнього доходу для такого подарунку.</w:t>
      </w:r>
    </w:p>
    <w:p w:rsidR="005928FD" w:rsidRPr="00E41010" w:rsidRDefault="005928FD" w:rsidP="005928FD">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Також ГРД зазначає, що у 2023 році </w:t>
      </w:r>
      <w:r w:rsidR="00694EAE" w:rsidRPr="00E41010">
        <w:rPr>
          <w:rFonts w:ascii="Times New Roman" w:eastAsia="Times New Roman" w:hAnsi="Times New Roman" w:cs="Times New Roman"/>
          <w:sz w:val="24"/>
          <w:szCs w:val="24"/>
          <w:lang w:eastAsia="uk-UA"/>
        </w:rPr>
        <w:t>кандидат сплатив</w:t>
      </w:r>
      <w:r w:rsidRPr="00E41010">
        <w:rPr>
          <w:rFonts w:ascii="Times New Roman" w:eastAsia="Times New Roman" w:hAnsi="Times New Roman" w:cs="Times New Roman"/>
          <w:sz w:val="24"/>
          <w:szCs w:val="24"/>
          <w:lang w:eastAsia="uk-UA"/>
        </w:rPr>
        <w:t xml:space="preserve"> 550 000 грн позики, яку отримав від тещі у 2021 році на су</w:t>
      </w:r>
      <w:r w:rsidR="004B7B73" w:rsidRPr="00E41010">
        <w:rPr>
          <w:rFonts w:ascii="Times New Roman" w:eastAsia="Times New Roman" w:hAnsi="Times New Roman" w:cs="Times New Roman"/>
          <w:sz w:val="24"/>
          <w:szCs w:val="24"/>
          <w:lang w:eastAsia="uk-UA"/>
        </w:rPr>
        <w:t xml:space="preserve">му 800 000 грн. </w:t>
      </w:r>
      <w:r w:rsidRPr="00E41010">
        <w:rPr>
          <w:rFonts w:ascii="Times New Roman" w:eastAsia="Times New Roman" w:hAnsi="Times New Roman" w:cs="Times New Roman"/>
          <w:sz w:val="24"/>
          <w:szCs w:val="24"/>
          <w:lang w:eastAsia="uk-UA"/>
        </w:rPr>
        <w:t>ГРД припускає, що ймовірним джерелом коштів д</w:t>
      </w:r>
      <w:r w:rsidR="004B7B73" w:rsidRPr="00E41010">
        <w:rPr>
          <w:rFonts w:ascii="Times New Roman" w:eastAsia="Times New Roman" w:hAnsi="Times New Roman" w:cs="Times New Roman"/>
          <w:sz w:val="24"/>
          <w:szCs w:val="24"/>
          <w:lang w:eastAsia="uk-UA"/>
        </w:rPr>
        <w:t>ля погашення позики були ті гроші</w:t>
      </w:r>
      <w:r w:rsidR="00AD6A2E" w:rsidRPr="00E41010">
        <w:rPr>
          <w:rFonts w:ascii="Times New Roman" w:eastAsia="Times New Roman" w:hAnsi="Times New Roman" w:cs="Times New Roman"/>
          <w:sz w:val="24"/>
          <w:szCs w:val="24"/>
          <w:lang w:eastAsia="uk-UA"/>
        </w:rPr>
        <w:t xml:space="preserve">, які подаровані </w:t>
      </w:r>
      <w:proofErr w:type="spellStart"/>
      <w:r w:rsidR="00AD6A2E" w:rsidRPr="00E41010">
        <w:rPr>
          <w:rFonts w:ascii="Times New Roman" w:eastAsia="Times New Roman" w:hAnsi="Times New Roman" w:cs="Times New Roman"/>
          <w:sz w:val="24"/>
          <w:szCs w:val="24"/>
          <w:lang w:eastAsia="uk-UA"/>
        </w:rPr>
        <w:t>теще</w:t>
      </w:r>
      <w:r w:rsidRPr="00E41010">
        <w:rPr>
          <w:rFonts w:ascii="Times New Roman" w:eastAsia="Times New Roman" w:hAnsi="Times New Roman" w:cs="Times New Roman"/>
          <w:sz w:val="24"/>
          <w:szCs w:val="24"/>
          <w:lang w:eastAsia="uk-UA"/>
        </w:rPr>
        <w:t>ю</w:t>
      </w:r>
      <w:proofErr w:type="spellEnd"/>
      <w:r w:rsidRPr="00E41010">
        <w:rPr>
          <w:rFonts w:ascii="Times New Roman" w:eastAsia="Times New Roman" w:hAnsi="Times New Roman" w:cs="Times New Roman"/>
          <w:sz w:val="24"/>
          <w:szCs w:val="24"/>
          <w:lang w:eastAsia="uk-UA"/>
        </w:rPr>
        <w:t xml:space="preserve"> або матір’ю кандидата, оскільки наприкінці 2022 рок</w:t>
      </w:r>
      <w:r w:rsidR="006D625A" w:rsidRPr="00E41010">
        <w:rPr>
          <w:rFonts w:ascii="Times New Roman" w:eastAsia="Times New Roman" w:hAnsi="Times New Roman" w:cs="Times New Roman"/>
          <w:sz w:val="24"/>
          <w:szCs w:val="24"/>
          <w:lang w:eastAsia="uk-UA"/>
        </w:rPr>
        <w:t>у в</w:t>
      </w:r>
      <w:r w:rsidRPr="00E41010">
        <w:rPr>
          <w:rFonts w:ascii="Times New Roman" w:eastAsia="Times New Roman" w:hAnsi="Times New Roman" w:cs="Times New Roman"/>
          <w:sz w:val="24"/>
          <w:szCs w:val="24"/>
          <w:lang w:eastAsia="uk-UA"/>
        </w:rPr>
        <w:t xml:space="preserve"> канд</w:t>
      </w:r>
      <w:r w:rsidR="000045BC" w:rsidRPr="00E41010">
        <w:rPr>
          <w:rFonts w:ascii="Times New Roman" w:eastAsia="Times New Roman" w:hAnsi="Times New Roman" w:cs="Times New Roman"/>
          <w:sz w:val="24"/>
          <w:szCs w:val="24"/>
          <w:lang w:eastAsia="uk-UA"/>
        </w:rPr>
        <w:t xml:space="preserve">идата не було жодних заощаджень, що є підставою для сумніву </w:t>
      </w:r>
      <w:r w:rsidRPr="00E41010">
        <w:rPr>
          <w:rFonts w:ascii="Times New Roman" w:eastAsia="Times New Roman" w:hAnsi="Times New Roman" w:cs="Times New Roman"/>
          <w:sz w:val="24"/>
          <w:szCs w:val="24"/>
          <w:lang w:eastAsia="uk-UA"/>
        </w:rPr>
        <w:t>щодо реальної правової природи зазначених правочинів.</w:t>
      </w:r>
    </w:p>
    <w:p w:rsidR="00810DE3" w:rsidRPr="00E41010" w:rsidRDefault="000045BC" w:rsidP="0064460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Крім того, ГРД звертає увагу, що в</w:t>
      </w:r>
      <w:r w:rsidR="005928FD" w:rsidRPr="00E41010">
        <w:rPr>
          <w:rFonts w:ascii="Times New Roman" w:eastAsia="Times New Roman" w:hAnsi="Times New Roman" w:cs="Times New Roman"/>
          <w:sz w:val="24"/>
          <w:szCs w:val="24"/>
          <w:lang w:eastAsia="uk-UA"/>
        </w:rPr>
        <w:t xml:space="preserve"> кінці 2024 року син кандид</w:t>
      </w:r>
      <w:r w:rsidR="004B7B73" w:rsidRPr="00E41010">
        <w:rPr>
          <w:rFonts w:ascii="Times New Roman" w:eastAsia="Times New Roman" w:hAnsi="Times New Roman" w:cs="Times New Roman"/>
          <w:sz w:val="24"/>
          <w:szCs w:val="24"/>
          <w:lang w:eastAsia="uk-UA"/>
        </w:rPr>
        <w:t>ата подарував йому квартиру в місті</w:t>
      </w:r>
      <w:r w:rsidR="005928FD" w:rsidRPr="00E41010">
        <w:rPr>
          <w:rFonts w:ascii="Times New Roman" w:eastAsia="Times New Roman" w:hAnsi="Times New Roman" w:cs="Times New Roman"/>
          <w:sz w:val="24"/>
          <w:szCs w:val="24"/>
          <w:lang w:eastAsia="uk-UA"/>
        </w:rPr>
        <w:t xml:space="preserve"> Вишневе </w:t>
      </w:r>
      <w:r w:rsidR="004B7B73" w:rsidRPr="00E41010">
        <w:rPr>
          <w:rFonts w:ascii="Times New Roman" w:eastAsia="Times New Roman" w:hAnsi="Times New Roman" w:cs="Times New Roman"/>
          <w:sz w:val="24"/>
          <w:szCs w:val="24"/>
          <w:lang w:eastAsia="uk-UA"/>
        </w:rPr>
        <w:t>Київської області</w:t>
      </w:r>
      <w:r w:rsidR="00DF5DFF" w:rsidRPr="00E41010">
        <w:rPr>
          <w:rFonts w:ascii="Times New Roman" w:eastAsia="Times New Roman" w:hAnsi="Times New Roman" w:cs="Times New Roman"/>
          <w:sz w:val="24"/>
          <w:szCs w:val="24"/>
          <w:lang w:eastAsia="uk-UA"/>
        </w:rPr>
        <w:t xml:space="preserve"> </w:t>
      </w:r>
      <w:r w:rsidR="005928FD" w:rsidRPr="00E41010">
        <w:rPr>
          <w:rFonts w:ascii="Times New Roman" w:eastAsia="Times New Roman" w:hAnsi="Times New Roman" w:cs="Times New Roman"/>
          <w:sz w:val="24"/>
          <w:szCs w:val="24"/>
          <w:lang w:eastAsia="uk-UA"/>
        </w:rPr>
        <w:t>вартістю 1 112 000 грн. Тому ГРД припускає, що кінцевою метою всіх здійснених правочинів близькими особами кандидата є саме придбання ква</w:t>
      </w:r>
      <w:r w:rsidR="00644607" w:rsidRPr="00E41010">
        <w:rPr>
          <w:rFonts w:ascii="Times New Roman" w:eastAsia="Times New Roman" w:hAnsi="Times New Roman" w:cs="Times New Roman"/>
          <w:sz w:val="24"/>
          <w:szCs w:val="24"/>
          <w:lang w:eastAsia="uk-UA"/>
        </w:rPr>
        <w:t xml:space="preserve">ртири в його інтересах. </w:t>
      </w:r>
    </w:p>
    <w:p w:rsidR="008D0290" w:rsidRPr="00E41010" w:rsidRDefault="00810DE3" w:rsidP="00644607">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 xml:space="preserve">ГРД також вказує на недекларування кандидатом у декларації за 2020 рік інформації </w:t>
      </w:r>
      <w:r w:rsidR="008D0290" w:rsidRPr="00E41010">
        <w:rPr>
          <w:rFonts w:ascii="Times New Roman" w:hAnsi="Times New Roman" w:cs="Times New Roman"/>
          <w:color w:val="000000"/>
          <w:sz w:val="24"/>
          <w:szCs w:val="24"/>
          <w:shd w:val="clear" w:color="auto" w:fill="FFFFFF"/>
        </w:rPr>
        <w:t>про відчуження автомобіля марки «</w:t>
      </w:r>
      <w:proofErr w:type="spellStart"/>
      <w:r w:rsidR="008D0290" w:rsidRPr="00E41010">
        <w:rPr>
          <w:rFonts w:ascii="Times New Roman" w:hAnsi="Times New Roman" w:cs="Times New Roman"/>
          <w:color w:val="000000"/>
          <w:sz w:val="24"/>
          <w:szCs w:val="24"/>
          <w:shd w:val="clear" w:color="auto" w:fill="FFFFFF"/>
        </w:rPr>
        <w:t>Honda</w:t>
      </w:r>
      <w:proofErr w:type="spellEnd"/>
      <w:r w:rsidR="008D0290" w:rsidRPr="00E41010">
        <w:rPr>
          <w:rFonts w:ascii="Times New Roman" w:hAnsi="Times New Roman" w:cs="Times New Roman"/>
          <w:color w:val="000000"/>
          <w:sz w:val="24"/>
          <w:szCs w:val="24"/>
          <w:shd w:val="clear" w:color="auto" w:fill="FFFFFF"/>
        </w:rPr>
        <w:t xml:space="preserve"> </w:t>
      </w:r>
      <w:proofErr w:type="spellStart"/>
      <w:r w:rsidR="008D0290" w:rsidRPr="00E41010">
        <w:rPr>
          <w:rFonts w:ascii="Times New Roman" w:hAnsi="Times New Roman" w:cs="Times New Roman"/>
          <w:color w:val="000000"/>
          <w:sz w:val="24"/>
          <w:szCs w:val="24"/>
          <w:shd w:val="clear" w:color="auto" w:fill="FFFFFF"/>
        </w:rPr>
        <w:t>Civic</w:t>
      </w:r>
      <w:proofErr w:type="spellEnd"/>
      <w:r w:rsidR="008D0290" w:rsidRPr="00E41010">
        <w:rPr>
          <w:rFonts w:ascii="Times New Roman" w:hAnsi="Times New Roman" w:cs="Times New Roman"/>
          <w:color w:val="000000"/>
          <w:sz w:val="24"/>
          <w:szCs w:val="24"/>
          <w:shd w:val="clear" w:color="auto" w:fill="FFFFFF"/>
        </w:rPr>
        <w:t>» 2008 року випуску та отримання від цього доходу, який відповідно до відомостей</w:t>
      </w:r>
      <w:r w:rsidR="00AD6A2E" w:rsidRPr="00E41010">
        <w:rPr>
          <w:rFonts w:ascii="Times New Roman" w:hAnsi="Times New Roman" w:cs="Times New Roman"/>
          <w:color w:val="000000"/>
          <w:sz w:val="24"/>
          <w:szCs w:val="24"/>
          <w:shd w:val="clear" w:color="auto" w:fill="FFFFFF"/>
        </w:rPr>
        <w:t>,</w:t>
      </w:r>
      <w:r w:rsidR="008D0290" w:rsidRPr="00E41010">
        <w:rPr>
          <w:rFonts w:ascii="Times New Roman" w:hAnsi="Times New Roman" w:cs="Times New Roman"/>
          <w:color w:val="000000"/>
          <w:sz w:val="24"/>
          <w:szCs w:val="24"/>
          <w:shd w:val="clear" w:color="auto" w:fill="FFFFFF"/>
        </w:rPr>
        <w:t xml:space="preserve"> відображених у декларації за 2019 рік</w:t>
      </w:r>
      <w:r w:rsidR="00AD6A2E" w:rsidRPr="00E41010">
        <w:rPr>
          <w:rFonts w:ascii="Times New Roman" w:hAnsi="Times New Roman" w:cs="Times New Roman"/>
          <w:color w:val="000000"/>
          <w:sz w:val="24"/>
          <w:szCs w:val="24"/>
          <w:shd w:val="clear" w:color="auto" w:fill="FFFFFF"/>
        </w:rPr>
        <w:t>,</w:t>
      </w:r>
      <w:r w:rsidR="008D0290" w:rsidRPr="00E41010">
        <w:rPr>
          <w:rFonts w:ascii="Times New Roman" w:hAnsi="Times New Roman" w:cs="Times New Roman"/>
          <w:color w:val="000000"/>
          <w:sz w:val="24"/>
          <w:szCs w:val="24"/>
          <w:shd w:val="clear" w:color="auto" w:fill="FFFFFF"/>
        </w:rPr>
        <w:t xml:space="preserve"> належав на праві спільної сумісної власності кандидату та його дружині. </w:t>
      </w:r>
    </w:p>
    <w:p w:rsidR="0031202F" w:rsidRPr="00E41010" w:rsidRDefault="0031202F" w:rsidP="0064460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hAnsi="Times New Roman" w:cs="Times New Roman"/>
          <w:sz w:val="24"/>
          <w:szCs w:val="24"/>
          <w:shd w:val="clear" w:color="auto" w:fill="FFFFFF"/>
        </w:rPr>
        <w:t>Шелест М.В.</w:t>
      </w:r>
      <w:r w:rsidR="00CD0A6E" w:rsidRPr="00E41010">
        <w:rPr>
          <w:rFonts w:ascii="Times New Roman" w:hAnsi="Times New Roman" w:cs="Times New Roman"/>
          <w:sz w:val="24"/>
          <w:szCs w:val="24"/>
          <w:shd w:val="clear" w:color="auto" w:fill="FFFFFF"/>
        </w:rPr>
        <w:t xml:space="preserve"> надіслав до Комісії письмові пояснення</w:t>
      </w:r>
      <w:r w:rsidRPr="00E41010">
        <w:rPr>
          <w:rFonts w:ascii="Times New Roman" w:hAnsi="Times New Roman" w:cs="Times New Roman"/>
          <w:sz w:val="24"/>
          <w:szCs w:val="24"/>
          <w:shd w:val="clear" w:color="auto" w:fill="FFFFFF"/>
        </w:rPr>
        <w:t xml:space="preserve"> </w:t>
      </w:r>
      <w:r w:rsidR="00DF5DFF" w:rsidRPr="00E41010">
        <w:rPr>
          <w:rFonts w:ascii="Times New Roman" w:hAnsi="Times New Roman" w:cs="Times New Roman"/>
          <w:color w:val="000000"/>
          <w:sz w:val="24"/>
          <w:szCs w:val="24"/>
          <w:shd w:val="clear" w:color="auto" w:fill="FFFFFF"/>
        </w:rPr>
        <w:t>щодо обставин, викладених в інформації</w:t>
      </w:r>
      <w:r w:rsidR="00CD0A6E" w:rsidRPr="00E41010">
        <w:rPr>
          <w:rFonts w:ascii="Times New Roman" w:hAnsi="Times New Roman" w:cs="Times New Roman"/>
          <w:color w:val="000000"/>
          <w:sz w:val="24"/>
          <w:szCs w:val="24"/>
          <w:shd w:val="clear" w:color="auto" w:fill="FFFFFF"/>
        </w:rPr>
        <w:t xml:space="preserve"> ГРД</w:t>
      </w:r>
      <w:r w:rsidR="00CD0A6E" w:rsidRPr="00E41010">
        <w:rPr>
          <w:rFonts w:ascii="Times New Roman" w:hAnsi="Times New Roman" w:cs="Times New Roman"/>
          <w:sz w:val="24"/>
          <w:szCs w:val="24"/>
          <w:shd w:val="clear" w:color="auto" w:fill="FFFFFF"/>
        </w:rPr>
        <w:t>.</w:t>
      </w:r>
    </w:p>
    <w:p w:rsidR="00644607" w:rsidRPr="00E41010" w:rsidRDefault="00CD0A6E" w:rsidP="00644607">
      <w:pPr>
        <w:spacing w:after="0" w:line="240" w:lineRule="auto"/>
        <w:ind w:firstLine="709"/>
        <w:contextualSpacing/>
        <w:jc w:val="both"/>
        <w:rPr>
          <w:rFonts w:ascii="Times New Roman" w:hAnsi="Times New Roman" w:cs="Times New Roman"/>
          <w:spacing w:val="-2"/>
          <w:sz w:val="24"/>
          <w:szCs w:val="24"/>
          <w:lang w:eastAsia="uk-UA" w:bidi="uk-UA"/>
        </w:rPr>
      </w:pPr>
      <w:r w:rsidRPr="00E41010">
        <w:rPr>
          <w:rFonts w:ascii="Times New Roman" w:eastAsia="Times New Roman" w:hAnsi="Times New Roman" w:cs="Times New Roman"/>
          <w:sz w:val="24"/>
          <w:szCs w:val="24"/>
          <w:lang w:eastAsia="uk-UA"/>
        </w:rPr>
        <w:t>С</w:t>
      </w:r>
      <w:r w:rsidR="002C6B46" w:rsidRPr="00E41010">
        <w:rPr>
          <w:rFonts w:ascii="Times New Roman" w:eastAsia="Times New Roman" w:hAnsi="Times New Roman" w:cs="Times New Roman"/>
          <w:sz w:val="24"/>
          <w:szCs w:val="24"/>
          <w:lang w:eastAsia="uk-UA"/>
        </w:rPr>
        <w:t xml:space="preserve">тосовно джерел доходів </w:t>
      </w:r>
      <w:r w:rsidR="00E9159D">
        <w:rPr>
          <w:rFonts w:ascii="Times New Roman" w:eastAsia="Times New Roman" w:hAnsi="Times New Roman" w:cs="Times New Roman"/>
          <w:sz w:val="24"/>
          <w:szCs w:val="24"/>
          <w:lang w:eastAsia="uk-UA"/>
        </w:rPr>
        <w:t>ОСОБА_</w:t>
      </w:r>
      <w:r w:rsidR="00377568">
        <w:rPr>
          <w:rFonts w:ascii="Times New Roman" w:eastAsia="Times New Roman" w:hAnsi="Times New Roman" w:cs="Times New Roman"/>
          <w:sz w:val="24"/>
          <w:szCs w:val="24"/>
          <w:lang w:eastAsia="uk-UA"/>
        </w:rPr>
        <w:t>3</w:t>
      </w:r>
      <w:r w:rsidR="00A349C9" w:rsidRPr="00E41010">
        <w:rPr>
          <w:rFonts w:ascii="Times New Roman" w:eastAsia="Times New Roman" w:hAnsi="Times New Roman" w:cs="Times New Roman"/>
          <w:sz w:val="24"/>
          <w:szCs w:val="24"/>
          <w:lang w:eastAsia="uk-UA"/>
        </w:rPr>
        <w:t xml:space="preserve"> (колишня</w:t>
      </w:r>
      <w:r w:rsidR="002C6B46" w:rsidRPr="00E41010">
        <w:rPr>
          <w:rFonts w:ascii="Times New Roman" w:eastAsia="Times New Roman" w:hAnsi="Times New Roman" w:cs="Times New Roman"/>
          <w:sz w:val="24"/>
          <w:szCs w:val="24"/>
          <w:lang w:eastAsia="uk-UA"/>
        </w:rPr>
        <w:t xml:space="preserve"> </w:t>
      </w:r>
      <w:r w:rsidR="00644607" w:rsidRPr="00E41010">
        <w:rPr>
          <w:rFonts w:ascii="Times New Roman" w:eastAsia="Times New Roman" w:hAnsi="Times New Roman" w:cs="Times New Roman"/>
          <w:sz w:val="24"/>
          <w:szCs w:val="24"/>
          <w:lang w:eastAsia="uk-UA"/>
        </w:rPr>
        <w:t xml:space="preserve">дружина) та </w:t>
      </w:r>
      <w:r w:rsidR="00377568">
        <w:rPr>
          <w:rFonts w:ascii="Times New Roman" w:eastAsia="Times New Roman" w:hAnsi="Times New Roman" w:cs="Times New Roman"/>
          <w:sz w:val="24"/>
          <w:szCs w:val="24"/>
          <w:lang w:eastAsia="uk-UA"/>
        </w:rPr>
        <w:t>ОСОБА_2</w:t>
      </w:r>
      <w:r w:rsidR="00A349C9" w:rsidRPr="00E41010">
        <w:rPr>
          <w:rFonts w:ascii="Times New Roman" w:eastAsia="Times New Roman" w:hAnsi="Times New Roman" w:cs="Times New Roman"/>
          <w:sz w:val="24"/>
          <w:szCs w:val="24"/>
          <w:lang w:eastAsia="uk-UA"/>
        </w:rPr>
        <w:t xml:space="preserve"> (мати)</w:t>
      </w:r>
      <w:r w:rsidR="00AD6A2E" w:rsidRPr="00E41010">
        <w:rPr>
          <w:rFonts w:ascii="Times New Roman" w:eastAsia="Times New Roman" w:hAnsi="Times New Roman" w:cs="Times New Roman"/>
          <w:sz w:val="24"/>
          <w:szCs w:val="24"/>
          <w:lang w:eastAsia="uk-UA"/>
        </w:rPr>
        <w:t>,</w:t>
      </w:r>
      <w:r w:rsidR="00C865D3" w:rsidRPr="00E41010">
        <w:rPr>
          <w:rFonts w:ascii="Times New Roman" w:eastAsia="Times New Roman" w:hAnsi="Times New Roman" w:cs="Times New Roman"/>
          <w:sz w:val="24"/>
          <w:szCs w:val="24"/>
          <w:lang w:eastAsia="uk-UA"/>
        </w:rPr>
        <w:t xml:space="preserve"> </w:t>
      </w:r>
      <w:r w:rsidR="00CF4D48" w:rsidRPr="00E41010">
        <w:rPr>
          <w:rFonts w:ascii="Times New Roman" w:eastAsia="Times New Roman" w:hAnsi="Times New Roman" w:cs="Times New Roman"/>
          <w:sz w:val="24"/>
          <w:szCs w:val="24"/>
          <w:lang w:eastAsia="uk-UA"/>
        </w:rPr>
        <w:t>за рахунок яких ними</w:t>
      </w:r>
      <w:r w:rsidR="00DF7BA4" w:rsidRPr="00E41010">
        <w:rPr>
          <w:rFonts w:ascii="Times New Roman" w:eastAsia="Times New Roman" w:hAnsi="Times New Roman" w:cs="Times New Roman"/>
          <w:sz w:val="24"/>
          <w:szCs w:val="24"/>
          <w:lang w:eastAsia="uk-UA"/>
        </w:rPr>
        <w:t xml:space="preserve"> подаровані</w:t>
      </w:r>
      <w:r w:rsidR="00CF4D48" w:rsidRPr="00E41010">
        <w:rPr>
          <w:rFonts w:ascii="Times New Roman" w:eastAsia="Times New Roman" w:hAnsi="Times New Roman" w:cs="Times New Roman"/>
          <w:sz w:val="24"/>
          <w:szCs w:val="24"/>
          <w:lang w:eastAsia="uk-UA"/>
        </w:rPr>
        <w:t xml:space="preserve"> </w:t>
      </w:r>
      <w:r w:rsidR="00377568">
        <w:rPr>
          <w:rFonts w:ascii="Times New Roman" w:eastAsia="Times New Roman" w:hAnsi="Times New Roman" w:cs="Times New Roman"/>
          <w:sz w:val="24"/>
          <w:szCs w:val="24"/>
          <w:lang w:eastAsia="uk-UA"/>
        </w:rPr>
        <w:t>ОСОБА_4</w:t>
      </w:r>
      <w:r w:rsidR="00DF7BA4" w:rsidRPr="00E41010">
        <w:rPr>
          <w:rFonts w:ascii="Times New Roman" w:eastAsia="Times New Roman" w:hAnsi="Times New Roman" w:cs="Times New Roman"/>
          <w:sz w:val="24"/>
          <w:szCs w:val="24"/>
          <w:lang w:eastAsia="uk-UA"/>
        </w:rPr>
        <w:t xml:space="preserve"> грошові кошти у </w:t>
      </w:r>
      <w:r w:rsidR="00CF4D48" w:rsidRPr="00E41010">
        <w:rPr>
          <w:rFonts w:ascii="Times New Roman" w:eastAsia="Times New Roman" w:hAnsi="Times New Roman" w:cs="Times New Roman"/>
          <w:sz w:val="24"/>
          <w:szCs w:val="24"/>
          <w:lang w:eastAsia="uk-UA"/>
        </w:rPr>
        <w:t>2023 році</w:t>
      </w:r>
      <w:r w:rsidR="00AD6A2E" w:rsidRPr="00E41010">
        <w:rPr>
          <w:rFonts w:ascii="Times New Roman" w:eastAsia="Times New Roman" w:hAnsi="Times New Roman" w:cs="Times New Roman"/>
          <w:sz w:val="24"/>
          <w:szCs w:val="24"/>
          <w:lang w:eastAsia="uk-UA"/>
        </w:rPr>
        <w:t>,</w:t>
      </w:r>
      <w:r w:rsidR="00CF4D48" w:rsidRPr="00E41010">
        <w:rPr>
          <w:rFonts w:ascii="Times New Roman" w:eastAsia="Times New Roman" w:hAnsi="Times New Roman" w:cs="Times New Roman"/>
          <w:sz w:val="24"/>
          <w:szCs w:val="24"/>
          <w:lang w:eastAsia="uk-UA"/>
        </w:rPr>
        <w:t xml:space="preserve"> кандидат зазначив, що </w:t>
      </w:r>
      <w:r w:rsidR="00AD6A2E" w:rsidRPr="00377568">
        <w:rPr>
          <w:rFonts w:ascii="Times New Roman" w:hAnsi="Times New Roman" w:cs="Times New Roman"/>
          <w:spacing w:val="6"/>
          <w:sz w:val="24"/>
          <w:szCs w:val="24"/>
          <w:shd w:val="clear" w:color="auto" w:fill="FFFFFF"/>
        </w:rPr>
        <w:t>кошти отримано</w:t>
      </w:r>
      <w:r w:rsidR="00A95BCF" w:rsidRPr="00377568">
        <w:rPr>
          <w:rFonts w:ascii="Times New Roman" w:hAnsi="Times New Roman" w:cs="Times New Roman"/>
          <w:spacing w:val="6"/>
          <w:sz w:val="24"/>
          <w:szCs w:val="24"/>
          <w:shd w:val="clear" w:color="auto" w:fill="FFFFFF"/>
        </w:rPr>
        <w:t xml:space="preserve"> </w:t>
      </w:r>
      <w:r w:rsidR="00377568" w:rsidRPr="00377568">
        <w:rPr>
          <w:rFonts w:ascii="Times New Roman" w:eastAsia="Times New Roman" w:hAnsi="Times New Roman" w:cs="Times New Roman"/>
          <w:spacing w:val="6"/>
          <w:sz w:val="24"/>
          <w:szCs w:val="24"/>
          <w:lang w:eastAsia="uk-UA"/>
        </w:rPr>
        <w:t>ОСОБА_3</w:t>
      </w:r>
      <w:r w:rsidR="00A95BCF" w:rsidRPr="00377568">
        <w:rPr>
          <w:rFonts w:ascii="Times New Roman" w:hAnsi="Times New Roman" w:cs="Times New Roman"/>
          <w:spacing w:val="6"/>
          <w:sz w:val="24"/>
          <w:szCs w:val="24"/>
          <w:shd w:val="clear" w:color="auto" w:fill="FFFFFF"/>
        </w:rPr>
        <w:t xml:space="preserve"> в розмірі 296 667 грн від відчуження </w:t>
      </w:r>
      <w:r w:rsidR="00494015" w:rsidRPr="00377568">
        <w:rPr>
          <w:rFonts w:ascii="Times New Roman" w:hAnsi="Times New Roman" w:cs="Times New Roman"/>
          <w:spacing w:val="6"/>
          <w:sz w:val="24"/>
          <w:szCs w:val="24"/>
          <w:shd w:val="clear" w:color="auto" w:fill="FFFFFF"/>
        </w:rPr>
        <w:t xml:space="preserve">квартири </w:t>
      </w:r>
      <w:r w:rsidR="00377568" w:rsidRPr="00377568">
        <w:rPr>
          <w:rFonts w:ascii="Times New Roman" w:hAnsi="Times New Roman" w:cs="Times New Roman"/>
          <w:spacing w:val="6"/>
          <w:sz w:val="24"/>
          <w:szCs w:val="24"/>
          <w:shd w:val="clear" w:color="auto" w:fill="FFFFFF"/>
        </w:rPr>
        <w:t xml:space="preserve">АДРЕСА_1 </w:t>
      </w:r>
      <w:r w:rsidR="00564F6A" w:rsidRPr="00E41010">
        <w:rPr>
          <w:rFonts w:ascii="Times New Roman" w:hAnsi="Times New Roman" w:cs="Times New Roman"/>
          <w:sz w:val="24"/>
          <w:szCs w:val="24"/>
          <w:shd w:val="clear" w:color="auto" w:fill="FFFFFF"/>
        </w:rPr>
        <w:t>в місті</w:t>
      </w:r>
      <w:r w:rsidR="00564F6A" w:rsidRPr="00377568">
        <w:rPr>
          <w:rFonts w:ascii="Times New Roman" w:hAnsi="Times New Roman" w:cs="Times New Roman"/>
          <w:sz w:val="96"/>
          <w:szCs w:val="96"/>
          <w:shd w:val="clear" w:color="auto" w:fill="FFFFFF"/>
        </w:rPr>
        <w:t xml:space="preserve"> </w:t>
      </w:r>
      <w:r w:rsidR="00564F6A" w:rsidRPr="00E41010">
        <w:rPr>
          <w:rFonts w:ascii="Times New Roman" w:hAnsi="Times New Roman" w:cs="Times New Roman"/>
          <w:sz w:val="24"/>
          <w:szCs w:val="24"/>
          <w:shd w:val="clear" w:color="auto" w:fill="FFFFFF"/>
        </w:rPr>
        <w:t>Суми</w:t>
      </w:r>
      <w:r w:rsidR="00A95BCF" w:rsidRPr="00E41010">
        <w:rPr>
          <w:rFonts w:ascii="Times New Roman" w:hAnsi="Times New Roman" w:cs="Times New Roman"/>
          <w:sz w:val="24"/>
          <w:szCs w:val="24"/>
          <w:shd w:val="clear" w:color="auto" w:fill="FFFFFF"/>
        </w:rPr>
        <w:t>,</w:t>
      </w:r>
      <w:r w:rsidR="00494015" w:rsidRPr="00377568">
        <w:rPr>
          <w:rFonts w:ascii="Times New Roman" w:hAnsi="Times New Roman" w:cs="Times New Roman"/>
          <w:sz w:val="96"/>
          <w:szCs w:val="96"/>
          <w:shd w:val="clear" w:color="auto" w:fill="FFFFFF"/>
        </w:rPr>
        <w:t xml:space="preserve"> </w:t>
      </w:r>
      <w:r w:rsidR="00494015" w:rsidRPr="00E41010">
        <w:rPr>
          <w:rFonts w:ascii="Times New Roman" w:hAnsi="Times New Roman" w:cs="Times New Roman"/>
          <w:sz w:val="24"/>
          <w:szCs w:val="24"/>
          <w:shd w:val="clear" w:color="auto" w:fill="FFFFFF"/>
        </w:rPr>
        <w:t>яка</w:t>
      </w:r>
      <w:r w:rsidR="00494015" w:rsidRPr="00377568">
        <w:rPr>
          <w:rFonts w:ascii="Times New Roman" w:hAnsi="Times New Roman" w:cs="Times New Roman"/>
          <w:sz w:val="96"/>
          <w:szCs w:val="96"/>
          <w:shd w:val="clear" w:color="auto" w:fill="FFFFFF"/>
        </w:rPr>
        <w:t xml:space="preserve"> </w:t>
      </w:r>
      <w:r w:rsidR="00494015" w:rsidRPr="00E41010">
        <w:rPr>
          <w:rFonts w:ascii="Times New Roman" w:hAnsi="Times New Roman" w:cs="Times New Roman"/>
          <w:sz w:val="24"/>
          <w:szCs w:val="24"/>
          <w:shd w:val="clear" w:color="auto" w:fill="FFFFFF"/>
        </w:rPr>
        <w:t>належала</w:t>
      </w:r>
      <w:r w:rsidR="00494015" w:rsidRPr="00377568">
        <w:rPr>
          <w:rFonts w:ascii="Times New Roman" w:hAnsi="Times New Roman" w:cs="Times New Roman"/>
          <w:sz w:val="96"/>
          <w:szCs w:val="96"/>
          <w:shd w:val="clear" w:color="auto" w:fill="FFFFFF"/>
        </w:rPr>
        <w:t xml:space="preserve"> </w:t>
      </w:r>
      <w:r w:rsidR="00494015" w:rsidRPr="00E41010">
        <w:rPr>
          <w:rFonts w:ascii="Times New Roman" w:hAnsi="Times New Roman" w:cs="Times New Roman"/>
          <w:sz w:val="24"/>
          <w:szCs w:val="24"/>
          <w:shd w:val="clear" w:color="auto" w:fill="FFFFFF"/>
        </w:rPr>
        <w:t>на</w:t>
      </w:r>
      <w:r w:rsidR="00494015" w:rsidRPr="00377568">
        <w:rPr>
          <w:rFonts w:ascii="Times New Roman" w:hAnsi="Times New Roman" w:cs="Times New Roman"/>
          <w:sz w:val="96"/>
          <w:szCs w:val="96"/>
          <w:shd w:val="clear" w:color="auto" w:fill="FFFFFF"/>
        </w:rPr>
        <w:t xml:space="preserve"> </w:t>
      </w:r>
      <w:r w:rsidR="00494015" w:rsidRPr="00E41010">
        <w:rPr>
          <w:rFonts w:ascii="Times New Roman" w:hAnsi="Times New Roman" w:cs="Times New Roman"/>
          <w:sz w:val="24"/>
          <w:szCs w:val="24"/>
          <w:shd w:val="clear" w:color="auto" w:fill="FFFFFF"/>
        </w:rPr>
        <w:t>праві</w:t>
      </w:r>
      <w:r w:rsidR="00494015" w:rsidRPr="00377568">
        <w:rPr>
          <w:rFonts w:ascii="Times New Roman" w:hAnsi="Times New Roman" w:cs="Times New Roman"/>
          <w:sz w:val="96"/>
          <w:szCs w:val="96"/>
          <w:shd w:val="clear" w:color="auto" w:fill="FFFFFF"/>
        </w:rPr>
        <w:t xml:space="preserve"> </w:t>
      </w:r>
      <w:r w:rsidR="00494015" w:rsidRPr="00E41010">
        <w:rPr>
          <w:rFonts w:ascii="Times New Roman" w:hAnsi="Times New Roman" w:cs="Times New Roman"/>
          <w:sz w:val="24"/>
          <w:szCs w:val="24"/>
          <w:shd w:val="clear" w:color="auto" w:fill="FFFFFF"/>
        </w:rPr>
        <w:t>власності</w:t>
      </w:r>
      <w:r w:rsidR="00494015" w:rsidRPr="00377568">
        <w:rPr>
          <w:rFonts w:ascii="Times New Roman" w:hAnsi="Times New Roman" w:cs="Times New Roman"/>
          <w:sz w:val="96"/>
          <w:szCs w:val="96"/>
          <w:shd w:val="clear" w:color="auto" w:fill="FFFFFF"/>
        </w:rPr>
        <w:t xml:space="preserve"> </w:t>
      </w:r>
      <w:r w:rsidR="00377568">
        <w:rPr>
          <w:rFonts w:ascii="Times New Roman" w:eastAsia="Times New Roman" w:hAnsi="Times New Roman" w:cs="Times New Roman"/>
          <w:sz w:val="24"/>
          <w:szCs w:val="24"/>
          <w:lang w:eastAsia="uk-UA"/>
        </w:rPr>
        <w:t>ОСОБА_3</w:t>
      </w:r>
      <w:r w:rsidR="00494015" w:rsidRPr="00E41010">
        <w:rPr>
          <w:rFonts w:ascii="Times New Roman" w:hAnsi="Times New Roman" w:cs="Times New Roman"/>
          <w:sz w:val="24"/>
          <w:szCs w:val="24"/>
          <w:shd w:val="clear" w:color="auto" w:fill="FFFFFF"/>
        </w:rPr>
        <w:t>,</w:t>
      </w:r>
      <w:r w:rsidR="00494015" w:rsidRPr="00377568">
        <w:rPr>
          <w:rFonts w:ascii="Times New Roman" w:hAnsi="Times New Roman" w:cs="Times New Roman"/>
          <w:sz w:val="96"/>
          <w:szCs w:val="96"/>
          <w:shd w:val="clear" w:color="auto" w:fill="FFFFFF"/>
        </w:rPr>
        <w:t xml:space="preserve"> </w:t>
      </w:r>
      <w:r w:rsidR="00377568">
        <w:rPr>
          <w:rFonts w:ascii="Times New Roman" w:eastAsia="Times New Roman" w:hAnsi="Times New Roman" w:cs="Times New Roman"/>
          <w:sz w:val="24"/>
          <w:szCs w:val="24"/>
          <w:lang w:eastAsia="uk-UA"/>
        </w:rPr>
        <w:t>ОСОБА_4</w:t>
      </w:r>
      <w:r w:rsidR="00494015" w:rsidRPr="00377568">
        <w:rPr>
          <w:rFonts w:ascii="Times New Roman" w:hAnsi="Times New Roman" w:cs="Times New Roman"/>
          <w:sz w:val="96"/>
          <w:szCs w:val="96"/>
          <w:shd w:val="clear" w:color="auto" w:fill="FFFFFF"/>
        </w:rPr>
        <w:t xml:space="preserve"> </w:t>
      </w:r>
      <w:r w:rsidR="00494015" w:rsidRPr="00E41010">
        <w:rPr>
          <w:rFonts w:ascii="Times New Roman" w:hAnsi="Times New Roman" w:cs="Times New Roman"/>
          <w:sz w:val="24"/>
          <w:szCs w:val="24"/>
          <w:shd w:val="clear" w:color="auto" w:fill="FFFFFF"/>
        </w:rPr>
        <w:t>та</w:t>
      </w:r>
      <w:r w:rsidR="00494015" w:rsidRPr="00377568">
        <w:rPr>
          <w:rFonts w:ascii="Times New Roman" w:hAnsi="Times New Roman" w:cs="Times New Roman"/>
          <w:sz w:val="96"/>
          <w:szCs w:val="96"/>
          <w:shd w:val="clear" w:color="auto" w:fill="FFFFFF"/>
        </w:rPr>
        <w:t xml:space="preserve"> </w:t>
      </w:r>
      <w:r w:rsidR="00377568">
        <w:rPr>
          <w:rFonts w:ascii="Times New Roman" w:eastAsia="Times New Roman" w:hAnsi="Times New Roman" w:cs="Times New Roman"/>
          <w:sz w:val="24"/>
          <w:szCs w:val="24"/>
          <w:lang w:eastAsia="uk-UA"/>
        </w:rPr>
        <w:t>ОСОБА_1</w:t>
      </w:r>
      <w:r w:rsidR="00AD6A2E" w:rsidRPr="00E41010">
        <w:rPr>
          <w:rFonts w:ascii="Times New Roman" w:hAnsi="Times New Roman" w:cs="Times New Roman"/>
          <w:sz w:val="24"/>
          <w:szCs w:val="24"/>
          <w:shd w:val="clear" w:color="auto" w:fill="FFFFFF"/>
        </w:rPr>
        <w:t>,</w:t>
      </w:r>
      <w:r w:rsidR="00AD6A2E" w:rsidRPr="00377568">
        <w:rPr>
          <w:rFonts w:ascii="Times New Roman" w:hAnsi="Times New Roman" w:cs="Times New Roman"/>
          <w:sz w:val="96"/>
          <w:szCs w:val="96"/>
          <w:shd w:val="clear" w:color="auto" w:fill="FFFFFF"/>
        </w:rPr>
        <w:t xml:space="preserve"> </w:t>
      </w:r>
      <w:r w:rsidR="00AD6A2E" w:rsidRPr="00E41010">
        <w:rPr>
          <w:rFonts w:ascii="Times New Roman" w:hAnsi="Times New Roman" w:cs="Times New Roman"/>
          <w:sz w:val="24"/>
          <w:szCs w:val="24"/>
          <w:shd w:val="clear" w:color="auto" w:fill="FFFFFF"/>
        </w:rPr>
        <w:t>за 890 000 грн; кошти отримано</w:t>
      </w:r>
      <w:r w:rsidR="00494015" w:rsidRPr="00E41010">
        <w:rPr>
          <w:rFonts w:ascii="Times New Roman" w:hAnsi="Times New Roman" w:cs="Times New Roman"/>
          <w:sz w:val="24"/>
          <w:szCs w:val="24"/>
          <w:shd w:val="clear" w:color="auto" w:fill="FFFFFF"/>
        </w:rPr>
        <w:t xml:space="preserve"> </w:t>
      </w:r>
      <w:r w:rsidR="00377568">
        <w:rPr>
          <w:rFonts w:ascii="Times New Roman" w:eastAsia="Times New Roman" w:hAnsi="Times New Roman" w:cs="Times New Roman"/>
          <w:sz w:val="24"/>
          <w:szCs w:val="24"/>
          <w:lang w:eastAsia="uk-UA"/>
        </w:rPr>
        <w:t>ОСОБА_2</w:t>
      </w:r>
      <w:r w:rsidR="00494015" w:rsidRPr="00E41010">
        <w:rPr>
          <w:rFonts w:ascii="Times New Roman" w:hAnsi="Times New Roman" w:cs="Times New Roman"/>
          <w:sz w:val="24"/>
          <w:szCs w:val="24"/>
          <w:shd w:val="clear" w:color="auto" w:fill="FFFFFF"/>
        </w:rPr>
        <w:t xml:space="preserve"> в розмірі 550 000 грн від відчуження квартири </w:t>
      </w:r>
      <w:r w:rsidR="00377568">
        <w:rPr>
          <w:rFonts w:ascii="Times New Roman" w:hAnsi="Times New Roman" w:cs="Times New Roman"/>
          <w:sz w:val="24"/>
          <w:szCs w:val="24"/>
          <w:shd w:val="clear" w:color="auto" w:fill="FFFFFF"/>
        </w:rPr>
        <w:t>АДРЕСА_2</w:t>
      </w:r>
      <w:r w:rsidR="00494015" w:rsidRPr="00E41010">
        <w:rPr>
          <w:rFonts w:ascii="Times New Roman" w:hAnsi="Times New Roman" w:cs="Times New Roman"/>
          <w:sz w:val="24"/>
          <w:szCs w:val="24"/>
          <w:shd w:val="clear" w:color="auto" w:fill="FFFFFF"/>
        </w:rPr>
        <w:t xml:space="preserve"> в місті Суми, яка належала на праві власності </w:t>
      </w:r>
      <w:r w:rsidR="00195C45" w:rsidRPr="00E41010">
        <w:rPr>
          <w:rFonts w:ascii="Times New Roman" w:hAnsi="Times New Roman" w:cs="Times New Roman"/>
          <w:sz w:val="24"/>
          <w:szCs w:val="24"/>
          <w:shd w:val="clear" w:color="auto" w:fill="FFFFFF"/>
        </w:rPr>
        <w:t>йому та матері, за 1 100 000 грн.</w:t>
      </w:r>
      <w:r w:rsidR="005001F6" w:rsidRPr="00E41010">
        <w:rPr>
          <w:rFonts w:ascii="Times New Roman" w:hAnsi="Times New Roman" w:cs="Times New Roman"/>
          <w:sz w:val="24"/>
          <w:szCs w:val="24"/>
          <w:shd w:val="clear" w:color="auto" w:fill="FFFFFF"/>
        </w:rPr>
        <w:t xml:space="preserve"> На підтвердження вказаних обставин кандидатом надано копії </w:t>
      </w:r>
      <w:r w:rsidR="005001F6" w:rsidRPr="00E41010">
        <w:rPr>
          <w:rFonts w:ascii="Times New Roman" w:eastAsia="Times New Roman" w:hAnsi="Times New Roman" w:cs="Times New Roman"/>
          <w:sz w:val="24"/>
          <w:szCs w:val="24"/>
          <w:lang w:eastAsia="uk-UA"/>
        </w:rPr>
        <w:t>договорів купівлі-продажу квартир від 18 березня 2023 року та від 03 лютого 2023 року</w:t>
      </w:r>
      <w:r w:rsidR="00AD6A2E" w:rsidRPr="00E41010">
        <w:rPr>
          <w:rFonts w:ascii="Times New Roman" w:eastAsia="Times New Roman" w:hAnsi="Times New Roman" w:cs="Times New Roman"/>
          <w:sz w:val="24"/>
          <w:szCs w:val="24"/>
          <w:lang w:eastAsia="uk-UA"/>
        </w:rPr>
        <w:t>,</w:t>
      </w:r>
      <w:r w:rsidR="005001F6" w:rsidRPr="00E41010">
        <w:rPr>
          <w:rFonts w:ascii="Times New Roman" w:eastAsia="Times New Roman" w:hAnsi="Times New Roman" w:cs="Times New Roman"/>
          <w:sz w:val="24"/>
          <w:szCs w:val="24"/>
          <w:lang w:eastAsia="uk-UA"/>
        </w:rPr>
        <w:t xml:space="preserve"> відповідно. </w:t>
      </w:r>
      <w:r w:rsidR="00DD032B" w:rsidRPr="00E41010">
        <w:rPr>
          <w:rFonts w:ascii="Times New Roman" w:hAnsi="Times New Roman" w:cs="Times New Roman"/>
          <w:spacing w:val="-2"/>
          <w:sz w:val="24"/>
          <w:szCs w:val="24"/>
          <w:lang w:eastAsia="uk-UA" w:bidi="uk-UA"/>
        </w:rPr>
        <w:t>Відомості про отримання доходу як ним, так і членами його сім</w:t>
      </w:r>
      <w:r w:rsidR="00484153" w:rsidRPr="00E41010">
        <w:rPr>
          <w:rFonts w:ascii="Times New Roman" w:eastAsia="Times New Roman" w:hAnsi="Times New Roman" w:cs="Times New Roman"/>
          <w:sz w:val="24"/>
          <w:szCs w:val="24"/>
          <w:lang w:eastAsia="uk-UA"/>
        </w:rPr>
        <w:t>’</w:t>
      </w:r>
      <w:r w:rsidR="00DD032B" w:rsidRPr="00E41010">
        <w:rPr>
          <w:rFonts w:ascii="Times New Roman" w:hAnsi="Times New Roman" w:cs="Times New Roman"/>
          <w:spacing w:val="-2"/>
          <w:sz w:val="24"/>
          <w:szCs w:val="24"/>
          <w:lang w:eastAsia="uk-UA" w:bidi="uk-UA"/>
        </w:rPr>
        <w:t xml:space="preserve">ї від продажу цих </w:t>
      </w:r>
      <w:r w:rsidR="00484153" w:rsidRPr="00E41010">
        <w:rPr>
          <w:rFonts w:ascii="Times New Roman" w:hAnsi="Times New Roman" w:cs="Times New Roman"/>
          <w:spacing w:val="-2"/>
          <w:sz w:val="24"/>
          <w:szCs w:val="24"/>
          <w:lang w:eastAsia="uk-UA" w:bidi="uk-UA"/>
        </w:rPr>
        <w:t>квартир</w:t>
      </w:r>
      <w:r w:rsidR="00AD6A2E" w:rsidRPr="00E41010">
        <w:rPr>
          <w:rFonts w:ascii="Times New Roman" w:hAnsi="Times New Roman" w:cs="Times New Roman"/>
          <w:spacing w:val="-2"/>
          <w:sz w:val="24"/>
          <w:szCs w:val="24"/>
          <w:lang w:eastAsia="uk-UA" w:bidi="uk-UA"/>
        </w:rPr>
        <w:t>,</w:t>
      </w:r>
      <w:r w:rsidR="00DD032B" w:rsidRPr="00E41010">
        <w:rPr>
          <w:rFonts w:ascii="Times New Roman" w:hAnsi="Times New Roman" w:cs="Times New Roman"/>
          <w:spacing w:val="-2"/>
          <w:sz w:val="24"/>
          <w:szCs w:val="24"/>
          <w:lang w:eastAsia="uk-UA" w:bidi="uk-UA"/>
        </w:rPr>
        <w:t xml:space="preserve"> задекларовані </w:t>
      </w:r>
      <w:r w:rsidR="00484153" w:rsidRPr="00E41010">
        <w:rPr>
          <w:rFonts w:ascii="Times New Roman" w:hAnsi="Times New Roman" w:cs="Times New Roman"/>
          <w:spacing w:val="-2"/>
          <w:sz w:val="24"/>
          <w:szCs w:val="24"/>
          <w:lang w:eastAsia="uk-UA" w:bidi="uk-UA"/>
        </w:rPr>
        <w:t>у декларації за 2023 рік</w:t>
      </w:r>
      <w:r w:rsidR="00DD032B" w:rsidRPr="00E41010">
        <w:rPr>
          <w:rFonts w:ascii="Times New Roman" w:hAnsi="Times New Roman" w:cs="Times New Roman"/>
          <w:spacing w:val="-2"/>
          <w:sz w:val="24"/>
          <w:szCs w:val="24"/>
          <w:lang w:eastAsia="uk-UA" w:bidi="uk-UA"/>
        </w:rPr>
        <w:t xml:space="preserve"> у розділі 11 </w:t>
      </w:r>
      <w:r w:rsidR="00484153" w:rsidRPr="00E41010">
        <w:rPr>
          <w:rFonts w:ascii="Times New Roman" w:hAnsi="Times New Roman" w:cs="Times New Roman"/>
          <w:spacing w:val="-2"/>
          <w:sz w:val="24"/>
          <w:szCs w:val="24"/>
          <w:lang w:eastAsia="uk-UA" w:bidi="uk-UA"/>
        </w:rPr>
        <w:t> </w:t>
      </w:r>
      <w:r w:rsidR="00DD032B" w:rsidRPr="00E41010">
        <w:rPr>
          <w:rFonts w:ascii="Times New Roman" w:hAnsi="Times New Roman" w:cs="Times New Roman"/>
          <w:spacing w:val="-2"/>
          <w:sz w:val="24"/>
          <w:szCs w:val="24"/>
          <w:lang w:eastAsia="uk-UA" w:bidi="uk-UA"/>
        </w:rPr>
        <w:t>«Доходи, у тому числі подарунки».</w:t>
      </w:r>
      <w:r w:rsidR="00484153" w:rsidRPr="00E41010">
        <w:rPr>
          <w:rFonts w:ascii="Times New Roman" w:hAnsi="Times New Roman" w:cs="Times New Roman"/>
          <w:spacing w:val="-2"/>
          <w:sz w:val="24"/>
          <w:szCs w:val="24"/>
          <w:lang w:eastAsia="uk-UA" w:bidi="uk-UA"/>
        </w:rPr>
        <w:t xml:space="preserve"> Також відомості щодо прав</w:t>
      </w:r>
      <w:r w:rsidR="00AD6A2E" w:rsidRPr="00E41010">
        <w:rPr>
          <w:rFonts w:ascii="Times New Roman" w:hAnsi="Times New Roman" w:cs="Times New Roman"/>
          <w:spacing w:val="-2"/>
          <w:sz w:val="24"/>
          <w:szCs w:val="24"/>
          <w:lang w:eastAsia="uk-UA" w:bidi="uk-UA"/>
        </w:rPr>
        <w:t>очину та отриманого ним доходу в</w:t>
      </w:r>
      <w:r w:rsidR="00484153" w:rsidRPr="00E41010">
        <w:rPr>
          <w:rFonts w:ascii="Times New Roman" w:hAnsi="Times New Roman" w:cs="Times New Roman"/>
          <w:spacing w:val="-2"/>
          <w:sz w:val="24"/>
          <w:szCs w:val="24"/>
          <w:lang w:eastAsia="uk-UA" w:bidi="uk-UA"/>
        </w:rPr>
        <w:t xml:space="preserve"> розмірі 550 000 грн відображено </w:t>
      </w:r>
      <w:r w:rsidR="00AD6A2E" w:rsidRPr="00E41010">
        <w:rPr>
          <w:rFonts w:ascii="Times New Roman" w:hAnsi="Times New Roman" w:cs="Times New Roman"/>
          <w:spacing w:val="-2"/>
          <w:sz w:val="24"/>
          <w:szCs w:val="24"/>
          <w:lang w:eastAsia="uk-UA" w:bidi="uk-UA"/>
        </w:rPr>
        <w:t>у повідомленні про суттєві зміни</w:t>
      </w:r>
      <w:r w:rsidR="00484153" w:rsidRPr="00E41010">
        <w:rPr>
          <w:rFonts w:ascii="Times New Roman" w:hAnsi="Times New Roman" w:cs="Times New Roman"/>
          <w:spacing w:val="-2"/>
          <w:sz w:val="24"/>
          <w:szCs w:val="24"/>
          <w:lang w:eastAsia="uk-UA" w:bidi="uk-UA"/>
        </w:rPr>
        <w:t xml:space="preserve"> в майновому ст</w:t>
      </w:r>
      <w:r w:rsidR="00AD6A2E" w:rsidRPr="00E41010">
        <w:rPr>
          <w:rFonts w:ascii="Times New Roman" w:hAnsi="Times New Roman" w:cs="Times New Roman"/>
          <w:spacing w:val="-2"/>
          <w:sz w:val="24"/>
          <w:szCs w:val="24"/>
          <w:lang w:eastAsia="uk-UA" w:bidi="uk-UA"/>
        </w:rPr>
        <w:t>ані від 09 лютого 2023 року та в</w:t>
      </w:r>
      <w:r w:rsidR="00484153" w:rsidRPr="00E41010">
        <w:rPr>
          <w:rFonts w:ascii="Times New Roman" w:hAnsi="Times New Roman" w:cs="Times New Roman"/>
          <w:spacing w:val="-2"/>
          <w:sz w:val="24"/>
          <w:szCs w:val="24"/>
          <w:lang w:eastAsia="uk-UA" w:bidi="uk-UA"/>
        </w:rPr>
        <w:t xml:space="preserve"> декларації за 2023 рік у розділі 14 </w:t>
      </w:r>
      <w:r w:rsidR="00AD6A2E" w:rsidRPr="00E41010">
        <w:rPr>
          <w:rFonts w:ascii="Times New Roman" w:hAnsi="Times New Roman" w:cs="Times New Roman"/>
          <w:spacing w:val="-2"/>
          <w:sz w:val="24"/>
          <w:szCs w:val="24"/>
          <w:lang w:eastAsia="uk-UA" w:bidi="uk-UA"/>
        </w:rPr>
        <w:t> </w:t>
      </w:r>
      <w:r w:rsidR="00484153" w:rsidRPr="00E41010">
        <w:rPr>
          <w:rFonts w:ascii="Times New Roman" w:hAnsi="Times New Roman" w:cs="Times New Roman"/>
          <w:spacing w:val="-2"/>
          <w:sz w:val="24"/>
          <w:szCs w:val="24"/>
          <w:lang w:eastAsia="uk-UA" w:bidi="uk-UA"/>
        </w:rPr>
        <w:t>«Видатки та правочини суб</w:t>
      </w:r>
      <w:r w:rsidR="000372C2" w:rsidRPr="00E41010">
        <w:rPr>
          <w:rFonts w:ascii="Times New Roman" w:eastAsia="Times New Roman" w:hAnsi="Times New Roman" w:cs="Times New Roman"/>
          <w:sz w:val="24"/>
          <w:szCs w:val="24"/>
          <w:lang w:eastAsia="uk-UA"/>
        </w:rPr>
        <w:t>’</w:t>
      </w:r>
      <w:r w:rsidR="00484153" w:rsidRPr="00E41010">
        <w:rPr>
          <w:rFonts w:ascii="Times New Roman" w:hAnsi="Times New Roman" w:cs="Times New Roman"/>
          <w:spacing w:val="-2"/>
          <w:sz w:val="24"/>
          <w:szCs w:val="24"/>
          <w:lang w:eastAsia="uk-UA" w:bidi="uk-UA"/>
        </w:rPr>
        <w:t>єкта декларування».</w:t>
      </w:r>
    </w:p>
    <w:p w:rsidR="002C6B46" w:rsidRPr="00E41010" w:rsidRDefault="00644607" w:rsidP="00644607">
      <w:pPr>
        <w:spacing w:after="0" w:line="240" w:lineRule="auto"/>
        <w:ind w:firstLine="709"/>
        <w:contextualSpacing/>
        <w:jc w:val="both"/>
        <w:rPr>
          <w:rFonts w:ascii="Times New Roman" w:eastAsia="Times New Roman" w:hAnsi="Times New Roman" w:cs="Times New Roman"/>
          <w:spacing w:val="-4"/>
          <w:sz w:val="24"/>
          <w:szCs w:val="24"/>
          <w:lang w:eastAsia="ru-RU"/>
        </w:rPr>
      </w:pPr>
      <w:r w:rsidRPr="00E41010">
        <w:rPr>
          <w:rFonts w:ascii="Times New Roman" w:eastAsia="Times New Roman" w:hAnsi="Times New Roman" w:cs="Times New Roman"/>
          <w:spacing w:val="-4"/>
          <w:sz w:val="24"/>
          <w:szCs w:val="24"/>
          <w:lang w:eastAsia="uk-UA"/>
        </w:rPr>
        <w:t xml:space="preserve">Стосовно </w:t>
      </w:r>
      <w:r w:rsidR="00FE28A4" w:rsidRPr="00E41010">
        <w:rPr>
          <w:rFonts w:ascii="Times New Roman" w:eastAsia="Times New Roman" w:hAnsi="Times New Roman" w:cs="Times New Roman"/>
          <w:spacing w:val="-4"/>
          <w:sz w:val="24"/>
          <w:szCs w:val="24"/>
          <w:lang w:eastAsia="uk-UA"/>
        </w:rPr>
        <w:t xml:space="preserve">фінансової спроможності </w:t>
      </w:r>
      <w:r w:rsidR="00377568">
        <w:rPr>
          <w:rFonts w:ascii="Times New Roman" w:eastAsia="Times New Roman" w:hAnsi="Times New Roman" w:cs="Times New Roman"/>
          <w:sz w:val="24"/>
          <w:szCs w:val="24"/>
          <w:lang w:eastAsia="uk-UA"/>
        </w:rPr>
        <w:t>ОСОБА_1</w:t>
      </w:r>
      <w:r w:rsidR="00FE28A4" w:rsidRPr="00E41010">
        <w:rPr>
          <w:rFonts w:ascii="Times New Roman" w:eastAsia="Times New Roman" w:hAnsi="Times New Roman" w:cs="Times New Roman"/>
          <w:spacing w:val="-4"/>
          <w:sz w:val="24"/>
          <w:szCs w:val="24"/>
          <w:lang w:eastAsia="uk-UA"/>
        </w:rPr>
        <w:t xml:space="preserve"> (колишня теща</w:t>
      </w:r>
      <w:r w:rsidR="00694EAE" w:rsidRPr="00E41010">
        <w:rPr>
          <w:rFonts w:ascii="Times New Roman" w:eastAsia="Times New Roman" w:hAnsi="Times New Roman" w:cs="Times New Roman"/>
          <w:spacing w:val="-4"/>
          <w:sz w:val="24"/>
          <w:szCs w:val="24"/>
          <w:lang w:eastAsia="uk-UA"/>
        </w:rPr>
        <w:t>) подару</w:t>
      </w:r>
      <w:r w:rsidR="001C5E52" w:rsidRPr="00E41010">
        <w:rPr>
          <w:rFonts w:ascii="Times New Roman" w:eastAsia="Times New Roman" w:hAnsi="Times New Roman" w:cs="Times New Roman"/>
          <w:spacing w:val="-4"/>
          <w:sz w:val="24"/>
          <w:szCs w:val="24"/>
          <w:lang w:eastAsia="uk-UA"/>
        </w:rPr>
        <w:t>вати</w:t>
      </w:r>
      <w:r w:rsidR="00694EAE" w:rsidRPr="00E41010">
        <w:rPr>
          <w:rFonts w:ascii="Times New Roman" w:eastAsia="Times New Roman" w:hAnsi="Times New Roman" w:cs="Times New Roman"/>
          <w:spacing w:val="-4"/>
          <w:sz w:val="24"/>
          <w:szCs w:val="24"/>
          <w:lang w:eastAsia="uk-UA"/>
        </w:rPr>
        <w:t xml:space="preserve"> онуку кошти в</w:t>
      </w:r>
      <w:r w:rsidR="001C5E52" w:rsidRPr="00E41010">
        <w:rPr>
          <w:rFonts w:ascii="Times New Roman" w:eastAsia="Times New Roman" w:hAnsi="Times New Roman" w:cs="Times New Roman"/>
          <w:spacing w:val="-4"/>
          <w:sz w:val="24"/>
          <w:szCs w:val="24"/>
          <w:lang w:eastAsia="uk-UA"/>
        </w:rPr>
        <w:t xml:space="preserve"> сумі 1 300 000 грн</w:t>
      </w:r>
      <w:r w:rsidR="002C6B46" w:rsidRPr="00E41010">
        <w:rPr>
          <w:rFonts w:ascii="Times New Roman" w:eastAsia="Times New Roman" w:hAnsi="Times New Roman" w:cs="Times New Roman"/>
          <w:spacing w:val="-4"/>
          <w:sz w:val="24"/>
          <w:szCs w:val="24"/>
          <w:lang w:eastAsia="uk-UA"/>
        </w:rPr>
        <w:t xml:space="preserve"> кандидат пояснив, що </w:t>
      </w:r>
      <w:r w:rsidR="00377568">
        <w:rPr>
          <w:rFonts w:ascii="Times New Roman" w:eastAsia="Times New Roman" w:hAnsi="Times New Roman" w:cs="Times New Roman"/>
          <w:sz w:val="24"/>
          <w:szCs w:val="24"/>
          <w:lang w:eastAsia="uk-UA"/>
        </w:rPr>
        <w:t>ОСОБА_1</w:t>
      </w:r>
      <w:r w:rsidR="002C6B46" w:rsidRPr="00E41010">
        <w:rPr>
          <w:rFonts w:ascii="Times New Roman" w:eastAsia="Times New Roman" w:hAnsi="Times New Roman" w:cs="Times New Roman"/>
          <w:spacing w:val="-4"/>
          <w:sz w:val="24"/>
          <w:szCs w:val="24"/>
          <w:lang w:eastAsia="uk-UA"/>
        </w:rPr>
        <w:t xml:space="preserve"> з 2018</w:t>
      </w:r>
      <w:r w:rsidR="001C5E52" w:rsidRPr="00E41010">
        <w:rPr>
          <w:rFonts w:ascii="Times New Roman" w:eastAsia="Times New Roman" w:hAnsi="Times New Roman" w:cs="Times New Roman"/>
          <w:spacing w:val="-4"/>
          <w:sz w:val="24"/>
          <w:szCs w:val="24"/>
          <w:lang w:eastAsia="uk-UA"/>
        </w:rPr>
        <w:t xml:space="preserve"> року</w:t>
      </w:r>
      <w:r w:rsidR="002C6B46" w:rsidRPr="00E41010">
        <w:rPr>
          <w:rFonts w:ascii="Times New Roman" w:eastAsia="Times New Roman" w:hAnsi="Times New Roman" w:cs="Times New Roman"/>
          <w:spacing w:val="-4"/>
          <w:sz w:val="24"/>
          <w:szCs w:val="24"/>
          <w:lang w:eastAsia="uk-UA"/>
        </w:rPr>
        <w:t xml:space="preserve">, а його колишній тесть </w:t>
      </w:r>
      <w:r w:rsidR="00377568">
        <w:rPr>
          <w:rFonts w:ascii="Times New Roman" w:eastAsia="Times New Roman" w:hAnsi="Times New Roman" w:cs="Times New Roman"/>
          <w:sz w:val="24"/>
          <w:szCs w:val="24"/>
          <w:lang w:eastAsia="uk-UA"/>
        </w:rPr>
        <w:t>ОСОБА_5</w:t>
      </w:r>
      <w:r w:rsidR="002C6B46" w:rsidRPr="00E41010">
        <w:rPr>
          <w:rFonts w:ascii="Times New Roman" w:eastAsia="Times New Roman" w:hAnsi="Times New Roman" w:cs="Times New Roman"/>
          <w:spacing w:val="-4"/>
          <w:sz w:val="24"/>
          <w:szCs w:val="24"/>
          <w:lang w:eastAsia="uk-UA"/>
        </w:rPr>
        <w:t xml:space="preserve"> з 2019 року </w:t>
      </w:r>
      <w:r w:rsidR="001C3D54" w:rsidRPr="00E41010">
        <w:rPr>
          <w:rFonts w:ascii="Times New Roman" w:eastAsia="Times New Roman" w:hAnsi="Times New Roman" w:cs="Times New Roman"/>
          <w:spacing w:val="-4"/>
          <w:sz w:val="24"/>
          <w:szCs w:val="24"/>
          <w:lang w:eastAsia="uk-UA"/>
        </w:rPr>
        <w:t>зареєстровані як фізичні особи</w:t>
      </w:r>
      <w:r w:rsidR="001C3D54" w:rsidRPr="00E41010">
        <w:rPr>
          <w:rFonts w:ascii="Times New Roman" w:eastAsia="Times New Roman" w:hAnsi="Times New Roman" w:cs="Times New Roman"/>
          <w:spacing w:val="-4"/>
          <w:sz w:val="24"/>
          <w:szCs w:val="24"/>
          <w:lang w:eastAsia="ru-RU"/>
        </w:rPr>
        <w:t>–</w:t>
      </w:r>
      <w:r w:rsidR="00A175A1" w:rsidRPr="00E41010">
        <w:rPr>
          <w:rFonts w:ascii="Times New Roman" w:eastAsia="Times New Roman" w:hAnsi="Times New Roman" w:cs="Times New Roman"/>
          <w:spacing w:val="-4"/>
          <w:sz w:val="24"/>
          <w:szCs w:val="24"/>
          <w:lang w:eastAsia="uk-UA"/>
        </w:rPr>
        <w:t>підприємці</w:t>
      </w:r>
      <w:r w:rsidR="002C6B46" w:rsidRPr="00E41010">
        <w:rPr>
          <w:rFonts w:ascii="Times New Roman" w:eastAsia="Times New Roman" w:hAnsi="Times New Roman" w:cs="Times New Roman"/>
          <w:spacing w:val="-4"/>
          <w:sz w:val="24"/>
          <w:szCs w:val="24"/>
          <w:lang w:eastAsia="uk-UA"/>
        </w:rPr>
        <w:t>. Підп</w:t>
      </w:r>
      <w:r w:rsidR="001C3D54" w:rsidRPr="00E41010">
        <w:rPr>
          <w:rFonts w:ascii="Times New Roman" w:eastAsia="Times New Roman" w:hAnsi="Times New Roman" w:cs="Times New Roman"/>
          <w:spacing w:val="-4"/>
          <w:sz w:val="24"/>
          <w:szCs w:val="24"/>
          <w:lang w:eastAsia="uk-UA"/>
        </w:rPr>
        <w:t>риємницька діяльність полягала в</w:t>
      </w:r>
      <w:r w:rsidR="002C6B46" w:rsidRPr="00E41010">
        <w:rPr>
          <w:rFonts w:ascii="Times New Roman" w:eastAsia="Times New Roman" w:hAnsi="Times New Roman" w:cs="Times New Roman"/>
          <w:spacing w:val="-4"/>
          <w:sz w:val="24"/>
          <w:szCs w:val="24"/>
          <w:lang w:eastAsia="uk-UA"/>
        </w:rPr>
        <w:t xml:space="preserve"> роздрібній торгівлі продуктами харчування. </w:t>
      </w:r>
      <w:r w:rsidR="006864E1" w:rsidRPr="00E41010">
        <w:rPr>
          <w:rFonts w:ascii="Times New Roman" w:eastAsia="Times New Roman" w:hAnsi="Times New Roman" w:cs="Times New Roman"/>
          <w:spacing w:val="-4"/>
          <w:sz w:val="24"/>
          <w:szCs w:val="24"/>
          <w:lang w:eastAsia="uk-UA"/>
        </w:rPr>
        <w:t>Шелест М.В. н</w:t>
      </w:r>
      <w:r w:rsidR="002C6B46" w:rsidRPr="00E41010">
        <w:rPr>
          <w:rFonts w:ascii="Times New Roman" w:eastAsia="Times New Roman" w:hAnsi="Times New Roman" w:cs="Times New Roman"/>
          <w:spacing w:val="-4"/>
          <w:sz w:val="24"/>
          <w:szCs w:val="24"/>
          <w:lang w:eastAsia="uk-UA"/>
        </w:rPr>
        <w:t xml:space="preserve">аводить динаміку </w:t>
      </w:r>
      <w:r w:rsidR="001C5E52" w:rsidRPr="00E41010">
        <w:rPr>
          <w:rFonts w:ascii="Times New Roman" w:eastAsia="Times New Roman" w:hAnsi="Times New Roman" w:cs="Times New Roman"/>
          <w:spacing w:val="-4"/>
          <w:sz w:val="24"/>
          <w:szCs w:val="24"/>
          <w:lang w:eastAsia="ru-RU"/>
        </w:rPr>
        <w:t xml:space="preserve">річного доходу </w:t>
      </w:r>
      <w:r w:rsidR="00B71CDF">
        <w:rPr>
          <w:rFonts w:ascii="Times New Roman" w:eastAsia="Times New Roman" w:hAnsi="Times New Roman" w:cs="Times New Roman"/>
          <w:sz w:val="24"/>
          <w:szCs w:val="24"/>
          <w:lang w:eastAsia="uk-UA"/>
        </w:rPr>
        <w:t xml:space="preserve">ОСОБА_1 </w:t>
      </w:r>
      <w:r w:rsidR="001C5E52" w:rsidRPr="00E41010">
        <w:rPr>
          <w:rFonts w:ascii="Times New Roman" w:eastAsia="Times New Roman" w:hAnsi="Times New Roman" w:cs="Times New Roman"/>
          <w:spacing w:val="-4"/>
          <w:sz w:val="24"/>
          <w:szCs w:val="24"/>
          <w:lang w:eastAsia="ru-RU"/>
        </w:rPr>
        <w:t xml:space="preserve">та </w:t>
      </w:r>
      <w:r w:rsidR="00B71CDF">
        <w:rPr>
          <w:rFonts w:ascii="Times New Roman" w:eastAsia="Times New Roman" w:hAnsi="Times New Roman" w:cs="Times New Roman"/>
          <w:sz w:val="24"/>
          <w:szCs w:val="24"/>
          <w:lang w:eastAsia="uk-UA"/>
        </w:rPr>
        <w:t>ОСОБА_5</w:t>
      </w:r>
      <w:r w:rsidR="001C3D54" w:rsidRPr="00E41010">
        <w:rPr>
          <w:rFonts w:ascii="Times New Roman" w:eastAsia="Times New Roman" w:hAnsi="Times New Roman" w:cs="Times New Roman"/>
          <w:spacing w:val="-4"/>
          <w:sz w:val="24"/>
          <w:szCs w:val="24"/>
          <w:lang w:eastAsia="ru-RU"/>
        </w:rPr>
        <w:t xml:space="preserve"> у</w:t>
      </w:r>
      <w:r w:rsidR="002C6B46" w:rsidRPr="00E41010">
        <w:rPr>
          <w:rFonts w:ascii="Times New Roman" w:eastAsia="Times New Roman" w:hAnsi="Times New Roman" w:cs="Times New Roman"/>
          <w:spacing w:val="-4"/>
          <w:sz w:val="24"/>
          <w:szCs w:val="24"/>
          <w:lang w:eastAsia="ru-RU"/>
        </w:rPr>
        <w:t xml:space="preserve"> розрізі років: </w:t>
      </w:r>
      <w:r w:rsidR="00B71CDF">
        <w:rPr>
          <w:rFonts w:ascii="Times New Roman" w:eastAsia="Times New Roman" w:hAnsi="Times New Roman" w:cs="Times New Roman"/>
          <w:sz w:val="24"/>
          <w:szCs w:val="24"/>
          <w:lang w:eastAsia="uk-UA"/>
        </w:rPr>
        <w:t>ОСОБА_1</w:t>
      </w:r>
      <w:r w:rsidR="002C6B46" w:rsidRPr="00E41010">
        <w:rPr>
          <w:rFonts w:ascii="Times New Roman" w:eastAsia="Times New Roman" w:hAnsi="Times New Roman" w:cs="Times New Roman"/>
          <w:spacing w:val="-4"/>
          <w:sz w:val="24"/>
          <w:szCs w:val="24"/>
          <w:lang w:eastAsia="ru-RU"/>
        </w:rPr>
        <w:t xml:space="preserve">: 2018 </w:t>
      </w:r>
      <w:r w:rsidR="00D90070" w:rsidRPr="00E41010">
        <w:rPr>
          <w:rFonts w:ascii="Times New Roman" w:eastAsia="Times New Roman" w:hAnsi="Times New Roman" w:cs="Times New Roman"/>
          <w:spacing w:val="-4"/>
          <w:sz w:val="24"/>
          <w:szCs w:val="24"/>
          <w:lang w:eastAsia="ru-RU"/>
        </w:rPr>
        <w:t xml:space="preserve">рік </w:t>
      </w:r>
      <w:r w:rsidR="002C6B46" w:rsidRPr="00E41010">
        <w:rPr>
          <w:rFonts w:ascii="Times New Roman" w:eastAsia="Times New Roman" w:hAnsi="Times New Roman" w:cs="Times New Roman"/>
          <w:spacing w:val="-4"/>
          <w:sz w:val="24"/>
          <w:szCs w:val="24"/>
          <w:lang w:eastAsia="ru-RU"/>
        </w:rPr>
        <w:t xml:space="preserve">– 829 835,08 грн; 2019 </w:t>
      </w:r>
      <w:r w:rsidR="00D90070" w:rsidRPr="00E41010">
        <w:rPr>
          <w:rFonts w:ascii="Times New Roman" w:eastAsia="Times New Roman" w:hAnsi="Times New Roman" w:cs="Times New Roman"/>
          <w:spacing w:val="-4"/>
          <w:sz w:val="24"/>
          <w:szCs w:val="24"/>
          <w:lang w:eastAsia="ru-RU"/>
        </w:rPr>
        <w:t xml:space="preserve">рік </w:t>
      </w:r>
      <w:r w:rsidR="002C6B46" w:rsidRPr="00E41010">
        <w:rPr>
          <w:rFonts w:ascii="Times New Roman" w:eastAsia="Times New Roman" w:hAnsi="Times New Roman" w:cs="Times New Roman"/>
          <w:spacing w:val="-4"/>
          <w:sz w:val="24"/>
          <w:szCs w:val="24"/>
          <w:lang w:eastAsia="ru-RU"/>
        </w:rPr>
        <w:t xml:space="preserve">– 914 901,73 грн; 2020 </w:t>
      </w:r>
      <w:r w:rsidR="00D90070" w:rsidRPr="00E41010">
        <w:rPr>
          <w:rFonts w:ascii="Times New Roman" w:eastAsia="Times New Roman" w:hAnsi="Times New Roman" w:cs="Times New Roman"/>
          <w:spacing w:val="-4"/>
          <w:sz w:val="24"/>
          <w:szCs w:val="24"/>
          <w:lang w:eastAsia="ru-RU"/>
        </w:rPr>
        <w:t xml:space="preserve">рік </w:t>
      </w:r>
      <w:r w:rsidR="002C6B46" w:rsidRPr="00E41010">
        <w:rPr>
          <w:rFonts w:ascii="Times New Roman" w:eastAsia="Times New Roman" w:hAnsi="Times New Roman" w:cs="Times New Roman"/>
          <w:spacing w:val="-4"/>
          <w:sz w:val="24"/>
          <w:szCs w:val="24"/>
          <w:lang w:eastAsia="ru-RU"/>
        </w:rPr>
        <w:t>– 1 123</w:t>
      </w:r>
      <w:r w:rsidR="00D90070" w:rsidRPr="00E41010">
        <w:rPr>
          <w:rFonts w:ascii="Times New Roman" w:eastAsia="Times New Roman" w:hAnsi="Times New Roman" w:cs="Times New Roman"/>
          <w:spacing w:val="-4"/>
          <w:sz w:val="24"/>
          <w:szCs w:val="24"/>
          <w:lang w:eastAsia="ru-RU"/>
        </w:rPr>
        <w:t> 027,</w:t>
      </w:r>
      <w:r w:rsidR="006864E1" w:rsidRPr="00E41010">
        <w:rPr>
          <w:rFonts w:ascii="Times New Roman" w:eastAsia="Times New Roman" w:hAnsi="Times New Roman" w:cs="Times New Roman"/>
          <w:spacing w:val="-4"/>
          <w:sz w:val="24"/>
          <w:szCs w:val="24"/>
          <w:lang w:eastAsia="ru-RU"/>
        </w:rPr>
        <w:t>63 грн; 2021</w:t>
      </w:r>
      <w:r w:rsidR="00D90070" w:rsidRPr="00E41010">
        <w:rPr>
          <w:rFonts w:ascii="Times New Roman" w:eastAsia="Times New Roman" w:hAnsi="Times New Roman" w:cs="Times New Roman"/>
          <w:spacing w:val="-4"/>
          <w:sz w:val="24"/>
          <w:szCs w:val="24"/>
          <w:lang w:eastAsia="ru-RU"/>
        </w:rPr>
        <w:t xml:space="preserve"> рік</w:t>
      </w:r>
      <w:r w:rsidR="006864E1" w:rsidRPr="00E41010">
        <w:rPr>
          <w:rFonts w:ascii="Times New Roman" w:eastAsia="Times New Roman" w:hAnsi="Times New Roman" w:cs="Times New Roman"/>
          <w:spacing w:val="-4"/>
          <w:sz w:val="24"/>
          <w:szCs w:val="24"/>
          <w:lang w:eastAsia="ru-RU"/>
        </w:rPr>
        <w:t xml:space="preserve"> – 5 197 148,</w:t>
      </w:r>
      <w:r w:rsidR="002C6B46" w:rsidRPr="00E41010">
        <w:rPr>
          <w:rFonts w:ascii="Times New Roman" w:eastAsia="Times New Roman" w:hAnsi="Times New Roman" w:cs="Times New Roman"/>
          <w:spacing w:val="-4"/>
          <w:sz w:val="24"/>
          <w:szCs w:val="24"/>
          <w:lang w:eastAsia="ru-RU"/>
        </w:rPr>
        <w:t xml:space="preserve">90 грн; </w:t>
      </w:r>
      <w:r w:rsidR="00B71CDF">
        <w:rPr>
          <w:rFonts w:ascii="Times New Roman" w:eastAsia="Times New Roman" w:hAnsi="Times New Roman" w:cs="Times New Roman"/>
          <w:sz w:val="24"/>
          <w:szCs w:val="24"/>
          <w:lang w:eastAsia="uk-UA"/>
        </w:rPr>
        <w:t>ОСОБА_5</w:t>
      </w:r>
      <w:r w:rsidR="002C6B46" w:rsidRPr="00E41010">
        <w:rPr>
          <w:rFonts w:ascii="Times New Roman" w:eastAsia="Times New Roman" w:hAnsi="Times New Roman" w:cs="Times New Roman"/>
          <w:spacing w:val="-4"/>
          <w:sz w:val="24"/>
          <w:szCs w:val="24"/>
          <w:lang w:eastAsia="ru-RU"/>
        </w:rPr>
        <w:t xml:space="preserve">: 2019 </w:t>
      </w:r>
      <w:r w:rsidR="00D90070" w:rsidRPr="00E41010">
        <w:rPr>
          <w:rFonts w:ascii="Times New Roman" w:eastAsia="Times New Roman" w:hAnsi="Times New Roman" w:cs="Times New Roman"/>
          <w:spacing w:val="-4"/>
          <w:sz w:val="24"/>
          <w:szCs w:val="24"/>
          <w:lang w:eastAsia="ru-RU"/>
        </w:rPr>
        <w:t xml:space="preserve">рік </w:t>
      </w:r>
      <w:r w:rsidR="002C6B46" w:rsidRPr="00E41010">
        <w:rPr>
          <w:rFonts w:ascii="Times New Roman" w:eastAsia="Times New Roman" w:hAnsi="Times New Roman" w:cs="Times New Roman"/>
          <w:spacing w:val="-4"/>
          <w:sz w:val="24"/>
          <w:szCs w:val="24"/>
          <w:lang w:eastAsia="ru-RU"/>
        </w:rPr>
        <w:t xml:space="preserve">– 939 733,24 грн; 2020 </w:t>
      </w:r>
      <w:r w:rsidR="00D90070" w:rsidRPr="00E41010">
        <w:rPr>
          <w:rFonts w:ascii="Times New Roman" w:eastAsia="Times New Roman" w:hAnsi="Times New Roman" w:cs="Times New Roman"/>
          <w:spacing w:val="-4"/>
          <w:sz w:val="24"/>
          <w:szCs w:val="24"/>
          <w:lang w:eastAsia="ru-RU"/>
        </w:rPr>
        <w:t>рік – 2 501 487,13 </w:t>
      </w:r>
      <w:r w:rsidR="002C6B46" w:rsidRPr="00E41010">
        <w:rPr>
          <w:rFonts w:ascii="Times New Roman" w:eastAsia="Times New Roman" w:hAnsi="Times New Roman" w:cs="Times New Roman"/>
          <w:spacing w:val="-4"/>
          <w:sz w:val="24"/>
          <w:szCs w:val="24"/>
          <w:lang w:eastAsia="ru-RU"/>
        </w:rPr>
        <w:t xml:space="preserve">грн; 2021 </w:t>
      </w:r>
      <w:r w:rsidR="00D90070" w:rsidRPr="00E41010">
        <w:rPr>
          <w:rFonts w:ascii="Times New Roman" w:eastAsia="Times New Roman" w:hAnsi="Times New Roman" w:cs="Times New Roman"/>
          <w:spacing w:val="-4"/>
          <w:sz w:val="24"/>
          <w:szCs w:val="24"/>
          <w:lang w:eastAsia="ru-RU"/>
        </w:rPr>
        <w:t xml:space="preserve">рік </w:t>
      </w:r>
      <w:r w:rsidR="002C6B46" w:rsidRPr="00E41010">
        <w:rPr>
          <w:rFonts w:ascii="Times New Roman" w:eastAsia="Times New Roman" w:hAnsi="Times New Roman" w:cs="Times New Roman"/>
          <w:spacing w:val="-4"/>
          <w:sz w:val="24"/>
          <w:szCs w:val="24"/>
          <w:lang w:eastAsia="ru-RU"/>
        </w:rPr>
        <w:t xml:space="preserve">– 4 970 164,83 грн. Вказані доходи </w:t>
      </w:r>
      <w:r w:rsidR="002C6B46" w:rsidRPr="00E41010">
        <w:rPr>
          <w:rFonts w:ascii="Times New Roman" w:eastAsia="Times New Roman" w:hAnsi="Times New Roman" w:cs="Times New Roman"/>
          <w:spacing w:val="-4"/>
          <w:sz w:val="24"/>
          <w:szCs w:val="24"/>
          <w:lang w:eastAsia="ru-RU"/>
        </w:rPr>
        <w:lastRenderedPageBreak/>
        <w:t xml:space="preserve">відображені </w:t>
      </w:r>
      <w:r w:rsidR="00B71CDF">
        <w:rPr>
          <w:rFonts w:ascii="Times New Roman" w:eastAsia="Times New Roman" w:hAnsi="Times New Roman" w:cs="Times New Roman"/>
          <w:sz w:val="24"/>
          <w:szCs w:val="24"/>
          <w:lang w:eastAsia="uk-UA"/>
        </w:rPr>
        <w:t>ОСОБА_1</w:t>
      </w:r>
      <w:r w:rsidR="002135EE" w:rsidRPr="00E41010">
        <w:rPr>
          <w:rFonts w:ascii="Times New Roman" w:eastAsia="Times New Roman" w:hAnsi="Times New Roman" w:cs="Times New Roman"/>
          <w:spacing w:val="-4"/>
          <w:sz w:val="24"/>
          <w:szCs w:val="24"/>
          <w:lang w:eastAsia="ru-RU"/>
        </w:rPr>
        <w:t xml:space="preserve"> та </w:t>
      </w:r>
      <w:r w:rsidR="00B71CDF">
        <w:rPr>
          <w:rFonts w:ascii="Times New Roman" w:eastAsia="Times New Roman" w:hAnsi="Times New Roman" w:cs="Times New Roman"/>
          <w:sz w:val="24"/>
          <w:szCs w:val="24"/>
          <w:lang w:eastAsia="uk-UA"/>
        </w:rPr>
        <w:t>ОСОБА_5</w:t>
      </w:r>
      <w:r w:rsidR="001C5E52" w:rsidRPr="00E41010">
        <w:rPr>
          <w:rFonts w:ascii="Times New Roman" w:eastAsia="Times New Roman" w:hAnsi="Times New Roman" w:cs="Times New Roman"/>
          <w:spacing w:val="-4"/>
          <w:sz w:val="24"/>
          <w:szCs w:val="24"/>
          <w:lang w:eastAsia="ru-RU"/>
        </w:rPr>
        <w:t xml:space="preserve"> в</w:t>
      </w:r>
      <w:r w:rsidR="002C6B46" w:rsidRPr="00E41010">
        <w:rPr>
          <w:rFonts w:ascii="Times New Roman" w:eastAsia="Times New Roman" w:hAnsi="Times New Roman" w:cs="Times New Roman"/>
          <w:spacing w:val="-4"/>
          <w:sz w:val="24"/>
          <w:szCs w:val="24"/>
          <w:lang w:eastAsia="ru-RU"/>
        </w:rPr>
        <w:t xml:space="preserve"> податкових деклараціях за відповідні звітні роки, на підт</w:t>
      </w:r>
      <w:r w:rsidR="001135CE" w:rsidRPr="00E41010">
        <w:rPr>
          <w:rFonts w:ascii="Times New Roman" w:eastAsia="Times New Roman" w:hAnsi="Times New Roman" w:cs="Times New Roman"/>
          <w:spacing w:val="-4"/>
          <w:sz w:val="24"/>
          <w:szCs w:val="24"/>
          <w:lang w:eastAsia="ru-RU"/>
        </w:rPr>
        <w:t xml:space="preserve">вердження надано </w:t>
      </w:r>
      <w:r w:rsidR="001C5E52" w:rsidRPr="00E41010">
        <w:rPr>
          <w:rFonts w:ascii="Times New Roman" w:eastAsia="Times New Roman" w:hAnsi="Times New Roman" w:cs="Times New Roman"/>
          <w:spacing w:val="-4"/>
          <w:sz w:val="24"/>
          <w:szCs w:val="24"/>
          <w:lang w:eastAsia="ru-RU"/>
        </w:rPr>
        <w:t>копії податкових декларацій</w:t>
      </w:r>
      <w:r w:rsidR="002C6B46" w:rsidRPr="00E41010">
        <w:rPr>
          <w:rFonts w:ascii="Times New Roman" w:eastAsia="Times New Roman" w:hAnsi="Times New Roman" w:cs="Times New Roman"/>
          <w:spacing w:val="-4"/>
          <w:sz w:val="24"/>
          <w:szCs w:val="24"/>
          <w:lang w:eastAsia="ru-RU"/>
        </w:rPr>
        <w:t>.</w:t>
      </w:r>
    </w:p>
    <w:p w:rsidR="002C6B46" w:rsidRPr="00E41010" w:rsidRDefault="005566DF" w:rsidP="00010B16">
      <w:pPr>
        <w:spacing w:after="0" w:line="240" w:lineRule="auto"/>
        <w:ind w:firstLine="709"/>
        <w:contextualSpacing/>
        <w:jc w:val="both"/>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 xml:space="preserve">Стосовно мети дарування грошових коштів </w:t>
      </w:r>
      <w:r w:rsidR="00B71CDF">
        <w:rPr>
          <w:rFonts w:ascii="Times New Roman" w:eastAsia="Times New Roman" w:hAnsi="Times New Roman" w:cs="Times New Roman"/>
          <w:sz w:val="24"/>
          <w:szCs w:val="24"/>
          <w:lang w:eastAsia="uk-UA"/>
        </w:rPr>
        <w:t>ОСОБА_4</w:t>
      </w:r>
      <w:r w:rsidR="00EE01F3" w:rsidRPr="00E41010">
        <w:rPr>
          <w:rFonts w:ascii="Times New Roman" w:eastAsia="Times New Roman" w:hAnsi="Times New Roman" w:cs="Times New Roman"/>
          <w:sz w:val="24"/>
          <w:szCs w:val="24"/>
          <w:lang w:eastAsia="ru-RU"/>
        </w:rPr>
        <w:t xml:space="preserve"> (син кандидата)</w:t>
      </w:r>
      <w:r w:rsidR="005A77D2" w:rsidRPr="00E41010">
        <w:rPr>
          <w:rFonts w:ascii="Times New Roman" w:eastAsia="Times New Roman" w:hAnsi="Times New Roman" w:cs="Times New Roman"/>
          <w:sz w:val="24"/>
          <w:szCs w:val="24"/>
          <w:lang w:eastAsia="ru-RU"/>
        </w:rPr>
        <w:t xml:space="preserve"> </w:t>
      </w:r>
      <w:r w:rsidR="00EE01F3" w:rsidRPr="00E41010">
        <w:rPr>
          <w:rFonts w:ascii="Times New Roman" w:eastAsia="Times New Roman" w:hAnsi="Times New Roman" w:cs="Times New Roman"/>
          <w:sz w:val="24"/>
          <w:szCs w:val="24"/>
          <w:lang w:eastAsia="ru-RU"/>
        </w:rPr>
        <w:t xml:space="preserve">Шелест </w:t>
      </w:r>
      <w:r w:rsidR="00EE01F3" w:rsidRPr="00E41010">
        <w:rPr>
          <w:rFonts w:ascii="Times New Roman" w:eastAsia="Times New Roman" w:hAnsi="Times New Roman" w:cs="Times New Roman"/>
          <w:spacing w:val="-4"/>
          <w:sz w:val="24"/>
          <w:szCs w:val="24"/>
          <w:lang w:eastAsia="ru-RU"/>
        </w:rPr>
        <w:t> </w:t>
      </w:r>
      <w:r w:rsidR="00EE01F3" w:rsidRPr="00E41010">
        <w:rPr>
          <w:rFonts w:ascii="Times New Roman" w:eastAsia="Times New Roman" w:hAnsi="Times New Roman" w:cs="Times New Roman"/>
          <w:sz w:val="24"/>
          <w:szCs w:val="24"/>
          <w:lang w:eastAsia="ru-RU"/>
        </w:rPr>
        <w:t>М.В.</w:t>
      </w:r>
      <w:r w:rsidRPr="00E41010">
        <w:rPr>
          <w:rFonts w:ascii="Times New Roman" w:eastAsia="Times New Roman" w:hAnsi="Times New Roman" w:cs="Times New Roman"/>
          <w:sz w:val="24"/>
          <w:szCs w:val="24"/>
          <w:lang w:eastAsia="ru-RU"/>
        </w:rPr>
        <w:t xml:space="preserve"> у своїх письмових поясненнях вказав, що </w:t>
      </w:r>
      <w:r w:rsidR="00324E78" w:rsidRPr="00E41010">
        <w:rPr>
          <w:rFonts w:ascii="Times New Roman" w:eastAsia="Times New Roman" w:hAnsi="Times New Roman" w:cs="Times New Roman"/>
          <w:sz w:val="24"/>
          <w:szCs w:val="24"/>
          <w:lang w:eastAsia="ru-RU"/>
        </w:rPr>
        <w:t>гроші були подаро</w:t>
      </w:r>
      <w:r w:rsidR="000F3F2C" w:rsidRPr="00E41010">
        <w:rPr>
          <w:rFonts w:ascii="Times New Roman" w:eastAsia="Times New Roman" w:hAnsi="Times New Roman" w:cs="Times New Roman"/>
          <w:sz w:val="24"/>
          <w:szCs w:val="24"/>
          <w:lang w:eastAsia="ru-RU"/>
        </w:rPr>
        <w:t>вані для придбання його сином</w:t>
      </w:r>
      <w:r w:rsidR="00324E78" w:rsidRPr="00E41010">
        <w:rPr>
          <w:rFonts w:ascii="Times New Roman" w:eastAsia="Times New Roman" w:hAnsi="Times New Roman" w:cs="Times New Roman"/>
          <w:sz w:val="24"/>
          <w:szCs w:val="24"/>
          <w:lang w:eastAsia="ru-RU"/>
        </w:rPr>
        <w:t xml:space="preserve"> двох однокімнатних квартир у місті Вишневе Київської області для проживання </w:t>
      </w:r>
      <w:r w:rsidR="00B43289" w:rsidRPr="00E41010">
        <w:rPr>
          <w:rFonts w:ascii="Times New Roman" w:eastAsia="Times New Roman" w:hAnsi="Times New Roman" w:cs="Times New Roman"/>
          <w:sz w:val="24"/>
          <w:szCs w:val="24"/>
          <w:lang w:eastAsia="ru-RU"/>
        </w:rPr>
        <w:t>в одній з них батьків</w:t>
      </w:r>
      <w:r w:rsidR="006864E1" w:rsidRPr="00E41010">
        <w:rPr>
          <w:rFonts w:ascii="Times New Roman" w:eastAsia="Times New Roman" w:hAnsi="Times New Roman" w:cs="Times New Roman"/>
          <w:sz w:val="24"/>
          <w:szCs w:val="24"/>
          <w:lang w:eastAsia="ru-RU"/>
        </w:rPr>
        <w:t xml:space="preserve"> дружини, а в іншій – його матері</w:t>
      </w:r>
      <w:r w:rsidR="00B43289" w:rsidRPr="00E41010">
        <w:rPr>
          <w:rFonts w:ascii="Times New Roman" w:eastAsia="Times New Roman" w:hAnsi="Times New Roman" w:cs="Times New Roman"/>
          <w:sz w:val="24"/>
          <w:szCs w:val="24"/>
          <w:lang w:eastAsia="ru-RU"/>
        </w:rPr>
        <w:t xml:space="preserve">. </w:t>
      </w:r>
      <w:r w:rsidR="00E97F33" w:rsidRPr="00E41010">
        <w:rPr>
          <w:rFonts w:ascii="Times New Roman" w:eastAsia="Times New Roman" w:hAnsi="Times New Roman" w:cs="Times New Roman"/>
          <w:sz w:val="24"/>
          <w:szCs w:val="24"/>
          <w:lang w:eastAsia="ru-RU"/>
        </w:rPr>
        <w:t xml:space="preserve">Рішення щодо </w:t>
      </w:r>
      <w:r w:rsidR="000F3F2C" w:rsidRPr="00E41010">
        <w:rPr>
          <w:rFonts w:ascii="Times New Roman" w:eastAsia="Times New Roman" w:hAnsi="Times New Roman" w:cs="Times New Roman"/>
          <w:sz w:val="24"/>
          <w:szCs w:val="24"/>
          <w:lang w:eastAsia="ru-RU"/>
        </w:rPr>
        <w:t xml:space="preserve">придбання цих квартир </w:t>
      </w:r>
      <w:r w:rsidR="00B71CDF">
        <w:rPr>
          <w:rFonts w:ascii="Times New Roman" w:eastAsia="Times New Roman" w:hAnsi="Times New Roman" w:cs="Times New Roman"/>
          <w:sz w:val="24"/>
          <w:szCs w:val="24"/>
          <w:lang w:eastAsia="uk-UA"/>
        </w:rPr>
        <w:t>ОСОБА_4</w:t>
      </w:r>
      <w:r w:rsidR="00E97F33" w:rsidRPr="00E41010">
        <w:rPr>
          <w:rFonts w:ascii="Times New Roman" w:eastAsia="Times New Roman" w:hAnsi="Times New Roman" w:cs="Times New Roman"/>
          <w:sz w:val="24"/>
          <w:szCs w:val="24"/>
          <w:lang w:eastAsia="ru-RU"/>
        </w:rPr>
        <w:t xml:space="preserve"> приймалось спільно родиною, ураховуючи вік батьків, стан їхнього здоров</w:t>
      </w:r>
      <w:r w:rsidR="00E97F33" w:rsidRPr="00E41010">
        <w:rPr>
          <w:rFonts w:ascii="Times New Roman" w:hAnsi="Times New Roman" w:cs="Times New Roman"/>
          <w:sz w:val="24"/>
          <w:szCs w:val="24"/>
        </w:rPr>
        <w:t>’</w:t>
      </w:r>
      <w:r w:rsidR="00E97F33" w:rsidRPr="00E41010">
        <w:rPr>
          <w:rFonts w:ascii="Times New Roman" w:eastAsia="Times New Roman" w:hAnsi="Times New Roman" w:cs="Times New Roman"/>
          <w:sz w:val="24"/>
          <w:szCs w:val="24"/>
          <w:lang w:eastAsia="ru-RU"/>
        </w:rPr>
        <w:t>я, те, що його син є єдиним онуком</w:t>
      </w:r>
      <w:r w:rsidR="001C3D54" w:rsidRPr="00E41010">
        <w:rPr>
          <w:rFonts w:ascii="Times New Roman" w:eastAsia="Times New Roman" w:hAnsi="Times New Roman" w:cs="Times New Roman"/>
          <w:sz w:val="24"/>
          <w:szCs w:val="24"/>
          <w:lang w:eastAsia="ru-RU"/>
        </w:rPr>
        <w:t>, а також, беручи</w:t>
      </w:r>
      <w:r w:rsidR="00E97F33" w:rsidRPr="00E41010">
        <w:rPr>
          <w:rFonts w:ascii="Times New Roman" w:eastAsia="Times New Roman" w:hAnsi="Times New Roman" w:cs="Times New Roman"/>
          <w:sz w:val="24"/>
          <w:szCs w:val="24"/>
          <w:lang w:eastAsia="ru-RU"/>
        </w:rPr>
        <w:t xml:space="preserve"> до уваги можливість швидкого здійснення операцій з нерухомістю </w:t>
      </w:r>
      <w:r w:rsidR="00B32892" w:rsidRPr="00E41010">
        <w:rPr>
          <w:rFonts w:ascii="Times New Roman" w:eastAsia="Times New Roman" w:hAnsi="Times New Roman" w:cs="Times New Roman"/>
          <w:sz w:val="24"/>
          <w:szCs w:val="24"/>
          <w:lang w:eastAsia="ru-RU"/>
        </w:rPr>
        <w:t xml:space="preserve">у разі нагальної потреби. </w:t>
      </w:r>
      <w:r w:rsidR="00780A95" w:rsidRPr="00E41010">
        <w:rPr>
          <w:rFonts w:ascii="Times New Roman" w:eastAsia="Times New Roman" w:hAnsi="Times New Roman" w:cs="Times New Roman"/>
          <w:sz w:val="24"/>
          <w:szCs w:val="24"/>
          <w:lang w:eastAsia="ru-RU"/>
        </w:rPr>
        <w:t xml:space="preserve">У 2023 році </w:t>
      </w:r>
      <w:r w:rsidR="00B71CDF">
        <w:rPr>
          <w:rFonts w:ascii="Times New Roman" w:eastAsia="Times New Roman" w:hAnsi="Times New Roman" w:cs="Times New Roman"/>
          <w:sz w:val="24"/>
          <w:szCs w:val="24"/>
          <w:lang w:eastAsia="uk-UA"/>
        </w:rPr>
        <w:t>ОСОБА_4</w:t>
      </w:r>
      <w:r w:rsidR="002013E6" w:rsidRPr="00E41010">
        <w:rPr>
          <w:rFonts w:ascii="Times New Roman" w:eastAsia="Times New Roman" w:hAnsi="Times New Roman" w:cs="Times New Roman"/>
          <w:sz w:val="24"/>
          <w:szCs w:val="24"/>
          <w:lang w:eastAsia="ru-RU"/>
        </w:rPr>
        <w:t xml:space="preserve"> придбав </w:t>
      </w:r>
      <w:r w:rsidR="00D90070" w:rsidRPr="00E41010">
        <w:rPr>
          <w:rFonts w:ascii="Times New Roman" w:eastAsia="Times New Roman" w:hAnsi="Times New Roman" w:cs="Times New Roman"/>
          <w:sz w:val="24"/>
          <w:szCs w:val="24"/>
          <w:lang w:eastAsia="ru-RU"/>
        </w:rPr>
        <w:t>дві квартири: першу</w:t>
      </w:r>
      <w:r w:rsidR="002013E6" w:rsidRPr="00E41010">
        <w:rPr>
          <w:rFonts w:ascii="Times New Roman" w:eastAsia="Times New Roman" w:hAnsi="Times New Roman" w:cs="Times New Roman"/>
          <w:sz w:val="24"/>
          <w:szCs w:val="24"/>
          <w:lang w:eastAsia="ru-RU"/>
        </w:rPr>
        <w:t xml:space="preserve"> </w:t>
      </w:r>
      <w:r w:rsidR="005A77D2" w:rsidRPr="00E41010">
        <w:rPr>
          <w:rFonts w:ascii="Times New Roman" w:eastAsia="Times New Roman" w:hAnsi="Times New Roman" w:cs="Times New Roman"/>
          <w:sz w:val="24"/>
          <w:szCs w:val="24"/>
          <w:lang w:eastAsia="ru-RU"/>
        </w:rPr>
        <w:t> </w:t>
      </w:r>
      <w:r w:rsidR="00DD6B75" w:rsidRPr="00E41010">
        <w:rPr>
          <w:rFonts w:ascii="Times New Roman" w:eastAsia="Times New Roman" w:hAnsi="Times New Roman" w:cs="Times New Roman"/>
          <w:sz w:val="24"/>
          <w:szCs w:val="24"/>
          <w:lang w:eastAsia="ru-RU"/>
        </w:rPr>
        <w:t xml:space="preserve">– </w:t>
      </w:r>
      <w:r w:rsidR="002013E6" w:rsidRPr="00E41010">
        <w:rPr>
          <w:rFonts w:ascii="Times New Roman" w:eastAsia="Times New Roman" w:hAnsi="Times New Roman" w:cs="Times New Roman"/>
          <w:sz w:val="24"/>
          <w:szCs w:val="24"/>
          <w:lang w:eastAsia="ru-RU"/>
        </w:rPr>
        <w:t xml:space="preserve">загальною площею 38,4 </w:t>
      </w:r>
      <w:proofErr w:type="spellStart"/>
      <w:r w:rsidR="002013E6" w:rsidRPr="00E41010">
        <w:rPr>
          <w:rFonts w:ascii="Times New Roman" w:eastAsia="Times New Roman" w:hAnsi="Times New Roman" w:cs="Times New Roman"/>
          <w:sz w:val="24"/>
          <w:szCs w:val="24"/>
          <w:lang w:eastAsia="ru-RU"/>
        </w:rPr>
        <w:t>кв.м</w:t>
      </w:r>
      <w:proofErr w:type="spellEnd"/>
      <w:r w:rsidR="002013E6" w:rsidRPr="00E41010">
        <w:rPr>
          <w:rFonts w:ascii="Times New Roman" w:eastAsia="Times New Roman" w:hAnsi="Times New Roman" w:cs="Times New Roman"/>
          <w:sz w:val="24"/>
          <w:szCs w:val="24"/>
          <w:lang w:eastAsia="ru-RU"/>
        </w:rPr>
        <w:t xml:space="preserve">, розташовану за </w:t>
      </w:r>
      <w:proofErr w:type="spellStart"/>
      <w:r w:rsidR="002013E6" w:rsidRPr="00E41010">
        <w:rPr>
          <w:rFonts w:ascii="Times New Roman" w:eastAsia="Times New Roman" w:hAnsi="Times New Roman" w:cs="Times New Roman"/>
          <w:sz w:val="24"/>
          <w:szCs w:val="24"/>
          <w:lang w:eastAsia="ru-RU"/>
        </w:rPr>
        <w:t>адресою</w:t>
      </w:r>
      <w:proofErr w:type="spellEnd"/>
      <w:r w:rsidR="002013E6" w:rsidRPr="00E41010">
        <w:rPr>
          <w:rFonts w:ascii="Times New Roman" w:eastAsia="Times New Roman" w:hAnsi="Times New Roman" w:cs="Times New Roman"/>
          <w:sz w:val="24"/>
          <w:szCs w:val="24"/>
          <w:lang w:eastAsia="ru-RU"/>
        </w:rPr>
        <w:t xml:space="preserve">: Київська область, Бучанський район, місто Вишневе, </w:t>
      </w:r>
      <w:r w:rsidR="00B71CDF">
        <w:rPr>
          <w:rFonts w:ascii="Times New Roman" w:eastAsia="Times New Roman" w:hAnsi="Times New Roman" w:cs="Times New Roman"/>
          <w:sz w:val="24"/>
          <w:szCs w:val="24"/>
          <w:lang w:eastAsia="ru-RU"/>
        </w:rPr>
        <w:t>АДРЕСА_3</w:t>
      </w:r>
      <w:r w:rsidR="00DD6B75" w:rsidRPr="00E41010">
        <w:rPr>
          <w:rFonts w:ascii="Times New Roman" w:eastAsia="Times New Roman" w:hAnsi="Times New Roman" w:cs="Times New Roman"/>
          <w:sz w:val="24"/>
          <w:szCs w:val="24"/>
          <w:lang w:eastAsia="ru-RU"/>
        </w:rPr>
        <w:t xml:space="preserve">; другу – </w:t>
      </w:r>
      <w:r w:rsidR="000F4978" w:rsidRPr="00E41010">
        <w:rPr>
          <w:rFonts w:ascii="Times New Roman" w:eastAsia="Times New Roman" w:hAnsi="Times New Roman" w:cs="Times New Roman"/>
          <w:sz w:val="24"/>
          <w:szCs w:val="24"/>
          <w:lang w:eastAsia="ru-RU"/>
        </w:rPr>
        <w:t xml:space="preserve">загальною площею 41 </w:t>
      </w:r>
      <w:r w:rsidR="00DD6B75" w:rsidRPr="00E41010">
        <w:rPr>
          <w:rFonts w:ascii="Times New Roman" w:eastAsia="Times New Roman" w:hAnsi="Times New Roman" w:cs="Times New Roman"/>
          <w:sz w:val="24"/>
          <w:szCs w:val="24"/>
          <w:lang w:eastAsia="ru-RU"/>
        </w:rPr>
        <w:t> </w:t>
      </w:r>
      <w:proofErr w:type="spellStart"/>
      <w:r w:rsidR="000F4978" w:rsidRPr="00E41010">
        <w:rPr>
          <w:rFonts w:ascii="Times New Roman" w:eastAsia="Times New Roman" w:hAnsi="Times New Roman" w:cs="Times New Roman"/>
          <w:sz w:val="24"/>
          <w:szCs w:val="24"/>
          <w:lang w:eastAsia="ru-RU"/>
        </w:rPr>
        <w:t>кв.м</w:t>
      </w:r>
      <w:proofErr w:type="spellEnd"/>
      <w:r w:rsidR="000F4978" w:rsidRPr="00E41010">
        <w:rPr>
          <w:rFonts w:ascii="Times New Roman" w:eastAsia="Times New Roman" w:hAnsi="Times New Roman" w:cs="Times New Roman"/>
          <w:sz w:val="24"/>
          <w:szCs w:val="24"/>
          <w:lang w:eastAsia="ru-RU"/>
        </w:rPr>
        <w:t xml:space="preserve">, розташовану за </w:t>
      </w:r>
      <w:proofErr w:type="spellStart"/>
      <w:r w:rsidR="000F4978" w:rsidRPr="00E41010">
        <w:rPr>
          <w:rFonts w:ascii="Times New Roman" w:eastAsia="Times New Roman" w:hAnsi="Times New Roman" w:cs="Times New Roman"/>
          <w:sz w:val="24"/>
          <w:szCs w:val="24"/>
          <w:lang w:eastAsia="ru-RU"/>
        </w:rPr>
        <w:t>адресою</w:t>
      </w:r>
      <w:proofErr w:type="spellEnd"/>
      <w:r w:rsidR="000F4978" w:rsidRPr="00E41010">
        <w:rPr>
          <w:rFonts w:ascii="Times New Roman" w:eastAsia="Times New Roman" w:hAnsi="Times New Roman" w:cs="Times New Roman"/>
          <w:sz w:val="24"/>
          <w:szCs w:val="24"/>
          <w:lang w:eastAsia="ru-RU"/>
        </w:rPr>
        <w:t xml:space="preserve">: Київська область, Бучанський район, місто Вишневе, </w:t>
      </w:r>
      <w:r w:rsidR="00B71CDF">
        <w:rPr>
          <w:rFonts w:ascii="Times New Roman" w:eastAsia="Times New Roman" w:hAnsi="Times New Roman" w:cs="Times New Roman"/>
          <w:sz w:val="24"/>
          <w:szCs w:val="24"/>
          <w:lang w:eastAsia="ru-RU"/>
        </w:rPr>
        <w:t>АДРЕСА_4</w:t>
      </w:r>
      <w:r w:rsidR="000F4978" w:rsidRPr="00E41010">
        <w:rPr>
          <w:rFonts w:ascii="Times New Roman" w:eastAsia="Times New Roman" w:hAnsi="Times New Roman" w:cs="Times New Roman"/>
          <w:sz w:val="24"/>
          <w:szCs w:val="24"/>
          <w:lang w:eastAsia="ru-RU"/>
        </w:rPr>
        <w:t>.</w:t>
      </w:r>
      <w:r w:rsidR="00B347A0" w:rsidRPr="00E41010">
        <w:rPr>
          <w:rFonts w:ascii="Times New Roman" w:eastAsia="Times New Roman" w:hAnsi="Times New Roman" w:cs="Times New Roman"/>
          <w:sz w:val="24"/>
          <w:szCs w:val="24"/>
          <w:lang w:eastAsia="ru-RU"/>
        </w:rPr>
        <w:t xml:space="preserve"> Водночас </w:t>
      </w:r>
      <w:r w:rsidR="00366A85" w:rsidRPr="00E41010">
        <w:rPr>
          <w:rFonts w:ascii="Times New Roman" w:eastAsia="Times New Roman" w:hAnsi="Times New Roman" w:cs="Times New Roman"/>
          <w:sz w:val="24"/>
          <w:szCs w:val="24"/>
          <w:lang w:eastAsia="ru-RU"/>
        </w:rPr>
        <w:t>у зв</w:t>
      </w:r>
      <w:r w:rsidR="00366A85" w:rsidRPr="00E41010">
        <w:rPr>
          <w:rFonts w:ascii="Times New Roman" w:eastAsia="Times New Roman" w:hAnsi="Times New Roman" w:cs="Times New Roman"/>
          <w:sz w:val="24"/>
          <w:szCs w:val="24"/>
          <w:lang w:eastAsia="uk-UA"/>
        </w:rPr>
        <w:t>’</w:t>
      </w:r>
      <w:r w:rsidR="00D90070" w:rsidRPr="00E41010">
        <w:rPr>
          <w:rFonts w:ascii="Times New Roman" w:eastAsia="Times New Roman" w:hAnsi="Times New Roman" w:cs="Times New Roman"/>
          <w:sz w:val="24"/>
          <w:szCs w:val="24"/>
          <w:lang w:eastAsia="ru-RU"/>
        </w:rPr>
        <w:t>язку зі змінами в</w:t>
      </w:r>
      <w:r w:rsidR="00366A85" w:rsidRPr="00E41010">
        <w:rPr>
          <w:rFonts w:ascii="Times New Roman" w:eastAsia="Times New Roman" w:hAnsi="Times New Roman" w:cs="Times New Roman"/>
          <w:sz w:val="24"/>
          <w:szCs w:val="24"/>
          <w:lang w:eastAsia="ru-RU"/>
        </w:rPr>
        <w:t xml:space="preserve"> сімейному стані</w:t>
      </w:r>
      <w:r w:rsidR="00010B16" w:rsidRPr="00E41010">
        <w:rPr>
          <w:rFonts w:ascii="Times New Roman" w:eastAsia="Times New Roman" w:hAnsi="Times New Roman" w:cs="Times New Roman"/>
          <w:sz w:val="24"/>
          <w:szCs w:val="24"/>
          <w:lang w:eastAsia="ru-RU"/>
        </w:rPr>
        <w:t xml:space="preserve"> </w:t>
      </w:r>
      <w:r w:rsidR="001C3D54" w:rsidRPr="00E41010">
        <w:rPr>
          <w:rFonts w:ascii="Times New Roman" w:eastAsia="Times New Roman" w:hAnsi="Times New Roman" w:cs="Times New Roman"/>
          <w:sz w:val="24"/>
          <w:szCs w:val="24"/>
          <w:lang w:eastAsia="ru-RU"/>
        </w:rPr>
        <w:t>(</w:t>
      </w:r>
      <w:r w:rsidR="00A40570" w:rsidRPr="00E41010">
        <w:rPr>
          <w:rFonts w:ascii="Times New Roman" w:eastAsia="Times New Roman" w:hAnsi="Times New Roman" w:cs="Times New Roman"/>
          <w:sz w:val="24"/>
          <w:szCs w:val="24"/>
          <w:lang w:eastAsia="ru-RU"/>
        </w:rPr>
        <w:t xml:space="preserve">11 грудня 2024 року розірвано шлюб із </w:t>
      </w:r>
      <w:r w:rsidR="00B71CDF">
        <w:rPr>
          <w:rFonts w:ascii="Times New Roman" w:eastAsia="Times New Roman" w:hAnsi="Times New Roman" w:cs="Times New Roman"/>
          <w:sz w:val="24"/>
          <w:szCs w:val="24"/>
          <w:lang w:eastAsia="uk-UA"/>
        </w:rPr>
        <w:t>ОСОБА_3</w:t>
      </w:r>
      <w:r w:rsidR="001C3D54" w:rsidRPr="00E41010">
        <w:rPr>
          <w:rFonts w:ascii="Times New Roman" w:eastAsia="Times New Roman" w:hAnsi="Times New Roman" w:cs="Times New Roman"/>
          <w:sz w:val="24"/>
          <w:szCs w:val="24"/>
          <w:lang w:eastAsia="ru-RU"/>
        </w:rPr>
        <w:t>)</w:t>
      </w:r>
      <w:r w:rsidR="002C6B46" w:rsidRPr="00E41010">
        <w:rPr>
          <w:rFonts w:ascii="Times New Roman" w:eastAsia="Times New Roman" w:hAnsi="Times New Roman" w:cs="Times New Roman"/>
          <w:sz w:val="24"/>
          <w:szCs w:val="24"/>
          <w:lang w:eastAsia="ru-RU"/>
        </w:rPr>
        <w:t xml:space="preserve"> було прийнято рішення про дарування й</w:t>
      </w:r>
      <w:r w:rsidR="00010B16" w:rsidRPr="00E41010">
        <w:rPr>
          <w:rFonts w:ascii="Times New Roman" w:eastAsia="Times New Roman" w:hAnsi="Times New Roman" w:cs="Times New Roman"/>
          <w:sz w:val="24"/>
          <w:szCs w:val="24"/>
          <w:lang w:eastAsia="ru-RU"/>
        </w:rPr>
        <w:t>ому</w:t>
      </w:r>
      <w:r w:rsidR="002C6B46" w:rsidRPr="00E41010">
        <w:rPr>
          <w:rFonts w:ascii="Times New Roman" w:eastAsia="Times New Roman" w:hAnsi="Times New Roman" w:cs="Times New Roman"/>
          <w:sz w:val="24"/>
          <w:szCs w:val="24"/>
          <w:lang w:eastAsia="ru-RU"/>
        </w:rPr>
        <w:t xml:space="preserve"> сином </w:t>
      </w:r>
      <w:r w:rsidR="00010B16" w:rsidRPr="00E41010">
        <w:rPr>
          <w:rFonts w:ascii="Times New Roman" w:eastAsia="Times New Roman" w:hAnsi="Times New Roman" w:cs="Times New Roman"/>
          <w:sz w:val="24"/>
          <w:szCs w:val="24"/>
          <w:lang w:eastAsia="ru-RU"/>
        </w:rPr>
        <w:t xml:space="preserve">квартири загальною площею </w:t>
      </w:r>
      <w:r w:rsidR="002135EE" w:rsidRPr="00E41010">
        <w:rPr>
          <w:rFonts w:ascii="Times New Roman" w:eastAsia="Times New Roman" w:hAnsi="Times New Roman" w:cs="Times New Roman"/>
          <w:sz w:val="24"/>
          <w:szCs w:val="24"/>
          <w:lang w:eastAsia="ru-RU"/>
        </w:rPr>
        <w:t xml:space="preserve">38,4 </w:t>
      </w:r>
      <w:proofErr w:type="spellStart"/>
      <w:r w:rsidR="002135EE" w:rsidRPr="00E41010">
        <w:rPr>
          <w:rFonts w:ascii="Times New Roman" w:eastAsia="Times New Roman" w:hAnsi="Times New Roman" w:cs="Times New Roman"/>
          <w:sz w:val="24"/>
          <w:szCs w:val="24"/>
          <w:lang w:eastAsia="ru-RU"/>
        </w:rPr>
        <w:t>кв.м</w:t>
      </w:r>
      <w:proofErr w:type="spellEnd"/>
      <w:r w:rsidR="002135EE" w:rsidRPr="00E41010">
        <w:rPr>
          <w:rFonts w:ascii="Times New Roman" w:eastAsia="Times New Roman" w:hAnsi="Times New Roman" w:cs="Times New Roman"/>
          <w:sz w:val="24"/>
          <w:szCs w:val="24"/>
          <w:lang w:eastAsia="ru-RU"/>
        </w:rPr>
        <w:t xml:space="preserve"> з метою уникнення ризи</w:t>
      </w:r>
      <w:r w:rsidR="00010B16" w:rsidRPr="00E41010">
        <w:rPr>
          <w:rFonts w:ascii="Times New Roman" w:eastAsia="Times New Roman" w:hAnsi="Times New Roman" w:cs="Times New Roman"/>
          <w:sz w:val="24"/>
          <w:szCs w:val="24"/>
          <w:lang w:eastAsia="ru-RU"/>
        </w:rPr>
        <w:t xml:space="preserve">ків, що </w:t>
      </w:r>
      <w:r w:rsidR="00B32892" w:rsidRPr="00E41010">
        <w:rPr>
          <w:rFonts w:ascii="Times New Roman" w:eastAsia="Times New Roman" w:hAnsi="Times New Roman" w:cs="Times New Roman"/>
          <w:sz w:val="24"/>
          <w:szCs w:val="24"/>
          <w:lang w:eastAsia="ru-RU"/>
        </w:rPr>
        <w:t xml:space="preserve">його мати </w:t>
      </w:r>
      <w:r w:rsidR="00B71CDF">
        <w:rPr>
          <w:rFonts w:ascii="Times New Roman" w:eastAsia="Times New Roman" w:hAnsi="Times New Roman" w:cs="Times New Roman"/>
          <w:sz w:val="24"/>
          <w:szCs w:val="24"/>
          <w:lang w:eastAsia="uk-UA"/>
        </w:rPr>
        <w:t>ОСОБА_3</w:t>
      </w:r>
      <w:r w:rsidR="00010B16" w:rsidRPr="00E41010">
        <w:rPr>
          <w:rFonts w:ascii="Times New Roman" w:eastAsia="Times New Roman" w:hAnsi="Times New Roman" w:cs="Times New Roman"/>
          <w:sz w:val="24"/>
          <w:szCs w:val="24"/>
          <w:lang w:eastAsia="ru-RU"/>
        </w:rPr>
        <w:t xml:space="preserve"> може залишитись без житла. </w:t>
      </w:r>
    </w:p>
    <w:p w:rsidR="0031202F" w:rsidRPr="00E41010" w:rsidRDefault="008548CE" w:rsidP="00EC569A">
      <w:pPr>
        <w:spacing w:after="0" w:line="240" w:lineRule="auto"/>
        <w:ind w:firstLine="709"/>
        <w:contextualSpacing/>
        <w:jc w:val="both"/>
        <w:rPr>
          <w:rFonts w:ascii="Times New Roman" w:hAnsi="Times New Roman" w:cs="Times New Roman"/>
          <w:spacing w:val="-2"/>
          <w:sz w:val="24"/>
          <w:szCs w:val="24"/>
          <w:lang w:eastAsia="uk-UA" w:bidi="uk-UA"/>
        </w:rPr>
      </w:pPr>
      <w:r w:rsidRPr="00E41010">
        <w:rPr>
          <w:rFonts w:ascii="Times New Roman" w:eastAsia="Times New Roman" w:hAnsi="Times New Roman" w:cs="Times New Roman"/>
          <w:sz w:val="24"/>
          <w:szCs w:val="24"/>
          <w:lang w:eastAsia="ru-RU"/>
        </w:rPr>
        <w:t xml:space="preserve">Стосовно відчуження транспортного засобу </w:t>
      </w:r>
      <w:r w:rsidR="00E373EB" w:rsidRPr="00E41010">
        <w:rPr>
          <w:rFonts w:ascii="Times New Roman" w:eastAsia="Times New Roman" w:hAnsi="Times New Roman" w:cs="Times New Roman"/>
          <w:sz w:val="24"/>
          <w:szCs w:val="24"/>
          <w:lang w:eastAsia="ru-RU"/>
        </w:rPr>
        <w:t xml:space="preserve">кандидат пояснив, </w:t>
      </w:r>
      <w:r w:rsidR="003B4B89" w:rsidRPr="00E41010">
        <w:rPr>
          <w:rFonts w:ascii="Times New Roman" w:hAnsi="Times New Roman" w:cs="Times New Roman"/>
          <w:spacing w:val="-2"/>
          <w:sz w:val="24"/>
          <w:szCs w:val="24"/>
          <w:lang w:eastAsia="uk-UA" w:bidi="uk-UA"/>
        </w:rPr>
        <w:t xml:space="preserve">що восени 2019 року він відчужив </w:t>
      </w:r>
      <w:r w:rsidR="003B4B89" w:rsidRPr="00E41010">
        <w:rPr>
          <w:rFonts w:ascii="Times New Roman" w:hAnsi="Times New Roman" w:cs="Times New Roman"/>
          <w:color w:val="000000"/>
          <w:sz w:val="24"/>
          <w:szCs w:val="24"/>
          <w:shd w:val="clear" w:color="auto" w:fill="FFFFFF"/>
        </w:rPr>
        <w:t>автомобіль</w:t>
      </w:r>
      <w:r w:rsidR="00F16CF9" w:rsidRPr="00E41010">
        <w:rPr>
          <w:rFonts w:ascii="Times New Roman" w:hAnsi="Times New Roman" w:cs="Times New Roman"/>
          <w:color w:val="000000"/>
          <w:sz w:val="24"/>
          <w:szCs w:val="24"/>
          <w:shd w:val="clear" w:color="auto" w:fill="FFFFFF"/>
        </w:rPr>
        <w:t xml:space="preserve"> марки «</w:t>
      </w:r>
      <w:proofErr w:type="spellStart"/>
      <w:r w:rsidR="00F16CF9" w:rsidRPr="00E41010">
        <w:rPr>
          <w:rFonts w:ascii="Times New Roman" w:hAnsi="Times New Roman" w:cs="Times New Roman"/>
          <w:color w:val="000000"/>
          <w:sz w:val="24"/>
          <w:szCs w:val="24"/>
          <w:shd w:val="clear" w:color="auto" w:fill="FFFFFF"/>
        </w:rPr>
        <w:t>Honda</w:t>
      </w:r>
      <w:proofErr w:type="spellEnd"/>
      <w:r w:rsidR="00F16CF9" w:rsidRPr="00E41010">
        <w:rPr>
          <w:rFonts w:ascii="Times New Roman" w:hAnsi="Times New Roman" w:cs="Times New Roman"/>
          <w:color w:val="000000"/>
          <w:sz w:val="24"/>
          <w:szCs w:val="24"/>
          <w:shd w:val="clear" w:color="auto" w:fill="FFFFFF"/>
        </w:rPr>
        <w:t xml:space="preserve"> </w:t>
      </w:r>
      <w:proofErr w:type="spellStart"/>
      <w:r w:rsidR="00F16CF9" w:rsidRPr="00E41010">
        <w:rPr>
          <w:rFonts w:ascii="Times New Roman" w:hAnsi="Times New Roman" w:cs="Times New Roman"/>
          <w:color w:val="000000"/>
          <w:sz w:val="24"/>
          <w:szCs w:val="24"/>
          <w:shd w:val="clear" w:color="auto" w:fill="FFFFFF"/>
        </w:rPr>
        <w:t>Civic</w:t>
      </w:r>
      <w:proofErr w:type="spellEnd"/>
      <w:r w:rsidR="00F16CF9" w:rsidRPr="00E41010">
        <w:rPr>
          <w:rFonts w:ascii="Times New Roman" w:hAnsi="Times New Roman" w:cs="Times New Roman"/>
          <w:color w:val="000000"/>
          <w:sz w:val="24"/>
          <w:szCs w:val="24"/>
          <w:shd w:val="clear" w:color="auto" w:fill="FFFFFF"/>
        </w:rPr>
        <w:t>» 2008 року випуску</w:t>
      </w:r>
      <w:r w:rsidR="00E373EB" w:rsidRPr="00E41010">
        <w:rPr>
          <w:rFonts w:ascii="Times New Roman" w:hAnsi="Times New Roman" w:cs="Times New Roman"/>
          <w:color w:val="000000"/>
          <w:sz w:val="24"/>
          <w:szCs w:val="24"/>
          <w:shd w:val="clear" w:color="auto" w:fill="FFFFFF"/>
        </w:rPr>
        <w:t xml:space="preserve"> </w:t>
      </w:r>
      <w:r w:rsidR="00DB57A3" w:rsidRPr="00E41010">
        <w:rPr>
          <w:rFonts w:ascii="Times New Roman" w:hAnsi="Times New Roman" w:cs="Times New Roman"/>
          <w:color w:val="000000"/>
          <w:sz w:val="24"/>
          <w:szCs w:val="24"/>
          <w:shd w:val="clear" w:color="auto" w:fill="FFFFFF"/>
        </w:rPr>
        <w:t xml:space="preserve">за 147 000 грн. </w:t>
      </w:r>
      <w:r w:rsidR="00DB57A3" w:rsidRPr="00E41010">
        <w:rPr>
          <w:rFonts w:ascii="Times New Roman" w:hAnsi="Times New Roman" w:cs="Times New Roman"/>
          <w:spacing w:val="-2"/>
          <w:sz w:val="24"/>
          <w:szCs w:val="24"/>
          <w:lang w:eastAsia="uk-UA" w:bidi="uk-UA"/>
        </w:rPr>
        <w:t xml:space="preserve">Відомості про отримання доходу від продажу цього транспортного засобів відображено ним у декларації за </w:t>
      </w:r>
      <w:r w:rsidR="002135EE" w:rsidRPr="00E41010">
        <w:rPr>
          <w:rFonts w:ascii="Times New Roman" w:hAnsi="Times New Roman" w:cs="Times New Roman"/>
          <w:color w:val="000000"/>
          <w:sz w:val="24"/>
          <w:szCs w:val="24"/>
          <w:shd w:val="clear" w:color="auto" w:fill="FFFFFF"/>
        </w:rPr>
        <w:t> </w:t>
      </w:r>
      <w:r w:rsidR="00DB57A3" w:rsidRPr="00E41010">
        <w:rPr>
          <w:rFonts w:ascii="Times New Roman" w:hAnsi="Times New Roman" w:cs="Times New Roman"/>
          <w:spacing w:val="-2"/>
          <w:sz w:val="24"/>
          <w:szCs w:val="24"/>
          <w:lang w:eastAsia="uk-UA" w:bidi="uk-UA"/>
        </w:rPr>
        <w:t>2019 рік у розділі 11   «Доходи, у тому числі подарунки».</w:t>
      </w:r>
      <w:r w:rsidR="00A53C9E" w:rsidRPr="00E41010">
        <w:rPr>
          <w:rFonts w:ascii="Times New Roman" w:hAnsi="Times New Roman" w:cs="Times New Roman"/>
          <w:spacing w:val="-2"/>
          <w:sz w:val="24"/>
          <w:szCs w:val="24"/>
          <w:lang w:eastAsia="uk-UA" w:bidi="uk-UA"/>
        </w:rPr>
        <w:t xml:space="preserve"> Також у декларації за 2019 рік у розділі </w:t>
      </w:r>
      <w:r w:rsidR="00A53C9E" w:rsidRPr="00E41010">
        <w:rPr>
          <w:rFonts w:ascii="Times New Roman" w:hAnsi="Times New Roman" w:cs="Times New Roman"/>
          <w:color w:val="000000"/>
          <w:sz w:val="24"/>
          <w:szCs w:val="24"/>
          <w:shd w:val="clear" w:color="auto" w:fill="FFFFFF"/>
        </w:rPr>
        <w:t> </w:t>
      </w:r>
      <w:r w:rsidR="00A53C9E" w:rsidRPr="00E41010">
        <w:rPr>
          <w:rFonts w:ascii="Times New Roman" w:hAnsi="Times New Roman" w:cs="Times New Roman"/>
          <w:spacing w:val="-2"/>
          <w:sz w:val="24"/>
          <w:szCs w:val="24"/>
          <w:lang w:eastAsia="uk-UA" w:bidi="uk-UA"/>
        </w:rPr>
        <w:t xml:space="preserve">6 </w:t>
      </w:r>
      <w:r w:rsidR="00A53C9E" w:rsidRPr="00E41010">
        <w:rPr>
          <w:rFonts w:ascii="Times New Roman" w:hAnsi="Times New Roman" w:cs="Times New Roman"/>
          <w:color w:val="000000"/>
          <w:sz w:val="24"/>
          <w:szCs w:val="24"/>
          <w:shd w:val="clear" w:color="auto" w:fill="FFFFFF"/>
        </w:rPr>
        <w:t> </w:t>
      </w:r>
      <w:r w:rsidR="00A53C9E" w:rsidRPr="00E41010">
        <w:rPr>
          <w:rFonts w:ascii="Times New Roman" w:hAnsi="Times New Roman" w:cs="Times New Roman"/>
          <w:spacing w:val="-2"/>
          <w:sz w:val="24"/>
          <w:szCs w:val="24"/>
          <w:lang w:eastAsia="uk-UA" w:bidi="uk-UA"/>
        </w:rPr>
        <w:t xml:space="preserve">«Цінне рухоме майно </w:t>
      </w:r>
      <w:r w:rsidR="00A53C9E" w:rsidRPr="00E41010">
        <w:rPr>
          <w:rFonts w:ascii="Times New Roman" w:eastAsia="Times New Roman" w:hAnsi="Times New Roman" w:cs="Times New Roman"/>
          <w:sz w:val="24"/>
          <w:szCs w:val="24"/>
          <w:lang w:eastAsia="ru-RU"/>
        </w:rPr>
        <w:t xml:space="preserve">– транспортні засоби» ним </w:t>
      </w:r>
      <w:r w:rsidR="00EC569A" w:rsidRPr="00E41010">
        <w:rPr>
          <w:rFonts w:ascii="Times New Roman" w:eastAsia="Times New Roman" w:hAnsi="Times New Roman" w:cs="Times New Roman"/>
          <w:sz w:val="24"/>
          <w:szCs w:val="24"/>
          <w:lang w:eastAsia="ru-RU"/>
        </w:rPr>
        <w:t xml:space="preserve">задекларовано вказаний автомобіль, оскільки він перебував у </w:t>
      </w:r>
      <w:r w:rsidR="00DD6B75" w:rsidRPr="00E41010">
        <w:rPr>
          <w:rFonts w:ascii="Times New Roman" w:eastAsia="Times New Roman" w:hAnsi="Times New Roman" w:cs="Times New Roman"/>
          <w:sz w:val="24"/>
          <w:szCs w:val="24"/>
          <w:lang w:eastAsia="ru-RU"/>
        </w:rPr>
        <w:t xml:space="preserve">його </w:t>
      </w:r>
      <w:r w:rsidR="00EC569A" w:rsidRPr="00E41010">
        <w:rPr>
          <w:rFonts w:ascii="Times New Roman" w:eastAsia="Times New Roman" w:hAnsi="Times New Roman" w:cs="Times New Roman"/>
          <w:sz w:val="24"/>
          <w:szCs w:val="24"/>
          <w:lang w:eastAsia="ru-RU"/>
        </w:rPr>
        <w:t>власності та членів його сім</w:t>
      </w:r>
      <w:r w:rsidR="00EC569A" w:rsidRPr="00E41010">
        <w:rPr>
          <w:rFonts w:ascii="Times New Roman" w:eastAsia="Times New Roman" w:hAnsi="Times New Roman" w:cs="Times New Roman"/>
          <w:sz w:val="24"/>
          <w:szCs w:val="24"/>
          <w:lang w:eastAsia="uk-UA"/>
        </w:rPr>
        <w:t>’</w:t>
      </w:r>
      <w:r w:rsidR="00EC569A" w:rsidRPr="00E41010">
        <w:rPr>
          <w:rFonts w:ascii="Times New Roman" w:eastAsia="Times New Roman" w:hAnsi="Times New Roman" w:cs="Times New Roman"/>
          <w:sz w:val="24"/>
          <w:szCs w:val="24"/>
          <w:lang w:eastAsia="ru-RU"/>
        </w:rPr>
        <w:t xml:space="preserve">ї понад 183 дні протягом звітного року, однак </w:t>
      </w:r>
      <w:r w:rsidR="00EC569A" w:rsidRPr="00E41010">
        <w:rPr>
          <w:rFonts w:ascii="Times New Roman" w:hAnsi="Times New Roman" w:cs="Times New Roman"/>
          <w:spacing w:val="-2"/>
          <w:sz w:val="24"/>
          <w:szCs w:val="24"/>
          <w:lang w:eastAsia="uk-UA" w:bidi="uk-UA"/>
        </w:rPr>
        <w:t>у розділі 14 «Видатки та правочини суб</w:t>
      </w:r>
      <w:r w:rsidR="00EC569A" w:rsidRPr="00E41010">
        <w:rPr>
          <w:rFonts w:ascii="Times New Roman" w:eastAsia="Times New Roman" w:hAnsi="Times New Roman" w:cs="Times New Roman"/>
          <w:sz w:val="24"/>
          <w:szCs w:val="24"/>
          <w:lang w:eastAsia="uk-UA"/>
        </w:rPr>
        <w:t>’</w:t>
      </w:r>
      <w:r w:rsidR="00EC569A" w:rsidRPr="00E41010">
        <w:rPr>
          <w:rFonts w:ascii="Times New Roman" w:hAnsi="Times New Roman" w:cs="Times New Roman"/>
          <w:spacing w:val="-2"/>
          <w:sz w:val="24"/>
          <w:szCs w:val="24"/>
          <w:lang w:eastAsia="uk-UA" w:bidi="uk-UA"/>
        </w:rPr>
        <w:t xml:space="preserve">єкта декларування» відомості про відчуження цього автомобіля не вносились, </w:t>
      </w:r>
      <w:r w:rsidR="0031202F" w:rsidRPr="00E41010">
        <w:rPr>
          <w:rFonts w:ascii="Times New Roman" w:eastAsia="Times New Roman" w:hAnsi="Times New Roman" w:cs="Times New Roman"/>
          <w:sz w:val="24"/>
          <w:szCs w:val="24"/>
          <w:lang w:eastAsia="uk-UA"/>
        </w:rPr>
        <w:t xml:space="preserve">оскільки цей правочин вчиняла </w:t>
      </w:r>
      <w:r w:rsidR="00DD6B75" w:rsidRPr="00E41010">
        <w:rPr>
          <w:rFonts w:ascii="Times New Roman" w:eastAsia="Times New Roman" w:hAnsi="Times New Roman" w:cs="Times New Roman"/>
          <w:sz w:val="24"/>
          <w:szCs w:val="24"/>
          <w:lang w:eastAsia="uk-UA"/>
        </w:rPr>
        <w:t xml:space="preserve">його </w:t>
      </w:r>
      <w:r w:rsidR="0031202F" w:rsidRPr="00E41010">
        <w:rPr>
          <w:rFonts w:ascii="Times New Roman" w:eastAsia="Times New Roman" w:hAnsi="Times New Roman" w:cs="Times New Roman"/>
          <w:sz w:val="24"/>
          <w:szCs w:val="24"/>
          <w:lang w:eastAsia="uk-UA"/>
        </w:rPr>
        <w:t>дружина як особа</w:t>
      </w:r>
      <w:r w:rsidR="008369DD" w:rsidRPr="00E41010">
        <w:rPr>
          <w:rFonts w:ascii="Times New Roman" w:eastAsia="Times New Roman" w:hAnsi="Times New Roman" w:cs="Times New Roman"/>
          <w:sz w:val="24"/>
          <w:szCs w:val="24"/>
          <w:lang w:eastAsia="uk-UA"/>
        </w:rPr>
        <w:t>,</w:t>
      </w:r>
      <w:r w:rsidR="0031202F" w:rsidRPr="00E41010">
        <w:rPr>
          <w:rFonts w:ascii="Times New Roman" w:eastAsia="Times New Roman" w:hAnsi="Times New Roman" w:cs="Times New Roman"/>
          <w:sz w:val="24"/>
          <w:szCs w:val="24"/>
          <w:lang w:eastAsia="uk-UA"/>
        </w:rPr>
        <w:t xml:space="preserve"> на яку було зареєстровано транспортний засіб.</w:t>
      </w:r>
    </w:p>
    <w:p w:rsidR="00B65381" w:rsidRPr="00E41010" w:rsidRDefault="00B65381" w:rsidP="002F7DED">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Комісією під час співбесіди 10 червня 2025 року з кандидатом обговорено о</w:t>
      </w:r>
      <w:r w:rsidR="005E772E" w:rsidRPr="00E41010">
        <w:rPr>
          <w:rFonts w:ascii="Times New Roman" w:hAnsi="Times New Roman" w:cs="Times New Roman"/>
          <w:color w:val="000000"/>
          <w:sz w:val="24"/>
          <w:szCs w:val="24"/>
          <w:shd w:val="clear" w:color="auto" w:fill="FFFFFF"/>
        </w:rPr>
        <w:t>бставини, викладені в інформації</w:t>
      </w:r>
      <w:r w:rsidRPr="00E41010">
        <w:rPr>
          <w:rFonts w:ascii="Times New Roman" w:hAnsi="Times New Roman" w:cs="Times New Roman"/>
          <w:color w:val="000000"/>
          <w:sz w:val="24"/>
          <w:szCs w:val="24"/>
          <w:shd w:val="clear" w:color="auto" w:fill="FFFFFF"/>
        </w:rPr>
        <w:t xml:space="preserve"> ГРД, а також інформацію, яка викликала запитання у членів Комісії, та встановлено таке.</w:t>
      </w:r>
    </w:p>
    <w:p w:rsidR="0013561A" w:rsidRPr="00E41010" w:rsidRDefault="0013561A" w:rsidP="0013561A">
      <w:pPr>
        <w:autoSpaceDE w:val="0"/>
        <w:autoSpaceDN w:val="0"/>
        <w:adjustRightInd w:val="0"/>
        <w:spacing w:after="0" w:line="240" w:lineRule="auto"/>
        <w:ind w:firstLine="709"/>
        <w:contextualSpacing/>
        <w:jc w:val="both"/>
        <w:rPr>
          <w:rFonts w:ascii="Times New Roman" w:eastAsia="Times New Roman" w:hAnsi="Times New Roman" w:cs="Times New Roman"/>
          <w:spacing w:val="-4"/>
          <w:sz w:val="24"/>
          <w:szCs w:val="24"/>
          <w:lang w:eastAsia="uk-UA"/>
        </w:rPr>
      </w:pPr>
      <w:r w:rsidRPr="00E41010">
        <w:rPr>
          <w:rFonts w:ascii="Times New Roman" w:hAnsi="Times New Roman" w:cs="Times New Roman"/>
          <w:spacing w:val="-4"/>
          <w:sz w:val="24"/>
          <w:szCs w:val="24"/>
        </w:rPr>
        <w:t xml:space="preserve">Стосовно фінансової спроможності </w:t>
      </w:r>
      <w:r w:rsidR="00B71CDF">
        <w:rPr>
          <w:rFonts w:ascii="Times New Roman" w:eastAsia="Times New Roman" w:hAnsi="Times New Roman" w:cs="Times New Roman"/>
          <w:sz w:val="24"/>
          <w:szCs w:val="24"/>
          <w:lang w:eastAsia="uk-UA"/>
        </w:rPr>
        <w:t>ОСОБА_3</w:t>
      </w:r>
      <w:r w:rsidRPr="00E41010">
        <w:rPr>
          <w:rFonts w:ascii="Times New Roman" w:hAnsi="Times New Roman" w:cs="Times New Roman"/>
          <w:spacing w:val="-4"/>
          <w:sz w:val="24"/>
          <w:szCs w:val="24"/>
        </w:rPr>
        <w:t xml:space="preserve"> </w:t>
      </w:r>
      <w:r w:rsidRPr="00E41010">
        <w:rPr>
          <w:rFonts w:ascii="Times New Roman" w:eastAsia="Times New Roman" w:hAnsi="Times New Roman" w:cs="Times New Roman"/>
          <w:spacing w:val="-4"/>
          <w:sz w:val="24"/>
          <w:szCs w:val="24"/>
          <w:lang w:eastAsia="uk-UA"/>
        </w:rPr>
        <w:t xml:space="preserve">(колишня дружина кандидата), </w:t>
      </w:r>
      <w:r w:rsidR="00B71CDF">
        <w:rPr>
          <w:rFonts w:ascii="Times New Roman" w:eastAsia="Times New Roman" w:hAnsi="Times New Roman" w:cs="Times New Roman"/>
          <w:sz w:val="24"/>
          <w:szCs w:val="24"/>
          <w:lang w:eastAsia="uk-UA"/>
        </w:rPr>
        <w:t>ОСОБА_2</w:t>
      </w:r>
      <w:r w:rsidRPr="00E41010">
        <w:rPr>
          <w:rFonts w:ascii="Times New Roman" w:eastAsia="Times New Roman" w:hAnsi="Times New Roman" w:cs="Times New Roman"/>
          <w:spacing w:val="-4"/>
          <w:sz w:val="24"/>
          <w:szCs w:val="24"/>
          <w:lang w:eastAsia="uk-UA"/>
        </w:rPr>
        <w:t xml:space="preserve"> (мати кандидата) та </w:t>
      </w:r>
      <w:r w:rsidR="00B71CDF">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spacing w:val="-4"/>
          <w:sz w:val="24"/>
          <w:szCs w:val="24"/>
          <w:lang w:eastAsia="uk-UA"/>
        </w:rPr>
        <w:t xml:space="preserve"> (колишня теща кандидата) подарувати в 2023 </w:t>
      </w:r>
      <w:r w:rsidRPr="00E41010">
        <w:rPr>
          <w:rFonts w:ascii="Times New Roman" w:hAnsi="Times New Roman" w:cs="Times New Roman"/>
          <w:color w:val="000000"/>
          <w:spacing w:val="-4"/>
          <w:sz w:val="24"/>
          <w:szCs w:val="24"/>
          <w:shd w:val="clear" w:color="auto" w:fill="FFFFFF"/>
        </w:rPr>
        <w:t> </w:t>
      </w:r>
      <w:r w:rsidRPr="00E41010">
        <w:rPr>
          <w:rFonts w:ascii="Times New Roman" w:eastAsia="Times New Roman" w:hAnsi="Times New Roman" w:cs="Times New Roman"/>
          <w:spacing w:val="-4"/>
          <w:sz w:val="24"/>
          <w:szCs w:val="24"/>
          <w:lang w:eastAsia="uk-UA"/>
        </w:rPr>
        <w:t>році синові кандидата грошові кошти у сумі 296 667 грн; 550 000 грн та 1 300 000 грн, із поданих Шелестом</w:t>
      </w:r>
      <w:r w:rsidR="00B71CDF">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М.В. копій договорів купівлі-продажу квартири від 18</w:t>
      </w:r>
      <w:r w:rsidRPr="00E41010">
        <w:rPr>
          <w:rFonts w:ascii="Times New Roman" w:hAnsi="Times New Roman" w:cs="Times New Roman"/>
          <w:color w:val="000000"/>
          <w:spacing w:val="-4"/>
          <w:sz w:val="24"/>
          <w:szCs w:val="24"/>
          <w:shd w:val="clear" w:color="auto" w:fill="FFFFFF"/>
        </w:rPr>
        <w:t> </w:t>
      </w:r>
      <w:r w:rsidRPr="00E41010">
        <w:rPr>
          <w:rFonts w:ascii="Times New Roman" w:eastAsia="Times New Roman" w:hAnsi="Times New Roman" w:cs="Times New Roman"/>
          <w:spacing w:val="-4"/>
          <w:sz w:val="24"/>
          <w:szCs w:val="24"/>
          <w:lang w:eastAsia="uk-UA"/>
        </w:rPr>
        <w:t>березня</w:t>
      </w:r>
      <w:r w:rsidR="00B71CDF">
        <w:rPr>
          <w:rFonts w:ascii="Times New Roman" w:eastAsia="Times New Roman" w:hAnsi="Times New Roman" w:cs="Times New Roman"/>
          <w:spacing w:val="-4"/>
          <w:sz w:val="24"/>
          <w:szCs w:val="24"/>
          <w:lang w:eastAsia="uk-UA"/>
        </w:rPr>
        <w:t xml:space="preserve"> </w:t>
      </w:r>
      <w:r w:rsidRPr="00E41010">
        <w:rPr>
          <w:rFonts w:ascii="Times New Roman" w:eastAsia="Times New Roman" w:hAnsi="Times New Roman" w:cs="Times New Roman"/>
          <w:spacing w:val="-4"/>
          <w:sz w:val="24"/>
          <w:szCs w:val="24"/>
          <w:lang w:eastAsia="uk-UA"/>
        </w:rPr>
        <w:t>2023</w:t>
      </w:r>
      <w:r w:rsidR="00237CD1" w:rsidRPr="00E41010">
        <w:rPr>
          <w:rFonts w:ascii="Times New Roman" w:hAnsi="Times New Roman" w:cs="Times New Roman"/>
          <w:color w:val="000000"/>
          <w:spacing w:val="-4"/>
          <w:sz w:val="24"/>
          <w:szCs w:val="24"/>
          <w:shd w:val="clear" w:color="auto" w:fill="FFFFFF"/>
        </w:rPr>
        <w:t> </w:t>
      </w:r>
      <w:r w:rsidRPr="00E41010">
        <w:rPr>
          <w:rFonts w:ascii="Times New Roman" w:eastAsia="Times New Roman" w:hAnsi="Times New Roman" w:cs="Times New Roman"/>
          <w:spacing w:val="-4"/>
          <w:sz w:val="24"/>
          <w:szCs w:val="24"/>
          <w:lang w:eastAsia="uk-UA"/>
        </w:rPr>
        <w:t>року та від 03</w:t>
      </w:r>
      <w:r w:rsidR="00B71CDF">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лютого 2023 року, копій податкових декларацій платника є</w:t>
      </w:r>
      <w:r w:rsidR="00507368" w:rsidRPr="00E41010">
        <w:rPr>
          <w:rFonts w:ascii="Times New Roman" w:eastAsia="Times New Roman" w:hAnsi="Times New Roman" w:cs="Times New Roman"/>
          <w:spacing w:val="-4"/>
          <w:sz w:val="24"/>
          <w:szCs w:val="24"/>
          <w:lang w:eastAsia="uk-UA"/>
        </w:rPr>
        <w:t>диного податку – фізичної особи–</w:t>
      </w:r>
      <w:r w:rsidRPr="00E41010">
        <w:rPr>
          <w:rFonts w:ascii="Times New Roman" w:eastAsia="Times New Roman" w:hAnsi="Times New Roman" w:cs="Times New Roman"/>
          <w:spacing w:val="-4"/>
          <w:sz w:val="24"/>
          <w:szCs w:val="24"/>
          <w:lang w:eastAsia="uk-UA"/>
        </w:rPr>
        <w:t>під</w:t>
      </w:r>
      <w:r w:rsidR="00507368" w:rsidRPr="00E41010">
        <w:rPr>
          <w:rFonts w:ascii="Times New Roman" w:eastAsia="Times New Roman" w:hAnsi="Times New Roman" w:cs="Times New Roman"/>
          <w:spacing w:val="-4"/>
          <w:sz w:val="24"/>
          <w:szCs w:val="24"/>
          <w:lang w:eastAsia="uk-UA"/>
        </w:rPr>
        <w:t xml:space="preserve">приємця </w:t>
      </w:r>
      <w:r w:rsidR="00B71CDF">
        <w:rPr>
          <w:rFonts w:ascii="Times New Roman" w:eastAsia="Times New Roman" w:hAnsi="Times New Roman" w:cs="Times New Roman"/>
          <w:sz w:val="24"/>
          <w:szCs w:val="24"/>
          <w:lang w:eastAsia="uk-UA"/>
        </w:rPr>
        <w:t>ОСОБА_1</w:t>
      </w:r>
      <w:r w:rsidR="00507368" w:rsidRPr="00E41010">
        <w:rPr>
          <w:rFonts w:ascii="Times New Roman" w:eastAsia="Times New Roman" w:hAnsi="Times New Roman" w:cs="Times New Roman"/>
          <w:spacing w:val="-4"/>
          <w:sz w:val="24"/>
          <w:szCs w:val="24"/>
          <w:lang w:eastAsia="uk-UA"/>
        </w:rPr>
        <w:t xml:space="preserve"> за 2018–</w:t>
      </w:r>
      <w:r w:rsidRPr="00E41010">
        <w:rPr>
          <w:rFonts w:ascii="Times New Roman" w:eastAsia="Times New Roman" w:hAnsi="Times New Roman" w:cs="Times New Roman"/>
          <w:spacing w:val="-4"/>
          <w:sz w:val="24"/>
          <w:szCs w:val="24"/>
          <w:lang w:eastAsia="uk-UA"/>
        </w:rPr>
        <w:t xml:space="preserve">2021 роки та пояснень кандидата встановлено, що </w:t>
      </w:r>
      <w:r w:rsidR="00ED2248">
        <w:rPr>
          <w:rFonts w:ascii="Times New Roman" w:eastAsia="Times New Roman" w:hAnsi="Times New Roman" w:cs="Times New Roman"/>
          <w:sz w:val="24"/>
          <w:szCs w:val="24"/>
          <w:lang w:eastAsia="uk-UA"/>
        </w:rPr>
        <w:t>ОСОБА_3</w:t>
      </w:r>
      <w:r w:rsidRPr="00E41010">
        <w:rPr>
          <w:rFonts w:ascii="Times New Roman" w:eastAsia="Times New Roman" w:hAnsi="Times New Roman" w:cs="Times New Roman"/>
          <w:spacing w:val="-4"/>
          <w:sz w:val="24"/>
          <w:szCs w:val="24"/>
          <w:lang w:eastAsia="uk-UA"/>
        </w:rPr>
        <w:t xml:space="preserve">, </w:t>
      </w:r>
      <w:r w:rsidR="00ED2248">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spacing w:val="-4"/>
          <w:sz w:val="24"/>
          <w:szCs w:val="24"/>
          <w:lang w:eastAsia="uk-UA"/>
        </w:rPr>
        <w:t xml:space="preserve"> та </w:t>
      </w:r>
      <w:r w:rsidR="00ED2248">
        <w:rPr>
          <w:rFonts w:ascii="Times New Roman" w:eastAsia="Times New Roman" w:hAnsi="Times New Roman" w:cs="Times New Roman"/>
          <w:sz w:val="24"/>
          <w:szCs w:val="24"/>
          <w:lang w:eastAsia="uk-UA"/>
        </w:rPr>
        <w:t>ОСОБА_4</w:t>
      </w:r>
      <w:r w:rsidRPr="00E41010">
        <w:rPr>
          <w:rFonts w:ascii="Times New Roman" w:eastAsia="Times New Roman" w:hAnsi="Times New Roman" w:cs="Times New Roman"/>
          <w:spacing w:val="-4"/>
          <w:sz w:val="24"/>
          <w:szCs w:val="24"/>
          <w:lang w:eastAsia="uk-UA"/>
        </w:rPr>
        <w:t xml:space="preserve"> 18</w:t>
      </w:r>
      <w:r w:rsidR="00090F04" w:rsidRPr="00E41010">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березня 2023</w:t>
      </w:r>
      <w:r w:rsidR="00090F04" w:rsidRPr="00E41010">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 xml:space="preserve">року продано квартиру в місті </w:t>
      </w:r>
      <w:r w:rsidR="00090F04" w:rsidRPr="00E41010">
        <w:rPr>
          <w:rFonts w:ascii="Times New Roman" w:eastAsia="Times New Roman" w:hAnsi="Times New Roman" w:cs="Times New Roman"/>
          <w:spacing w:val="-4"/>
          <w:sz w:val="24"/>
          <w:szCs w:val="24"/>
          <w:lang w:eastAsia="uk-UA"/>
        </w:rPr>
        <w:t xml:space="preserve">Суми загальною площею 47,6 </w:t>
      </w:r>
      <w:proofErr w:type="spellStart"/>
      <w:r w:rsidR="00090F04" w:rsidRPr="00E41010">
        <w:rPr>
          <w:rFonts w:ascii="Times New Roman" w:eastAsia="Times New Roman" w:hAnsi="Times New Roman" w:cs="Times New Roman"/>
          <w:spacing w:val="-4"/>
          <w:sz w:val="24"/>
          <w:szCs w:val="24"/>
          <w:lang w:eastAsia="uk-UA"/>
        </w:rPr>
        <w:t>кв.м</w:t>
      </w:r>
      <w:proofErr w:type="spellEnd"/>
      <w:r w:rsidRPr="00E41010">
        <w:rPr>
          <w:rFonts w:ascii="Times New Roman" w:eastAsia="Times New Roman" w:hAnsi="Times New Roman" w:cs="Times New Roman"/>
          <w:spacing w:val="-4"/>
          <w:sz w:val="24"/>
          <w:szCs w:val="24"/>
          <w:lang w:eastAsia="uk-UA"/>
        </w:rPr>
        <w:t xml:space="preserve"> за 890 000 грн (кожен із продавців отримав дохід у розмірі 296 667 грн); </w:t>
      </w:r>
      <w:r w:rsidR="00ED2248">
        <w:rPr>
          <w:rFonts w:ascii="Times New Roman" w:eastAsia="Times New Roman" w:hAnsi="Times New Roman" w:cs="Times New Roman"/>
          <w:sz w:val="24"/>
          <w:szCs w:val="24"/>
          <w:lang w:eastAsia="uk-UA"/>
        </w:rPr>
        <w:t>ОСОБА_2</w:t>
      </w:r>
      <w:r w:rsidRPr="00E41010">
        <w:rPr>
          <w:rFonts w:ascii="Times New Roman" w:eastAsia="Times New Roman" w:hAnsi="Times New Roman" w:cs="Times New Roman"/>
          <w:spacing w:val="-4"/>
          <w:sz w:val="24"/>
          <w:szCs w:val="24"/>
          <w:lang w:eastAsia="uk-UA"/>
        </w:rPr>
        <w:t xml:space="preserve"> та Шелестом М.В. 03</w:t>
      </w:r>
      <w:r w:rsidRPr="00E41010">
        <w:rPr>
          <w:rFonts w:ascii="Times New Roman" w:hAnsi="Times New Roman" w:cs="Times New Roman"/>
          <w:color w:val="000000"/>
          <w:spacing w:val="-4"/>
          <w:sz w:val="24"/>
          <w:szCs w:val="24"/>
          <w:shd w:val="clear" w:color="auto" w:fill="FFFFFF"/>
        </w:rPr>
        <w:t> </w:t>
      </w:r>
      <w:r w:rsidRPr="00E41010">
        <w:rPr>
          <w:rFonts w:ascii="Times New Roman" w:eastAsia="Times New Roman" w:hAnsi="Times New Roman" w:cs="Times New Roman"/>
          <w:spacing w:val="-4"/>
          <w:sz w:val="24"/>
          <w:szCs w:val="24"/>
          <w:lang w:eastAsia="uk-UA"/>
        </w:rPr>
        <w:t>лютого 2023</w:t>
      </w:r>
      <w:r w:rsidR="00ED2248">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року продано квартиру в міст</w:t>
      </w:r>
      <w:r w:rsidR="00B51C93" w:rsidRPr="00E41010">
        <w:rPr>
          <w:rFonts w:ascii="Times New Roman" w:eastAsia="Times New Roman" w:hAnsi="Times New Roman" w:cs="Times New Roman"/>
          <w:spacing w:val="-4"/>
          <w:sz w:val="24"/>
          <w:szCs w:val="24"/>
          <w:lang w:eastAsia="uk-UA"/>
        </w:rPr>
        <w:t xml:space="preserve">і Суми загальною площею 52 </w:t>
      </w:r>
      <w:proofErr w:type="spellStart"/>
      <w:r w:rsidR="00B51C93" w:rsidRPr="00E41010">
        <w:rPr>
          <w:rFonts w:ascii="Times New Roman" w:eastAsia="Times New Roman" w:hAnsi="Times New Roman" w:cs="Times New Roman"/>
          <w:spacing w:val="-4"/>
          <w:sz w:val="24"/>
          <w:szCs w:val="24"/>
          <w:lang w:eastAsia="uk-UA"/>
        </w:rPr>
        <w:t>кв.м</w:t>
      </w:r>
      <w:proofErr w:type="spellEnd"/>
      <w:r w:rsidRPr="00E41010">
        <w:rPr>
          <w:rFonts w:ascii="Times New Roman" w:eastAsia="Times New Roman" w:hAnsi="Times New Roman" w:cs="Times New Roman"/>
          <w:spacing w:val="-4"/>
          <w:sz w:val="24"/>
          <w:szCs w:val="24"/>
          <w:lang w:eastAsia="uk-UA"/>
        </w:rPr>
        <w:t xml:space="preserve"> за 1 100</w:t>
      </w:r>
      <w:r w:rsidR="00090F04" w:rsidRPr="00E41010">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 xml:space="preserve">000 грн (кожен із продавців отримав дохід у розмірі 550 000 грн); </w:t>
      </w:r>
      <w:r w:rsidR="00ED2248">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spacing w:val="-4"/>
          <w:sz w:val="24"/>
          <w:szCs w:val="24"/>
          <w:lang w:eastAsia="uk-UA"/>
        </w:rPr>
        <w:t xml:space="preserve"> за період із </w:t>
      </w:r>
      <w:r w:rsidR="00090F04" w:rsidRPr="00E41010">
        <w:rPr>
          <w:rFonts w:ascii="Times New Roman" w:eastAsia="Times New Roman" w:hAnsi="Times New Roman" w:cs="Times New Roman"/>
          <w:spacing w:val="-4"/>
          <w:sz w:val="24"/>
          <w:szCs w:val="24"/>
          <w:lang w:eastAsia="uk-UA"/>
        </w:rPr>
        <w:t> </w:t>
      </w:r>
      <w:r w:rsidRPr="00E41010">
        <w:rPr>
          <w:rFonts w:ascii="Times New Roman" w:eastAsia="Times New Roman" w:hAnsi="Times New Roman" w:cs="Times New Roman"/>
          <w:spacing w:val="-4"/>
          <w:sz w:val="24"/>
          <w:szCs w:val="24"/>
          <w:lang w:eastAsia="uk-UA"/>
        </w:rPr>
        <w:t>2018 року до 2021 року отримала дохід від здійснення підприємницької діяльності в розмірі 8 064 913,34 грн.</w:t>
      </w:r>
      <w:r w:rsidRPr="00E41010">
        <w:rPr>
          <w:rFonts w:ascii="Times New Roman" w:hAnsi="Times New Roman" w:cs="Times New Roman"/>
          <w:spacing w:val="-4"/>
          <w:sz w:val="24"/>
          <w:szCs w:val="24"/>
          <w:shd w:val="clear" w:color="auto" w:fill="FFFFFF"/>
        </w:rPr>
        <w:t xml:space="preserve"> Отже, Комісія відхиляє сумніви ГРД щодо джерела походження грошових коштів у </w:t>
      </w:r>
      <w:r w:rsidR="00ED2248">
        <w:rPr>
          <w:rFonts w:ascii="Times New Roman" w:eastAsia="Times New Roman" w:hAnsi="Times New Roman" w:cs="Times New Roman"/>
          <w:sz w:val="24"/>
          <w:szCs w:val="24"/>
          <w:lang w:eastAsia="uk-UA"/>
        </w:rPr>
        <w:t>ОСОБА_3</w:t>
      </w:r>
      <w:r w:rsidRPr="00E41010">
        <w:rPr>
          <w:rFonts w:ascii="Times New Roman" w:eastAsia="Times New Roman" w:hAnsi="Times New Roman" w:cs="Times New Roman"/>
          <w:spacing w:val="-4"/>
          <w:sz w:val="24"/>
          <w:szCs w:val="24"/>
          <w:lang w:eastAsia="uk-UA"/>
        </w:rPr>
        <w:t xml:space="preserve">, </w:t>
      </w:r>
      <w:r w:rsidR="00ED2248">
        <w:rPr>
          <w:rFonts w:ascii="Times New Roman" w:eastAsia="Times New Roman" w:hAnsi="Times New Roman" w:cs="Times New Roman"/>
          <w:sz w:val="24"/>
          <w:szCs w:val="24"/>
          <w:lang w:eastAsia="uk-UA"/>
        </w:rPr>
        <w:t>ОСОБА_2</w:t>
      </w:r>
      <w:r w:rsidRPr="00E41010">
        <w:rPr>
          <w:rFonts w:ascii="Times New Roman" w:eastAsia="Times New Roman" w:hAnsi="Times New Roman" w:cs="Times New Roman"/>
          <w:spacing w:val="-4"/>
          <w:sz w:val="24"/>
          <w:szCs w:val="24"/>
          <w:lang w:eastAsia="uk-UA"/>
        </w:rPr>
        <w:t xml:space="preserve"> та </w:t>
      </w:r>
      <w:r w:rsidR="00ED2248">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spacing w:val="-4"/>
          <w:sz w:val="24"/>
          <w:szCs w:val="24"/>
          <w:lang w:eastAsia="uk-UA"/>
        </w:rPr>
        <w:t xml:space="preserve"> для здійснення подарунку в грошовій формі сину кандидата у 2023 році.</w:t>
      </w:r>
    </w:p>
    <w:p w:rsidR="00D27014" w:rsidRPr="00E41010" w:rsidRDefault="0013561A" w:rsidP="00D27014">
      <w:pPr>
        <w:autoSpaceDE w:val="0"/>
        <w:autoSpaceDN w:val="0"/>
        <w:adjustRightInd w:val="0"/>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eastAsia="Times New Roman" w:hAnsi="Times New Roman" w:cs="Times New Roman"/>
          <w:color w:val="000000"/>
          <w:sz w:val="24"/>
          <w:szCs w:val="24"/>
          <w:lang w:eastAsia="uk-UA"/>
        </w:rPr>
        <w:t xml:space="preserve">Стосовно джерела походження коштів у Шелеста М.В. на погашення 14 </w:t>
      </w:r>
      <w:r w:rsidR="00090F04"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color w:val="000000"/>
          <w:sz w:val="24"/>
          <w:szCs w:val="24"/>
          <w:lang w:eastAsia="uk-UA"/>
        </w:rPr>
        <w:t xml:space="preserve">лютого </w:t>
      </w:r>
      <w:r w:rsidR="00090F04"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color w:val="000000"/>
          <w:sz w:val="24"/>
          <w:szCs w:val="24"/>
          <w:lang w:eastAsia="uk-UA"/>
        </w:rPr>
        <w:t xml:space="preserve">2023 </w:t>
      </w:r>
      <w:r w:rsidRPr="00E41010">
        <w:rPr>
          <w:rFonts w:ascii="Times New Roman" w:eastAsia="Times New Roman" w:hAnsi="Times New Roman" w:cs="Times New Roman"/>
          <w:spacing w:val="-2"/>
          <w:sz w:val="24"/>
          <w:szCs w:val="24"/>
          <w:lang w:eastAsia="uk-UA"/>
        </w:rPr>
        <w:t> </w:t>
      </w:r>
      <w:r w:rsidRPr="00E41010">
        <w:rPr>
          <w:rFonts w:ascii="Times New Roman" w:eastAsia="Times New Roman" w:hAnsi="Times New Roman" w:cs="Times New Roman"/>
          <w:color w:val="000000"/>
          <w:sz w:val="24"/>
          <w:szCs w:val="24"/>
          <w:lang w:eastAsia="uk-UA"/>
        </w:rPr>
        <w:t xml:space="preserve">року позики, яку він отримав від </w:t>
      </w:r>
      <w:r w:rsidR="00ED2248">
        <w:rPr>
          <w:rFonts w:ascii="Times New Roman" w:eastAsia="Times New Roman" w:hAnsi="Times New Roman" w:cs="Times New Roman"/>
          <w:sz w:val="24"/>
          <w:szCs w:val="24"/>
          <w:lang w:eastAsia="uk-UA"/>
        </w:rPr>
        <w:t>ОСОБА_1</w:t>
      </w:r>
      <w:r w:rsidRPr="00E41010">
        <w:rPr>
          <w:rFonts w:ascii="Times New Roman" w:eastAsia="Times New Roman" w:hAnsi="Times New Roman" w:cs="Times New Roman"/>
          <w:color w:val="000000"/>
          <w:sz w:val="24"/>
          <w:szCs w:val="24"/>
          <w:lang w:eastAsia="uk-UA"/>
        </w:rPr>
        <w:t xml:space="preserve"> (колишня теща) в 2021</w:t>
      </w:r>
      <w:r w:rsidR="00090F04"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color w:val="000000"/>
          <w:sz w:val="24"/>
          <w:szCs w:val="24"/>
          <w:lang w:eastAsia="uk-UA"/>
        </w:rPr>
        <w:t>році, у розмірі 550 000 грн</w:t>
      </w:r>
      <w:r w:rsidR="009B34B2" w:rsidRPr="00E41010">
        <w:rPr>
          <w:rFonts w:ascii="Times New Roman" w:eastAsia="Times New Roman" w:hAnsi="Times New Roman" w:cs="Times New Roman"/>
          <w:color w:val="000000"/>
          <w:sz w:val="24"/>
          <w:szCs w:val="24"/>
          <w:lang w:eastAsia="uk-UA"/>
        </w:rPr>
        <w:t>,</w:t>
      </w:r>
      <w:r w:rsidR="00ED2248">
        <w:rPr>
          <w:rFonts w:ascii="Times New Roman" w:hAnsi="Times New Roman" w:cs="Times New Roman"/>
          <w:color w:val="000000"/>
          <w:sz w:val="24"/>
          <w:szCs w:val="24"/>
          <w:shd w:val="clear" w:color="auto" w:fill="FFFFFF"/>
        </w:rPr>
        <w:t xml:space="preserve"> </w:t>
      </w:r>
      <w:r w:rsidRPr="00E41010">
        <w:rPr>
          <w:rFonts w:ascii="Times New Roman" w:hAnsi="Times New Roman" w:cs="Times New Roman"/>
          <w:color w:val="000000"/>
          <w:sz w:val="24"/>
          <w:szCs w:val="24"/>
          <w:shd w:val="clear" w:color="auto" w:fill="FFFFFF"/>
        </w:rPr>
        <w:t>про що вказано в повідомленні про суттєві зміни в майно</w:t>
      </w:r>
      <w:r w:rsidR="009B34B2" w:rsidRPr="00E41010">
        <w:rPr>
          <w:rFonts w:ascii="Times New Roman" w:hAnsi="Times New Roman" w:cs="Times New Roman"/>
          <w:color w:val="000000"/>
          <w:sz w:val="24"/>
          <w:szCs w:val="24"/>
          <w:shd w:val="clear" w:color="auto" w:fill="FFFFFF"/>
        </w:rPr>
        <w:t>вому стані, поданому Шелестом </w:t>
      </w:r>
      <w:r w:rsidRPr="00E41010">
        <w:rPr>
          <w:rFonts w:ascii="Times New Roman" w:hAnsi="Times New Roman" w:cs="Times New Roman"/>
          <w:color w:val="000000"/>
          <w:sz w:val="24"/>
          <w:szCs w:val="24"/>
          <w:shd w:val="clear" w:color="auto" w:fill="FFFFFF"/>
        </w:rPr>
        <w:t>М.В. від 24 лютого 2023 року,</w:t>
      </w:r>
      <w:r w:rsidR="00ED2248">
        <w:rPr>
          <w:rFonts w:ascii="Times New Roman" w:hAnsi="Times New Roman" w:cs="Times New Roman"/>
          <w:color w:val="000000"/>
          <w:sz w:val="24"/>
          <w:szCs w:val="24"/>
          <w:shd w:val="clear" w:color="auto" w:fill="FFFFFF"/>
        </w:rPr>
        <w:t xml:space="preserve"> </w:t>
      </w:r>
      <w:r w:rsidRPr="00E41010">
        <w:rPr>
          <w:rFonts w:ascii="Times New Roman" w:hAnsi="Times New Roman" w:cs="Times New Roman"/>
          <w:color w:val="000000"/>
          <w:sz w:val="24"/>
          <w:szCs w:val="24"/>
          <w:shd w:val="clear" w:color="auto" w:fill="FFFFFF"/>
        </w:rPr>
        <w:t>Комісією встановлено</w:t>
      </w:r>
      <w:r w:rsidR="009B34B2" w:rsidRPr="00E41010">
        <w:rPr>
          <w:rFonts w:ascii="Times New Roman" w:hAnsi="Times New Roman" w:cs="Times New Roman"/>
          <w:color w:val="000000"/>
          <w:sz w:val="24"/>
          <w:szCs w:val="24"/>
          <w:shd w:val="clear" w:color="auto" w:fill="FFFFFF"/>
        </w:rPr>
        <w:t>, що</w:t>
      </w:r>
      <w:r w:rsidRPr="00E41010">
        <w:rPr>
          <w:rFonts w:ascii="Times New Roman" w:hAnsi="Times New Roman" w:cs="Times New Roman"/>
          <w:color w:val="000000"/>
          <w:sz w:val="24"/>
          <w:szCs w:val="24"/>
          <w:shd w:val="clear" w:color="auto" w:fill="FFFFFF"/>
        </w:rPr>
        <w:t xml:space="preserve"> 03</w:t>
      </w:r>
      <w:r w:rsidR="00090F04" w:rsidRPr="00E41010">
        <w:rPr>
          <w:rFonts w:ascii="Times New Roman" w:eastAsia="Times New Roman" w:hAnsi="Times New Roman" w:cs="Times New Roman"/>
          <w:sz w:val="24"/>
          <w:szCs w:val="24"/>
          <w:lang w:eastAsia="uk-UA"/>
        </w:rPr>
        <w:t> </w:t>
      </w:r>
      <w:r w:rsidRPr="00E41010">
        <w:rPr>
          <w:rFonts w:ascii="Times New Roman" w:hAnsi="Times New Roman" w:cs="Times New Roman"/>
          <w:color w:val="000000"/>
          <w:sz w:val="24"/>
          <w:szCs w:val="24"/>
          <w:shd w:val="clear" w:color="auto" w:fill="FFFFFF"/>
        </w:rPr>
        <w:t>лютого 2023</w:t>
      </w:r>
      <w:r w:rsidR="00ED2248">
        <w:rPr>
          <w:rFonts w:ascii="Times New Roman" w:hAnsi="Times New Roman" w:cs="Times New Roman"/>
          <w:color w:val="000000"/>
          <w:sz w:val="24"/>
          <w:szCs w:val="24"/>
          <w:shd w:val="clear" w:color="auto" w:fill="FFFFFF"/>
        </w:rPr>
        <w:t> </w:t>
      </w:r>
      <w:r w:rsidRPr="00E41010">
        <w:rPr>
          <w:rFonts w:ascii="Times New Roman" w:hAnsi="Times New Roman" w:cs="Times New Roman"/>
          <w:color w:val="000000"/>
          <w:sz w:val="24"/>
          <w:szCs w:val="24"/>
          <w:shd w:val="clear" w:color="auto" w:fill="FFFFFF"/>
        </w:rPr>
        <w:t>року кандидат разом із матір</w:t>
      </w:r>
      <w:r w:rsidRPr="00E41010">
        <w:rPr>
          <w:rFonts w:ascii="Times New Roman" w:eastAsia="Times New Roman" w:hAnsi="Times New Roman" w:cs="Times New Roman"/>
          <w:sz w:val="24"/>
          <w:szCs w:val="24"/>
        </w:rPr>
        <w:t>’</w:t>
      </w:r>
      <w:r w:rsidRPr="00E41010">
        <w:rPr>
          <w:rFonts w:ascii="Times New Roman" w:hAnsi="Times New Roman" w:cs="Times New Roman"/>
          <w:color w:val="000000"/>
          <w:sz w:val="24"/>
          <w:szCs w:val="24"/>
          <w:shd w:val="clear" w:color="auto" w:fill="FFFFFF"/>
        </w:rPr>
        <w:t>ю відчужили квартиру</w:t>
      </w:r>
      <w:r w:rsidRPr="00E41010">
        <w:rPr>
          <w:rFonts w:ascii="Times New Roman" w:eastAsia="Times New Roman" w:hAnsi="Times New Roman" w:cs="Times New Roman"/>
          <w:spacing w:val="-2"/>
          <w:sz w:val="24"/>
          <w:szCs w:val="24"/>
          <w:lang w:eastAsia="uk-UA"/>
        </w:rPr>
        <w:t xml:space="preserve"> загальною площею 52 </w:t>
      </w:r>
      <w:proofErr w:type="spellStart"/>
      <w:r w:rsidR="00090F04" w:rsidRPr="00E41010">
        <w:rPr>
          <w:rFonts w:ascii="Times New Roman" w:eastAsia="Times New Roman" w:hAnsi="Times New Roman" w:cs="Times New Roman"/>
          <w:spacing w:val="-2"/>
          <w:sz w:val="24"/>
          <w:szCs w:val="24"/>
          <w:lang w:eastAsia="uk-UA"/>
        </w:rPr>
        <w:t>кв.м</w:t>
      </w:r>
      <w:proofErr w:type="spellEnd"/>
      <w:r w:rsidRPr="00E41010">
        <w:rPr>
          <w:rFonts w:ascii="Times New Roman" w:eastAsia="Times New Roman" w:hAnsi="Times New Roman" w:cs="Times New Roman"/>
          <w:spacing w:val="-2"/>
          <w:sz w:val="24"/>
          <w:szCs w:val="24"/>
          <w:lang w:eastAsia="uk-UA"/>
        </w:rPr>
        <w:t xml:space="preserve"> за 1</w:t>
      </w:r>
      <w:r w:rsidR="00ED2248">
        <w:rPr>
          <w:rFonts w:ascii="Times New Roman" w:eastAsia="Times New Roman" w:hAnsi="Times New Roman" w:cs="Times New Roman"/>
          <w:spacing w:val="-2"/>
          <w:sz w:val="24"/>
          <w:szCs w:val="24"/>
          <w:lang w:eastAsia="uk-UA"/>
        </w:rPr>
        <w:t> </w:t>
      </w:r>
      <w:r w:rsidRPr="00E41010">
        <w:rPr>
          <w:rFonts w:ascii="Times New Roman" w:eastAsia="Times New Roman" w:hAnsi="Times New Roman" w:cs="Times New Roman"/>
          <w:spacing w:val="-2"/>
          <w:sz w:val="24"/>
          <w:szCs w:val="24"/>
          <w:lang w:eastAsia="uk-UA"/>
        </w:rPr>
        <w:t>100</w:t>
      </w:r>
      <w:r w:rsidR="00ED2248">
        <w:rPr>
          <w:rFonts w:ascii="Times New Roman" w:eastAsia="Times New Roman" w:hAnsi="Times New Roman" w:cs="Times New Roman"/>
          <w:spacing w:val="-2"/>
          <w:sz w:val="24"/>
          <w:szCs w:val="24"/>
          <w:lang w:eastAsia="uk-UA"/>
        </w:rPr>
        <w:t> </w:t>
      </w:r>
      <w:r w:rsidRPr="00E41010">
        <w:rPr>
          <w:rFonts w:ascii="Times New Roman" w:eastAsia="Times New Roman" w:hAnsi="Times New Roman" w:cs="Times New Roman"/>
          <w:spacing w:val="-2"/>
          <w:sz w:val="24"/>
          <w:szCs w:val="24"/>
          <w:lang w:eastAsia="uk-UA"/>
        </w:rPr>
        <w:t>000 грн</w:t>
      </w:r>
      <w:r w:rsidRPr="00E41010">
        <w:rPr>
          <w:rFonts w:ascii="Times New Roman" w:hAnsi="Times New Roman" w:cs="Times New Roman"/>
          <w:color w:val="000000"/>
          <w:sz w:val="24"/>
          <w:szCs w:val="24"/>
          <w:shd w:val="clear" w:color="auto" w:fill="FFFFFF"/>
        </w:rPr>
        <w:t>, що забезпечувало фінансову можливість для погаше</w:t>
      </w:r>
      <w:r w:rsidR="00D27014" w:rsidRPr="00E41010">
        <w:rPr>
          <w:rFonts w:ascii="Times New Roman" w:hAnsi="Times New Roman" w:cs="Times New Roman"/>
          <w:color w:val="000000"/>
          <w:sz w:val="24"/>
          <w:szCs w:val="24"/>
          <w:shd w:val="clear" w:color="auto" w:fill="FFFFFF"/>
        </w:rPr>
        <w:t>ння позики одноразовим платежем.</w:t>
      </w:r>
    </w:p>
    <w:p w:rsidR="00677A0C" w:rsidRPr="00E41010" w:rsidRDefault="00D27014" w:rsidP="00677A0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ProbaPro" w:eastAsia="Times New Roman" w:hAnsi="ProbaPro" w:cs="Times New Roman"/>
          <w:color w:val="000000"/>
          <w:sz w:val="24"/>
          <w:szCs w:val="24"/>
          <w:lang w:eastAsia="uk-UA"/>
        </w:rPr>
        <w:t xml:space="preserve">Крім того, Комісія критично ставиться до інформації, наданої ГРД щодо </w:t>
      </w:r>
      <w:r w:rsidR="00383E7D" w:rsidRPr="00E41010">
        <w:rPr>
          <w:rFonts w:ascii="Times New Roman" w:hAnsi="Times New Roman" w:cs="Times New Roman"/>
          <w:color w:val="000000"/>
          <w:sz w:val="24"/>
          <w:szCs w:val="24"/>
          <w:shd w:val="clear" w:color="auto" w:fill="FFFFFF"/>
        </w:rPr>
        <w:t>недекларування кандидатом у декларації за 2020 рік інформації про відчуження автомобіля марки «</w:t>
      </w:r>
      <w:proofErr w:type="spellStart"/>
      <w:r w:rsidR="00383E7D" w:rsidRPr="00E41010">
        <w:rPr>
          <w:rFonts w:ascii="Times New Roman" w:hAnsi="Times New Roman" w:cs="Times New Roman"/>
          <w:color w:val="000000"/>
          <w:sz w:val="24"/>
          <w:szCs w:val="24"/>
          <w:shd w:val="clear" w:color="auto" w:fill="FFFFFF"/>
        </w:rPr>
        <w:t>Honda</w:t>
      </w:r>
      <w:proofErr w:type="spellEnd"/>
      <w:r w:rsidR="00383E7D" w:rsidRPr="00E41010">
        <w:rPr>
          <w:rFonts w:ascii="Times New Roman" w:hAnsi="Times New Roman" w:cs="Times New Roman"/>
          <w:color w:val="000000"/>
          <w:sz w:val="24"/>
          <w:szCs w:val="24"/>
          <w:shd w:val="clear" w:color="auto" w:fill="FFFFFF"/>
        </w:rPr>
        <w:t xml:space="preserve"> </w:t>
      </w:r>
      <w:proofErr w:type="spellStart"/>
      <w:r w:rsidR="00383E7D" w:rsidRPr="00E41010">
        <w:rPr>
          <w:rFonts w:ascii="Times New Roman" w:hAnsi="Times New Roman" w:cs="Times New Roman"/>
          <w:color w:val="000000"/>
          <w:sz w:val="24"/>
          <w:szCs w:val="24"/>
          <w:shd w:val="clear" w:color="auto" w:fill="FFFFFF"/>
        </w:rPr>
        <w:t>Civic</w:t>
      </w:r>
      <w:proofErr w:type="spellEnd"/>
      <w:r w:rsidR="00383E7D" w:rsidRPr="00E41010">
        <w:rPr>
          <w:rFonts w:ascii="Times New Roman" w:hAnsi="Times New Roman" w:cs="Times New Roman"/>
          <w:color w:val="000000"/>
          <w:sz w:val="24"/>
          <w:szCs w:val="24"/>
          <w:shd w:val="clear" w:color="auto" w:fill="FFFFFF"/>
        </w:rPr>
        <w:t>» 2008 року випуску та отримання від цього доходу</w:t>
      </w:r>
      <w:r w:rsidR="0000284E" w:rsidRPr="00E41010">
        <w:rPr>
          <w:rFonts w:ascii="Times New Roman" w:hAnsi="Times New Roman" w:cs="Times New Roman"/>
          <w:color w:val="000000"/>
          <w:sz w:val="24"/>
          <w:szCs w:val="24"/>
          <w:shd w:val="clear" w:color="auto" w:fill="FFFFFF"/>
        </w:rPr>
        <w:t xml:space="preserve">, оскільки ці відомості </w:t>
      </w:r>
      <w:r w:rsidR="0000284E" w:rsidRPr="00E41010">
        <w:rPr>
          <w:rFonts w:ascii="Times New Roman" w:hAnsi="Times New Roman" w:cs="Times New Roman"/>
          <w:color w:val="000000"/>
          <w:sz w:val="24"/>
          <w:szCs w:val="24"/>
          <w:shd w:val="clear" w:color="auto" w:fill="FFFFFF"/>
        </w:rPr>
        <w:lastRenderedPageBreak/>
        <w:t>були Шелестом М.В. задеклар</w:t>
      </w:r>
      <w:r w:rsidR="004E6D1E" w:rsidRPr="00E41010">
        <w:rPr>
          <w:rFonts w:ascii="Times New Roman" w:hAnsi="Times New Roman" w:cs="Times New Roman"/>
          <w:color w:val="000000"/>
          <w:sz w:val="24"/>
          <w:szCs w:val="24"/>
          <w:shd w:val="clear" w:color="auto" w:fill="FFFFFF"/>
        </w:rPr>
        <w:t>овані в декларації за 2019 рік відповідно</w:t>
      </w:r>
      <w:r w:rsidR="0000284E" w:rsidRPr="00E41010">
        <w:rPr>
          <w:rFonts w:ascii="Times New Roman" w:hAnsi="Times New Roman" w:cs="Times New Roman"/>
          <w:color w:val="000000"/>
          <w:sz w:val="24"/>
          <w:szCs w:val="24"/>
          <w:shd w:val="clear" w:color="auto" w:fill="FFFFFF"/>
        </w:rPr>
        <w:t xml:space="preserve"> до вимог антикорупційного законодавства. </w:t>
      </w:r>
    </w:p>
    <w:p w:rsidR="00677A0C" w:rsidRPr="00E41010" w:rsidRDefault="004E6D1E" w:rsidP="00677A0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b/>
          <w:color w:val="000000"/>
          <w:sz w:val="24"/>
          <w:szCs w:val="24"/>
          <w:lang w:eastAsia="uk-UA"/>
        </w:rPr>
        <w:t>Водночас</w:t>
      </w:r>
      <w:r w:rsidR="00E73D15" w:rsidRPr="00E41010">
        <w:rPr>
          <w:rFonts w:ascii="Times New Roman" w:eastAsia="Times New Roman" w:hAnsi="Times New Roman" w:cs="Times New Roman"/>
          <w:b/>
          <w:color w:val="000000"/>
          <w:sz w:val="24"/>
          <w:szCs w:val="24"/>
          <w:lang w:eastAsia="uk-UA"/>
        </w:rPr>
        <w:t xml:space="preserve"> Комісією встановлено істотні обставини, які свідчать п</w:t>
      </w:r>
      <w:r w:rsidR="0000284E" w:rsidRPr="00E41010">
        <w:rPr>
          <w:rFonts w:ascii="Times New Roman" w:eastAsia="Times New Roman" w:hAnsi="Times New Roman" w:cs="Times New Roman"/>
          <w:b/>
          <w:color w:val="000000"/>
          <w:sz w:val="24"/>
          <w:szCs w:val="24"/>
          <w:lang w:eastAsia="uk-UA"/>
        </w:rPr>
        <w:t>ро невідповідність Шелеста М.В.</w:t>
      </w:r>
      <w:r w:rsidR="00E73D15" w:rsidRPr="00E41010">
        <w:rPr>
          <w:rFonts w:ascii="Times New Roman" w:eastAsia="Times New Roman" w:hAnsi="Times New Roman" w:cs="Times New Roman"/>
          <w:b/>
          <w:color w:val="000000"/>
          <w:sz w:val="24"/>
          <w:szCs w:val="24"/>
          <w:lang w:eastAsia="uk-UA"/>
        </w:rPr>
        <w:t xml:space="preserve"> критеріям професійної етики та доброчесності. </w:t>
      </w:r>
    </w:p>
    <w:p w:rsidR="00677A0C" w:rsidRPr="00E41010" w:rsidRDefault="00677A0C" w:rsidP="00677A0C">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sz w:val="24"/>
          <w:szCs w:val="24"/>
          <w:lang w:eastAsia="uk-UA"/>
        </w:rPr>
        <w:t xml:space="preserve">Як зазначалось вище, відповідно до пунктів 2.13, 2.14 розділу 2 Положення відповідність судді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w:t>
      </w:r>
    </w:p>
    <w:p w:rsidR="00677A0C" w:rsidRPr="00E41010" w:rsidRDefault="00677A0C" w:rsidP="00677A0C">
      <w:pPr>
        <w:spacing w:after="0" w:line="240" w:lineRule="auto"/>
        <w:ind w:firstLine="709"/>
        <w:contextualSpacing/>
        <w:jc w:val="both"/>
        <w:rPr>
          <w:rFonts w:ascii="Times New Roman" w:hAnsi="Times New Roman" w:cs="Times New Roman"/>
          <w:color w:val="000000"/>
          <w:sz w:val="24"/>
          <w:szCs w:val="24"/>
        </w:rPr>
      </w:pPr>
      <w:r w:rsidRPr="00E41010">
        <w:rPr>
          <w:rFonts w:ascii="Times New Roman" w:hAnsi="Times New Roman" w:cs="Times New Roman"/>
          <w:color w:val="000000"/>
          <w:sz w:val="24"/>
          <w:szCs w:val="24"/>
        </w:rPr>
        <w:t>Чесність – правдивість, принциповість, щирість судді (кандидата на посаду судді) у професійній діяльності та особистому житті.</w:t>
      </w:r>
    </w:p>
    <w:p w:rsidR="00677A0C" w:rsidRPr="00E41010" w:rsidRDefault="00677A0C" w:rsidP="00677A0C">
      <w:pPr>
        <w:spacing w:after="0" w:line="240" w:lineRule="auto"/>
        <w:ind w:firstLine="709"/>
        <w:contextualSpacing/>
        <w:jc w:val="both"/>
        <w:rPr>
          <w:rFonts w:ascii="Times New Roman" w:hAnsi="Times New Roman" w:cs="Times New Roman"/>
          <w:color w:val="000000"/>
          <w:sz w:val="24"/>
          <w:szCs w:val="24"/>
        </w:rPr>
      </w:pPr>
      <w:r w:rsidRPr="00E41010">
        <w:rPr>
          <w:rFonts w:ascii="Times New Roman" w:hAnsi="Times New Roman" w:cs="Times New Roman"/>
          <w:color w:val="000000"/>
          <w:sz w:val="24"/>
          <w:szCs w:val="24"/>
        </w:rPr>
        <w:t xml:space="preserve">Згідно з підпунктами 2, 3, 5 та 7 пункту 18 Єдиних показників кандидат на посаду судді відповідає показнику чесності, якщо, зокрема, але не виключно: </w:t>
      </w:r>
    </w:p>
    <w:p w:rsidR="00677A0C" w:rsidRPr="00E41010" w:rsidRDefault="00677A0C" w:rsidP="00677A0C">
      <w:pPr>
        <w:spacing w:after="0" w:line="240" w:lineRule="auto"/>
        <w:ind w:firstLine="709"/>
        <w:contextualSpacing/>
        <w:jc w:val="both"/>
        <w:rPr>
          <w:rFonts w:ascii="Times New Roman" w:eastAsia="Times New Roman" w:hAnsi="Times New Roman" w:cs="Times New Roman"/>
          <w:sz w:val="24"/>
          <w:szCs w:val="24"/>
        </w:rPr>
      </w:pPr>
      <w:r w:rsidRPr="00E41010">
        <w:rPr>
          <w:rFonts w:ascii="Times New Roman" w:eastAsia="Times New Roman" w:hAnsi="Times New Roman" w:cs="Times New Roman"/>
          <w:sz w:val="24"/>
          <w:szCs w:val="24"/>
        </w:rPr>
        <w:t xml:space="preserve">-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w:t>
      </w:r>
    </w:p>
    <w:p w:rsidR="00677A0C" w:rsidRPr="00E41010" w:rsidRDefault="00677A0C" w:rsidP="00677A0C">
      <w:pPr>
        <w:spacing w:after="0" w:line="240" w:lineRule="auto"/>
        <w:ind w:firstLine="709"/>
        <w:contextualSpacing/>
        <w:jc w:val="both"/>
        <w:rPr>
          <w:rFonts w:ascii="Times New Roman" w:eastAsia="Times New Roman" w:hAnsi="Times New Roman" w:cs="Times New Roman"/>
          <w:sz w:val="24"/>
          <w:szCs w:val="24"/>
        </w:rPr>
      </w:pPr>
      <w:r w:rsidRPr="00E41010">
        <w:rPr>
          <w:rFonts w:ascii="Times New Roman" w:eastAsia="Times New Roman" w:hAnsi="Times New Roman" w:cs="Times New Roman"/>
          <w:sz w:val="24"/>
          <w:szCs w:val="24"/>
        </w:rPr>
        <w:t>-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677A0C" w:rsidRPr="00E41010" w:rsidRDefault="00677A0C" w:rsidP="00D57CC2">
      <w:pPr>
        <w:spacing w:after="0" w:line="240" w:lineRule="auto"/>
        <w:ind w:firstLine="709"/>
        <w:contextualSpacing/>
        <w:jc w:val="both"/>
        <w:rPr>
          <w:rFonts w:ascii="Times New Roman" w:eastAsia="Times New Roman" w:hAnsi="Times New Roman" w:cs="Times New Roman"/>
          <w:sz w:val="24"/>
          <w:szCs w:val="24"/>
        </w:rPr>
      </w:pPr>
      <w:r w:rsidRPr="00E41010">
        <w:rPr>
          <w:rFonts w:ascii="Times New Roman" w:eastAsia="Times New Roman" w:hAnsi="Times New Roman" w:cs="Times New Roman"/>
          <w:sz w:val="24"/>
          <w:szCs w:val="24"/>
        </w:rPr>
        <w:t>-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 може завдати шкоди авторитету правосуддя чи знизити рівень суспільної довіри до суду;</w:t>
      </w:r>
    </w:p>
    <w:p w:rsidR="00677A0C" w:rsidRPr="00E41010" w:rsidRDefault="00677A0C" w:rsidP="00D57CC2">
      <w:pPr>
        <w:spacing w:after="0" w:line="240" w:lineRule="auto"/>
        <w:ind w:firstLine="709"/>
        <w:contextualSpacing/>
        <w:jc w:val="both"/>
        <w:rPr>
          <w:rFonts w:ascii="Times New Roman" w:eastAsia="Times New Roman" w:hAnsi="Times New Roman" w:cs="Times New Roman"/>
          <w:sz w:val="24"/>
          <w:szCs w:val="24"/>
        </w:rPr>
      </w:pPr>
      <w:r w:rsidRPr="00E41010">
        <w:rPr>
          <w:rFonts w:ascii="Times New Roman" w:eastAsia="Times New Roman" w:hAnsi="Times New Roman" w:cs="Times New Roman"/>
          <w:sz w:val="24"/>
          <w:szCs w:val="24"/>
        </w:rPr>
        <w:t>- докладає зусиль для того, щоб члени його сім’ї діяли відповідно до законодавства та утримувалися від поведінки, яка на думку звичайної розсудливої людини може завдати шкоди авторитету правосуддя чи знизити рівень суспільної довіри до суду.</w:t>
      </w:r>
    </w:p>
    <w:p w:rsidR="00D80791" w:rsidRPr="00E41010" w:rsidRDefault="00D80791" w:rsidP="008F5491">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008F5491" w:rsidRPr="00E41010">
        <w:rPr>
          <w:rFonts w:ascii="Times New Roman" w:hAnsi="Times New Roman" w:cs="Times New Roman"/>
          <w:color w:val="000000"/>
          <w:sz w:val="24"/>
          <w:szCs w:val="24"/>
          <w:shd w:val="clear" w:color="auto" w:fill="FFFFFF"/>
        </w:rPr>
        <w:t xml:space="preserve"> (пункт 17 Єдиних показників)</w:t>
      </w:r>
      <w:r w:rsidRPr="00E41010">
        <w:rPr>
          <w:rFonts w:ascii="Times New Roman" w:hAnsi="Times New Roman" w:cs="Times New Roman"/>
          <w:color w:val="000000"/>
          <w:sz w:val="24"/>
          <w:szCs w:val="24"/>
          <w:shd w:val="clear" w:color="auto" w:fill="FFFFFF"/>
        </w:rPr>
        <w:t>.</w:t>
      </w:r>
    </w:p>
    <w:p w:rsidR="00677A0C" w:rsidRPr="00E41010" w:rsidRDefault="00677A0C" w:rsidP="00677A0C">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Суддя (кандидат на посаду судді) відповідає показнику законність джерел походження прав на об’єкти цивільних прав,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677A0C" w:rsidRPr="00E41010" w:rsidRDefault="00677A0C" w:rsidP="00677A0C">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Відповідно до підпунктів 2, 7 пункту 21 Єдиних показників кандидат на посаду судді відповідає показнику законність джерел походження прав на об’єкти цивільних прав, якщо, зокрема, але не виключно:</w:t>
      </w:r>
    </w:p>
    <w:p w:rsidR="00677A0C" w:rsidRPr="00E41010" w:rsidRDefault="00677A0C" w:rsidP="00677A0C">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 xml:space="preserve">- </w:t>
      </w:r>
      <w:r w:rsidRPr="00E41010">
        <w:rPr>
          <w:rFonts w:ascii="Times New Roman" w:eastAsia="Times New Roman" w:hAnsi="Times New Roman" w:cs="Times New Roman"/>
          <w:sz w:val="24"/>
          <w:szCs w:val="24"/>
        </w:rPr>
        <w:t>вартість об’єктів цивільних прав, набутих суддею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677A0C" w:rsidRPr="00E41010" w:rsidRDefault="00677A0C" w:rsidP="00677A0C">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 xml:space="preserve">- 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w:t>
      </w:r>
      <w:r w:rsidRPr="00E41010">
        <w:rPr>
          <w:rFonts w:ascii="Times New Roman" w:hAnsi="Times New Roman" w:cs="Times New Roman"/>
          <w:color w:val="000000"/>
          <w:sz w:val="24"/>
          <w:szCs w:val="24"/>
          <w:shd w:val="clear" w:color="auto" w:fill="FFFFFF"/>
        </w:rPr>
        <w:lastRenderedPageBreak/>
        <w:t>законодавства, нормативних актів Національного банку України, інших нормативно-правових актів.</w:t>
      </w:r>
    </w:p>
    <w:p w:rsidR="00677A0C" w:rsidRPr="00E41010" w:rsidRDefault="00A61644" w:rsidP="00677A0C">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eastAsia="Times New Roman" w:hAnsi="Times New Roman" w:cs="Times New Roman"/>
          <w:color w:val="1D1D1B"/>
          <w:sz w:val="24"/>
          <w:szCs w:val="24"/>
          <w:shd w:val="clear" w:color="auto" w:fill="FFFFFF"/>
          <w:lang w:eastAsia="uk-UA"/>
        </w:rPr>
        <w:t>Відповідно до пункту 9 Єдиних показників о</w:t>
      </w:r>
      <w:r w:rsidR="00677A0C" w:rsidRPr="00E41010">
        <w:rPr>
          <w:rFonts w:ascii="Times New Roman" w:eastAsia="Times New Roman" w:hAnsi="Times New Roman" w:cs="Times New Roman"/>
          <w:color w:val="1D1D1B"/>
          <w:sz w:val="24"/>
          <w:szCs w:val="24"/>
          <w:shd w:val="clear" w:color="auto" w:fill="FFFFFF"/>
          <w:lang w:eastAsia="uk-UA"/>
        </w:rPr>
        <w:t>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p>
    <w:p w:rsidR="00783515" w:rsidRPr="00E41010" w:rsidRDefault="00783515" w:rsidP="00783515">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color w:val="000000"/>
          <w:sz w:val="24"/>
          <w:szCs w:val="24"/>
          <w:lang w:eastAsia="uk-UA"/>
        </w:rPr>
        <w:t>Процедура кваліфікаційного оцінювання кандидатів на посади суддів для підтвердження здатності здійснювати правосуддя є особливою процедурою, встановленою Конституцією України. Як підкреслюється в поста</w:t>
      </w:r>
      <w:r w:rsidR="000E1420" w:rsidRPr="00E41010">
        <w:rPr>
          <w:rFonts w:ascii="Times New Roman" w:eastAsia="Times New Roman" w:hAnsi="Times New Roman" w:cs="Times New Roman"/>
          <w:color w:val="000000"/>
          <w:sz w:val="24"/>
          <w:szCs w:val="24"/>
          <w:lang w:eastAsia="uk-UA"/>
        </w:rPr>
        <w:t>нові Великої Палати Верховного С</w:t>
      </w:r>
      <w:r w:rsidRPr="00E41010">
        <w:rPr>
          <w:rFonts w:ascii="Times New Roman" w:eastAsia="Times New Roman" w:hAnsi="Times New Roman" w:cs="Times New Roman"/>
          <w:color w:val="000000"/>
          <w:sz w:val="24"/>
          <w:szCs w:val="24"/>
          <w:lang w:eastAsia="uk-UA"/>
        </w:rPr>
        <w:t xml:space="preserve">уду від </w:t>
      </w:r>
      <w:r w:rsidR="000E1420" w:rsidRPr="00E41010">
        <w:rPr>
          <w:rFonts w:ascii="Times New Roman" w:eastAsia="Times New Roman" w:hAnsi="Times New Roman" w:cs="Times New Roman"/>
          <w:sz w:val="24"/>
          <w:szCs w:val="24"/>
          <w:lang w:eastAsia="uk-UA"/>
        </w:rPr>
        <w:t> </w:t>
      </w:r>
      <w:r w:rsidRPr="00E41010">
        <w:rPr>
          <w:rFonts w:ascii="Times New Roman" w:eastAsia="Times New Roman" w:hAnsi="Times New Roman" w:cs="Times New Roman"/>
          <w:color w:val="000000"/>
          <w:sz w:val="24"/>
          <w:szCs w:val="24"/>
          <w:lang w:eastAsia="uk-UA"/>
        </w:rPr>
        <w:t>04 листопада 2020 року у справі № 200/9195/19-а, вона запроваджена для посилення відповідальності судової влади перед суспільством, для запровадження належних конституційних засад кадрового оновлення суддівського корпусу та обумовлена істотною метою, що полягала у відновленні довіри до судової влади в Україні.</w:t>
      </w:r>
    </w:p>
    <w:p w:rsidR="00783515" w:rsidRPr="00E41010" w:rsidRDefault="00783515" w:rsidP="00783515">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color w:val="000000"/>
          <w:sz w:val="24"/>
          <w:szCs w:val="24"/>
          <w:lang w:eastAsia="uk-UA"/>
        </w:rPr>
        <w:t xml:space="preserve">Комісія відзначає, що під час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кандидата на посаду судді критеріям професійної етики та доброчесності. </w:t>
      </w:r>
      <w:r w:rsidRPr="00E41010">
        <w:rPr>
          <w:rFonts w:ascii="Times New Roman" w:hAnsi="Times New Roman" w:cs="Times New Roman"/>
          <w:color w:val="000000"/>
          <w:sz w:val="24"/>
          <w:szCs w:val="24"/>
          <w:shd w:val="clear" w:color="auto" w:fill="FFFFFF"/>
        </w:rPr>
        <w:t>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783515" w:rsidRPr="00E41010" w:rsidRDefault="00783515" w:rsidP="00783515">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hAnsi="Times New Roman" w:cs="Times New Roman"/>
          <w:color w:val="000000"/>
          <w:sz w:val="24"/>
          <w:szCs w:val="24"/>
          <w:shd w:val="clear" w:color="auto" w:fill="FFFFFF"/>
        </w:rPr>
        <w:t xml:space="preserve">У випадку виникнення такого сумніву обов’язком (повноваженням) Комісії є з’ясування й оцінка всіх аспектів життя і діяльності судді/кандидата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E41010">
        <w:rPr>
          <w:rFonts w:ascii="Times New Roman" w:hAnsi="Times New Roman" w:cs="Times New Roman"/>
          <w:color w:val="000000"/>
          <w:sz w:val="24"/>
          <w:szCs w:val="24"/>
          <w:shd w:val="clear" w:color="auto" w:fill="FFFFFF"/>
        </w:rPr>
        <w:t>Бангалорських</w:t>
      </w:r>
      <w:proofErr w:type="spellEnd"/>
      <w:r w:rsidRPr="00E41010">
        <w:rPr>
          <w:rFonts w:ascii="Times New Roman" w:hAnsi="Times New Roman" w:cs="Times New Roman"/>
          <w:color w:val="000000"/>
          <w:sz w:val="24"/>
          <w:szCs w:val="24"/>
          <w:shd w:val="clear" w:color="auto" w:fill="FFFFFF"/>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rsidR="00783515" w:rsidRPr="00E41010" w:rsidRDefault="00783515" w:rsidP="00783515">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color w:val="000000"/>
          <w:sz w:val="24"/>
          <w:szCs w:val="24"/>
          <w:lang w:eastAsia="uk-UA"/>
        </w:rPr>
        <w:t>І хоча Комісія вважає себе зобов’язаною вжити заходів для перевірки обставин, які стали підставою для надання інформації ГРД, кандидат на посаду судді повинен брати активну участь у спростуванні сумніву в його доброчесності. Використовуючи чіткі та переконливі докази, кандидат може розвіяти обґрунтований сумнів у наявності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кандидата є правдою.</w:t>
      </w:r>
    </w:p>
    <w:p w:rsidR="00783515" w:rsidRPr="00E41010" w:rsidRDefault="00783515" w:rsidP="00783515">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color w:val="000000"/>
          <w:sz w:val="24"/>
          <w:szCs w:val="24"/>
          <w:lang w:eastAsia="uk-UA"/>
        </w:rPr>
        <w:t>Якщо кандидат на посаду судді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можуть мати вплив на авторитет судової влади, і кандидат має усвідомлювати необхідність його підтримання за тих чи інших обставин.</w:t>
      </w:r>
    </w:p>
    <w:p w:rsidR="00783515" w:rsidRPr="00E41010" w:rsidRDefault="00783515" w:rsidP="00783515">
      <w:pPr>
        <w:spacing w:after="0" w:line="240" w:lineRule="auto"/>
        <w:ind w:firstLine="709"/>
        <w:contextualSpacing/>
        <w:jc w:val="both"/>
        <w:rPr>
          <w:rFonts w:ascii="Times New Roman" w:hAnsi="Times New Roman" w:cs="Times New Roman"/>
          <w:color w:val="000000"/>
          <w:sz w:val="24"/>
          <w:szCs w:val="24"/>
        </w:rPr>
      </w:pPr>
      <w:r w:rsidRPr="00E41010">
        <w:rPr>
          <w:rFonts w:ascii="Times New Roman" w:hAnsi="Times New Roman" w:cs="Times New Roman"/>
          <w:color w:val="000000"/>
          <w:sz w:val="24"/>
          <w:szCs w:val="24"/>
          <w:shd w:val="clear" w:color="auto" w:fill="FFFFFF"/>
        </w:rPr>
        <w:t>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3A7AED" w:rsidRPr="00E41010" w:rsidRDefault="003A7AED" w:rsidP="00DB5F81">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hAnsi="Times New Roman" w:cs="Times New Roman"/>
          <w:color w:val="000000"/>
          <w:sz w:val="24"/>
          <w:szCs w:val="24"/>
          <w:shd w:val="clear" w:color="auto" w:fill="FFFFFF"/>
        </w:rPr>
        <w:t xml:space="preserve">Комісія також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ґрунтуються на принципі особистої відповідальності кандидата за подання </w:t>
      </w:r>
      <w:r w:rsidRPr="00E41010">
        <w:rPr>
          <w:rFonts w:ascii="Times New Roman" w:hAnsi="Times New Roman" w:cs="Times New Roman"/>
          <w:color w:val="000000"/>
          <w:sz w:val="24"/>
          <w:szCs w:val="24"/>
          <w:shd w:val="clear" w:color="auto" w:fill="FFFFFF"/>
        </w:rPr>
        <w:lastRenderedPageBreak/>
        <w:t>повної, достовірної та переконливої інформації про його відповідність встановленим критеріям.</w:t>
      </w:r>
    </w:p>
    <w:p w:rsidR="00466864" w:rsidRPr="00E41010" w:rsidRDefault="00466864" w:rsidP="00466864">
      <w:pPr>
        <w:autoSpaceDE w:val="0"/>
        <w:autoSpaceDN w:val="0"/>
        <w:adjustRightInd w:val="0"/>
        <w:spacing w:after="0" w:line="240" w:lineRule="auto"/>
        <w:ind w:firstLine="709"/>
        <w:contextualSpacing/>
        <w:jc w:val="both"/>
        <w:rPr>
          <w:rFonts w:ascii="Times New Roman" w:eastAsia="Times New Roman" w:hAnsi="Times New Roman" w:cs="Times New Roman"/>
          <w:b/>
          <w:color w:val="000000"/>
          <w:sz w:val="24"/>
          <w:szCs w:val="24"/>
          <w:lang w:eastAsia="uk-UA"/>
        </w:rPr>
      </w:pPr>
      <w:r w:rsidRPr="00E41010">
        <w:rPr>
          <w:rFonts w:ascii="Times New Roman" w:eastAsia="Times New Roman" w:hAnsi="Times New Roman" w:cs="Times New Roman"/>
          <w:b/>
          <w:color w:val="000000"/>
          <w:sz w:val="24"/>
          <w:szCs w:val="24"/>
          <w:lang w:eastAsia="uk-UA"/>
        </w:rPr>
        <w:t xml:space="preserve">Стосовно обставин набуття у власність Шелестом М.В. квартири </w:t>
      </w:r>
      <w:r w:rsidR="0019043B" w:rsidRPr="00E41010">
        <w:rPr>
          <w:rFonts w:ascii="Times New Roman" w:eastAsia="Times New Roman" w:hAnsi="Times New Roman" w:cs="Times New Roman"/>
          <w:b/>
          <w:sz w:val="24"/>
          <w:szCs w:val="24"/>
          <w:lang w:eastAsia="ru-RU"/>
        </w:rPr>
        <w:t xml:space="preserve">загальною площею 38,4 </w:t>
      </w:r>
      <w:proofErr w:type="spellStart"/>
      <w:r w:rsidR="0019043B" w:rsidRPr="00E41010">
        <w:rPr>
          <w:rFonts w:ascii="Times New Roman" w:eastAsia="Times New Roman" w:hAnsi="Times New Roman" w:cs="Times New Roman"/>
          <w:b/>
          <w:sz w:val="24"/>
          <w:szCs w:val="24"/>
          <w:lang w:eastAsia="ru-RU"/>
        </w:rPr>
        <w:t>кв.м</w:t>
      </w:r>
      <w:proofErr w:type="spellEnd"/>
      <w:r w:rsidR="0019043B" w:rsidRPr="00E41010">
        <w:rPr>
          <w:rFonts w:ascii="Times New Roman" w:eastAsia="Times New Roman" w:hAnsi="Times New Roman" w:cs="Times New Roman"/>
          <w:b/>
          <w:sz w:val="24"/>
          <w:szCs w:val="24"/>
          <w:lang w:eastAsia="ru-RU"/>
        </w:rPr>
        <w:t xml:space="preserve"> у</w:t>
      </w:r>
      <w:r w:rsidR="0046027A" w:rsidRPr="00E41010">
        <w:rPr>
          <w:rFonts w:ascii="Times New Roman" w:eastAsia="Times New Roman" w:hAnsi="Times New Roman" w:cs="Times New Roman"/>
          <w:b/>
          <w:sz w:val="24"/>
          <w:szCs w:val="24"/>
          <w:lang w:eastAsia="ru-RU"/>
        </w:rPr>
        <w:t xml:space="preserve"> місті Вишневе Київської області</w:t>
      </w:r>
      <w:r w:rsidRPr="00E41010">
        <w:rPr>
          <w:rFonts w:ascii="Times New Roman" w:eastAsia="Times New Roman" w:hAnsi="Times New Roman" w:cs="Times New Roman"/>
          <w:b/>
          <w:color w:val="000000"/>
          <w:sz w:val="24"/>
          <w:szCs w:val="24"/>
          <w:lang w:eastAsia="uk-UA"/>
        </w:rPr>
        <w:t xml:space="preserve"> Комісія встановила таке.</w:t>
      </w:r>
    </w:p>
    <w:p w:rsidR="00466864" w:rsidRPr="00E41010" w:rsidRDefault="00466864" w:rsidP="00466864">
      <w:pPr>
        <w:autoSpaceDE w:val="0"/>
        <w:autoSpaceDN w:val="0"/>
        <w:adjustRightInd w:val="0"/>
        <w:spacing w:after="0" w:line="240" w:lineRule="auto"/>
        <w:ind w:firstLine="709"/>
        <w:contextualSpacing/>
        <w:jc w:val="both"/>
        <w:rPr>
          <w:rFonts w:ascii="Times New Roman" w:eastAsia="Times New Roman" w:hAnsi="Times New Roman" w:cs="Times New Roman"/>
          <w:color w:val="000000"/>
          <w:spacing w:val="-2"/>
          <w:sz w:val="24"/>
          <w:szCs w:val="24"/>
          <w:lang w:eastAsia="uk-UA"/>
        </w:rPr>
      </w:pPr>
      <w:r w:rsidRPr="00E41010">
        <w:rPr>
          <w:rFonts w:ascii="Times New Roman" w:eastAsia="Times New Roman" w:hAnsi="Times New Roman" w:cs="Times New Roman"/>
          <w:color w:val="000000"/>
          <w:spacing w:val="-2"/>
          <w:sz w:val="24"/>
          <w:szCs w:val="24"/>
          <w:lang w:eastAsia="uk-UA"/>
        </w:rPr>
        <w:t xml:space="preserve">14 лютого 2023 року син кандидата </w:t>
      </w:r>
      <w:r w:rsidR="00ED2248">
        <w:rPr>
          <w:rFonts w:ascii="Times New Roman" w:eastAsia="Times New Roman" w:hAnsi="Times New Roman" w:cs="Times New Roman"/>
          <w:sz w:val="24"/>
          <w:szCs w:val="24"/>
          <w:lang w:eastAsia="uk-UA"/>
        </w:rPr>
        <w:t>ОСОБА_4</w:t>
      </w:r>
      <w:r w:rsidRPr="00E41010">
        <w:rPr>
          <w:rFonts w:ascii="Times New Roman" w:eastAsia="Times New Roman" w:hAnsi="Times New Roman" w:cs="Times New Roman"/>
          <w:color w:val="000000"/>
          <w:spacing w:val="-2"/>
          <w:sz w:val="24"/>
          <w:szCs w:val="24"/>
          <w:lang w:eastAsia="uk-UA"/>
        </w:rPr>
        <w:t xml:space="preserve"> на підставі договору про відступлення права вимоги № 224/1 набув у власність квартиру загальною площею 38,4 </w:t>
      </w:r>
      <w:proofErr w:type="spellStart"/>
      <w:r w:rsidRPr="00E41010">
        <w:rPr>
          <w:rFonts w:ascii="Times New Roman" w:eastAsia="Times New Roman" w:hAnsi="Times New Roman" w:cs="Times New Roman"/>
          <w:color w:val="000000"/>
          <w:spacing w:val="-2"/>
          <w:sz w:val="24"/>
          <w:szCs w:val="24"/>
          <w:lang w:eastAsia="uk-UA"/>
        </w:rPr>
        <w:t>кв</w:t>
      </w:r>
      <w:proofErr w:type="spellEnd"/>
      <w:r w:rsidRPr="00E41010">
        <w:rPr>
          <w:rFonts w:ascii="Times New Roman" w:eastAsia="Times New Roman" w:hAnsi="Times New Roman" w:cs="Times New Roman"/>
          <w:color w:val="000000"/>
          <w:spacing w:val="-2"/>
          <w:sz w:val="24"/>
          <w:szCs w:val="24"/>
          <w:lang w:eastAsia="uk-UA"/>
        </w:rPr>
        <w:t>. м</w:t>
      </w:r>
      <w:r w:rsidR="00745402" w:rsidRPr="00E41010">
        <w:rPr>
          <w:rFonts w:ascii="Times New Roman" w:eastAsia="Times New Roman" w:hAnsi="Times New Roman" w:cs="Times New Roman"/>
          <w:color w:val="000000"/>
          <w:spacing w:val="-2"/>
          <w:sz w:val="24"/>
          <w:szCs w:val="24"/>
          <w:lang w:eastAsia="uk-UA"/>
        </w:rPr>
        <w:t>, що розташована</w:t>
      </w:r>
      <w:r w:rsidRPr="00E41010">
        <w:rPr>
          <w:rFonts w:ascii="Times New Roman" w:eastAsia="Times New Roman" w:hAnsi="Times New Roman" w:cs="Times New Roman"/>
          <w:color w:val="000000"/>
          <w:spacing w:val="-2"/>
          <w:sz w:val="24"/>
          <w:szCs w:val="24"/>
          <w:lang w:eastAsia="uk-UA"/>
        </w:rPr>
        <w:t xml:space="preserve"> </w:t>
      </w:r>
      <w:r w:rsidRPr="00E41010">
        <w:rPr>
          <w:rFonts w:ascii="Times New Roman" w:eastAsia="Times New Roman" w:hAnsi="Times New Roman" w:cs="Times New Roman"/>
          <w:spacing w:val="-2"/>
          <w:sz w:val="24"/>
          <w:szCs w:val="24"/>
          <w:lang w:eastAsia="ru-RU"/>
        </w:rPr>
        <w:t xml:space="preserve">за </w:t>
      </w:r>
      <w:proofErr w:type="spellStart"/>
      <w:r w:rsidRPr="00E41010">
        <w:rPr>
          <w:rFonts w:ascii="Times New Roman" w:eastAsia="Times New Roman" w:hAnsi="Times New Roman" w:cs="Times New Roman"/>
          <w:spacing w:val="-2"/>
          <w:sz w:val="24"/>
          <w:szCs w:val="24"/>
          <w:lang w:eastAsia="ru-RU"/>
        </w:rPr>
        <w:t>адресою</w:t>
      </w:r>
      <w:proofErr w:type="spellEnd"/>
      <w:r w:rsidRPr="00E41010">
        <w:rPr>
          <w:rFonts w:ascii="Times New Roman" w:eastAsia="Times New Roman" w:hAnsi="Times New Roman" w:cs="Times New Roman"/>
          <w:spacing w:val="-2"/>
          <w:sz w:val="24"/>
          <w:szCs w:val="24"/>
          <w:lang w:eastAsia="ru-RU"/>
        </w:rPr>
        <w:t xml:space="preserve">: Київська область, Бучанський район, місто Вишневе, </w:t>
      </w:r>
      <w:r w:rsidR="00ED2248">
        <w:rPr>
          <w:rFonts w:ascii="Times New Roman" w:eastAsia="Times New Roman" w:hAnsi="Times New Roman" w:cs="Times New Roman"/>
          <w:spacing w:val="-2"/>
          <w:sz w:val="24"/>
          <w:szCs w:val="24"/>
          <w:lang w:eastAsia="ru-RU"/>
        </w:rPr>
        <w:t>АДРЕСА_3</w:t>
      </w:r>
      <w:r w:rsidRPr="00E41010">
        <w:rPr>
          <w:rFonts w:ascii="Times New Roman" w:eastAsia="Times New Roman" w:hAnsi="Times New Roman" w:cs="Times New Roman"/>
          <w:spacing w:val="-2"/>
          <w:sz w:val="24"/>
          <w:szCs w:val="24"/>
          <w:lang w:eastAsia="ru-RU"/>
        </w:rPr>
        <w:t>, вартістю 1 112 000 грн. 07 вересня 2024 року на підставі договору дарування квартири ц</w:t>
      </w:r>
      <w:r w:rsidR="0046027A" w:rsidRPr="00E41010">
        <w:rPr>
          <w:rFonts w:ascii="Times New Roman" w:eastAsia="Times New Roman" w:hAnsi="Times New Roman" w:cs="Times New Roman"/>
          <w:spacing w:val="-2"/>
          <w:sz w:val="24"/>
          <w:szCs w:val="24"/>
          <w:lang w:eastAsia="ru-RU"/>
        </w:rPr>
        <w:t xml:space="preserve">я квартира була подарована </w:t>
      </w:r>
      <w:r w:rsidR="00ED2248">
        <w:rPr>
          <w:rFonts w:ascii="Times New Roman" w:eastAsia="Times New Roman" w:hAnsi="Times New Roman" w:cs="Times New Roman"/>
          <w:sz w:val="24"/>
          <w:szCs w:val="24"/>
          <w:lang w:eastAsia="uk-UA"/>
        </w:rPr>
        <w:t>ОСОБА_4</w:t>
      </w:r>
      <w:r w:rsidRPr="00E41010">
        <w:rPr>
          <w:rFonts w:ascii="Times New Roman" w:eastAsia="Times New Roman" w:hAnsi="Times New Roman" w:cs="Times New Roman"/>
          <w:spacing w:val="-2"/>
          <w:sz w:val="24"/>
          <w:szCs w:val="24"/>
          <w:lang w:eastAsia="ru-RU"/>
        </w:rPr>
        <w:t xml:space="preserve"> кандидату.</w:t>
      </w:r>
    </w:p>
    <w:p w:rsidR="007F02D3" w:rsidRPr="00E41010" w:rsidRDefault="007F02D3" w:rsidP="002F7DED">
      <w:pPr>
        <w:spacing w:after="0" w:line="240" w:lineRule="auto"/>
        <w:ind w:firstLine="709"/>
        <w:contextualSpacing/>
        <w:jc w:val="both"/>
        <w:rPr>
          <w:rFonts w:ascii="Times New Roman" w:eastAsia="Times New Roman" w:hAnsi="Times New Roman" w:cs="Times New Roman"/>
          <w:spacing w:val="-4"/>
          <w:sz w:val="24"/>
          <w:szCs w:val="24"/>
          <w:lang w:eastAsia="ru-RU"/>
        </w:rPr>
      </w:pPr>
      <w:r w:rsidRPr="00E41010">
        <w:rPr>
          <w:rFonts w:ascii="Times New Roman" w:hAnsi="Times New Roman" w:cs="Times New Roman"/>
          <w:color w:val="000000"/>
          <w:spacing w:val="-4"/>
          <w:sz w:val="24"/>
          <w:szCs w:val="24"/>
          <w:shd w:val="clear" w:color="auto" w:fill="FFFFFF"/>
        </w:rPr>
        <w:t>Під час співбесіди кандидат доповнив свої пояснення с</w:t>
      </w:r>
      <w:r w:rsidR="00A33BD0" w:rsidRPr="00E41010">
        <w:rPr>
          <w:rFonts w:ascii="Times New Roman" w:hAnsi="Times New Roman" w:cs="Times New Roman"/>
          <w:color w:val="000000"/>
          <w:spacing w:val="-4"/>
          <w:sz w:val="24"/>
          <w:szCs w:val="24"/>
          <w:shd w:val="clear" w:color="auto" w:fill="FFFFFF"/>
        </w:rPr>
        <w:t xml:space="preserve">тосовно </w:t>
      </w:r>
      <w:r w:rsidR="0062084A" w:rsidRPr="00E41010">
        <w:rPr>
          <w:rFonts w:ascii="Times New Roman" w:hAnsi="Times New Roman" w:cs="Times New Roman"/>
          <w:color w:val="000000"/>
          <w:spacing w:val="-4"/>
          <w:sz w:val="24"/>
          <w:szCs w:val="24"/>
          <w:shd w:val="clear" w:color="auto" w:fill="FFFFFF"/>
        </w:rPr>
        <w:t xml:space="preserve">обставин набуття у власність </w:t>
      </w:r>
      <w:r w:rsidRPr="00E41010">
        <w:rPr>
          <w:rFonts w:ascii="Times New Roman" w:hAnsi="Times New Roman" w:cs="Times New Roman"/>
          <w:spacing w:val="-4"/>
          <w:sz w:val="24"/>
          <w:szCs w:val="24"/>
          <w:shd w:val="clear" w:color="auto" w:fill="FFFFFF"/>
        </w:rPr>
        <w:t xml:space="preserve">сином </w:t>
      </w:r>
      <w:r w:rsidR="00466864" w:rsidRPr="00E41010">
        <w:rPr>
          <w:rFonts w:ascii="Times New Roman" w:hAnsi="Times New Roman" w:cs="Times New Roman"/>
          <w:spacing w:val="-4"/>
          <w:sz w:val="24"/>
          <w:szCs w:val="24"/>
          <w:shd w:val="clear" w:color="auto" w:fill="FFFFFF"/>
        </w:rPr>
        <w:t>квартир</w:t>
      </w:r>
      <w:r w:rsidRPr="00E41010">
        <w:rPr>
          <w:rFonts w:ascii="Times New Roman" w:hAnsi="Times New Roman" w:cs="Times New Roman"/>
          <w:spacing w:val="-4"/>
          <w:sz w:val="24"/>
          <w:szCs w:val="24"/>
          <w:shd w:val="clear" w:color="auto" w:fill="FFFFFF"/>
        </w:rPr>
        <w:t xml:space="preserve"> в</w:t>
      </w:r>
      <w:r w:rsidRPr="00E41010">
        <w:rPr>
          <w:rFonts w:ascii="Times New Roman" w:eastAsia="Times New Roman" w:hAnsi="Times New Roman" w:cs="Times New Roman"/>
          <w:spacing w:val="-4"/>
          <w:sz w:val="24"/>
          <w:szCs w:val="24"/>
          <w:lang w:eastAsia="ru-RU"/>
        </w:rPr>
        <w:t xml:space="preserve"> місті Вишневе Київської області</w:t>
      </w:r>
      <w:r w:rsidR="008F2B27" w:rsidRPr="00E41010">
        <w:rPr>
          <w:rFonts w:ascii="Times New Roman" w:eastAsia="Times New Roman" w:hAnsi="Times New Roman" w:cs="Times New Roman"/>
          <w:spacing w:val="-4"/>
          <w:sz w:val="24"/>
          <w:szCs w:val="24"/>
          <w:lang w:eastAsia="ru-RU"/>
        </w:rPr>
        <w:t>,</w:t>
      </w:r>
      <w:r w:rsidRPr="00E41010">
        <w:rPr>
          <w:rFonts w:ascii="Times New Roman" w:hAnsi="Times New Roman" w:cs="Times New Roman"/>
          <w:color w:val="000000"/>
          <w:spacing w:val="-4"/>
          <w:sz w:val="24"/>
          <w:szCs w:val="24"/>
          <w:shd w:val="clear" w:color="auto" w:fill="FFFFFF"/>
        </w:rPr>
        <w:t xml:space="preserve"> </w:t>
      </w:r>
      <w:r w:rsidR="0062084A" w:rsidRPr="00E41010">
        <w:rPr>
          <w:rFonts w:ascii="Times New Roman" w:hAnsi="Times New Roman" w:cs="Times New Roman"/>
          <w:color w:val="000000"/>
          <w:spacing w:val="-4"/>
          <w:sz w:val="24"/>
          <w:szCs w:val="24"/>
          <w:shd w:val="clear" w:color="auto" w:fill="FFFFFF"/>
        </w:rPr>
        <w:t xml:space="preserve">зазначивши, що </w:t>
      </w:r>
      <w:r w:rsidR="00466864" w:rsidRPr="00E41010">
        <w:rPr>
          <w:rFonts w:ascii="Times New Roman" w:hAnsi="Times New Roman" w:cs="Times New Roman"/>
          <w:color w:val="000000"/>
          <w:spacing w:val="-4"/>
          <w:sz w:val="24"/>
          <w:szCs w:val="24"/>
          <w:shd w:val="clear" w:color="auto" w:fill="FFFFFF"/>
        </w:rPr>
        <w:t>рішення щодо придбання</w:t>
      </w:r>
      <w:r w:rsidR="00115150" w:rsidRPr="00E41010">
        <w:rPr>
          <w:rFonts w:ascii="Times New Roman" w:hAnsi="Times New Roman" w:cs="Times New Roman"/>
          <w:color w:val="000000"/>
          <w:spacing w:val="-4"/>
          <w:sz w:val="24"/>
          <w:szCs w:val="24"/>
          <w:shd w:val="clear" w:color="auto" w:fill="FFFFFF"/>
        </w:rPr>
        <w:t xml:space="preserve"> квартир </w:t>
      </w:r>
      <w:r w:rsidR="00115150" w:rsidRPr="00E41010">
        <w:rPr>
          <w:rFonts w:ascii="Times New Roman" w:hAnsi="Times New Roman" w:cs="Times New Roman"/>
          <w:spacing w:val="-4"/>
          <w:sz w:val="24"/>
          <w:szCs w:val="24"/>
          <w:shd w:val="clear" w:color="auto" w:fill="FFFFFF"/>
        </w:rPr>
        <w:t>у</w:t>
      </w:r>
      <w:r w:rsidR="00115150" w:rsidRPr="00E41010">
        <w:rPr>
          <w:rFonts w:ascii="Times New Roman" w:eastAsia="Times New Roman" w:hAnsi="Times New Roman" w:cs="Times New Roman"/>
          <w:spacing w:val="-4"/>
          <w:sz w:val="24"/>
          <w:szCs w:val="24"/>
          <w:lang w:eastAsia="ru-RU"/>
        </w:rPr>
        <w:t xml:space="preserve"> місті Вишневе Київської області </w:t>
      </w:r>
      <w:r w:rsidR="00B07A96" w:rsidRPr="00E41010">
        <w:rPr>
          <w:rFonts w:ascii="Times New Roman" w:eastAsia="Times New Roman" w:hAnsi="Times New Roman" w:cs="Times New Roman"/>
          <w:spacing w:val="-4"/>
          <w:sz w:val="24"/>
          <w:szCs w:val="24"/>
          <w:lang w:eastAsia="ru-RU"/>
        </w:rPr>
        <w:t>саме у власність його сина</w:t>
      </w:r>
      <w:r w:rsidR="00115150" w:rsidRPr="00E41010">
        <w:rPr>
          <w:rFonts w:ascii="Times New Roman" w:eastAsia="Times New Roman" w:hAnsi="Times New Roman" w:cs="Times New Roman"/>
          <w:spacing w:val="-4"/>
          <w:sz w:val="24"/>
          <w:szCs w:val="24"/>
          <w:lang w:eastAsia="ru-RU"/>
        </w:rPr>
        <w:t xml:space="preserve"> </w:t>
      </w:r>
      <w:r w:rsidR="002E1E93">
        <w:rPr>
          <w:rFonts w:ascii="Times New Roman" w:eastAsia="Times New Roman" w:hAnsi="Times New Roman" w:cs="Times New Roman"/>
          <w:sz w:val="24"/>
          <w:szCs w:val="24"/>
          <w:lang w:eastAsia="uk-UA"/>
        </w:rPr>
        <w:t>ОСОБА_4</w:t>
      </w:r>
      <w:r w:rsidR="00115150" w:rsidRPr="00E41010">
        <w:rPr>
          <w:rFonts w:ascii="Times New Roman" w:eastAsia="Times New Roman" w:hAnsi="Times New Roman" w:cs="Times New Roman"/>
          <w:spacing w:val="-4"/>
          <w:sz w:val="24"/>
          <w:szCs w:val="24"/>
          <w:lang w:eastAsia="ru-RU"/>
        </w:rPr>
        <w:t xml:space="preserve"> приймалось спільно родиною</w:t>
      </w:r>
      <w:r w:rsidR="004073DB" w:rsidRPr="00E41010">
        <w:rPr>
          <w:rFonts w:ascii="Times New Roman" w:eastAsia="Times New Roman" w:hAnsi="Times New Roman" w:cs="Times New Roman"/>
          <w:spacing w:val="-4"/>
          <w:sz w:val="24"/>
          <w:szCs w:val="24"/>
          <w:lang w:eastAsia="ru-RU"/>
        </w:rPr>
        <w:t xml:space="preserve"> з огляду на те, що його син </w:t>
      </w:r>
      <w:r w:rsidR="00B32892" w:rsidRPr="00E41010">
        <w:rPr>
          <w:rFonts w:ascii="Times New Roman" w:eastAsia="Times New Roman" w:hAnsi="Times New Roman" w:cs="Times New Roman"/>
          <w:spacing w:val="-4"/>
          <w:sz w:val="24"/>
          <w:szCs w:val="24"/>
          <w:lang w:eastAsia="ru-RU"/>
        </w:rPr>
        <w:t xml:space="preserve">є </w:t>
      </w:r>
      <w:r w:rsidR="004073DB" w:rsidRPr="00E41010">
        <w:rPr>
          <w:rFonts w:ascii="Times New Roman" w:eastAsia="Times New Roman" w:hAnsi="Times New Roman" w:cs="Times New Roman"/>
          <w:spacing w:val="-4"/>
          <w:sz w:val="24"/>
          <w:szCs w:val="24"/>
          <w:lang w:eastAsia="ru-RU"/>
        </w:rPr>
        <w:t>єдиним онуком як у його</w:t>
      </w:r>
      <w:r w:rsidR="002E1E93">
        <w:rPr>
          <w:rFonts w:ascii="Times New Roman" w:hAnsi="Times New Roman" w:cs="Times New Roman"/>
          <w:color w:val="000000"/>
          <w:spacing w:val="-4"/>
          <w:sz w:val="24"/>
          <w:szCs w:val="24"/>
          <w:shd w:val="clear" w:color="auto" w:fill="FFFFFF"/>
        </w:rPr>
        <w:t xml:space="preserve"> </w:t>
      </w:r>
      <w:r w:rsidR="004073DB" w:rsidRPr="00E41010">
        <w:rPr>
          <w:rFonts w:ascii="Times New Roman" w:hAnsi="Times New Roman" w:cs="Times New Roman"/>
          <w:color w:val="000000"/>
          <w:spacing w:val="-4"/>
          <w:sz w:val="24"/>
          <w:szCs w:val="24"/>
          <w:shd w:val="clear" w:color="auto" w:fill="FFFFFF"/>
        </w:rPr>
        <w:t>батьків, так і в батьків дружини</w:t>
      </w:r>
      <w:r w:rsidR="00B07A96" w:rsidRPr="00E41010">
        <w:rPr>
          <w:rFonts w:ascii="Times New Roman" w:hAnsi="Times New Roman" w:cs="Times New Roman"/>
          <w:color w:val="000000"/>
          <w:spacing w:val="-4"/>
          <w:sz w:val="24"/>
          <w:szCs w:val="24"/>
          <w:shd w:val="clear" w:color="auto" w:fill="FFFFFF"/>
        </w:rPr>
        <w:t>,</w:t>
      </w:r>
      <w:r w:rsidR="004073DB" w:rsidRPr="00E41010">
        <w:rPr>
          <w:rFonts w:ascii="Times New Roman" w:hAnsi="Times New Roman" w:cs="Times New Roman"/>
          <w:color w:val="000000"/>
          <w:spacing w:val="-4"/>
          <w:sz w:val="24"/>
          <w:szCs w:val="24"/>
          <w:shd w:val="clear" w:color="auto" w:fill="FFFFFF"/>
        </w:rPr>
        <w:t xml:space="preserve"> </w:t>
      </w:r>
      <w:r w:rsidR="0046027A" w:rsidRPr="00E41010">
        <w:rPr>
          <w:rFonts w:ascii="Times New Roman" w:hAnsi="Times New Roman" w:cs="Times New Roman"/>
          <w:color w:val="000000"/>
          <w:spacing w:val="-4"/>
          <w:sz w:val="24"/>
          <w:szCs w:val="24"/>
          <w:shd w:val="clear" w:color="auto" w:fill="FFFFFF"/>
        </w:rPr>
        <w:t>та фактично єдиним спадкоємцем у</w:t>
      </w:r>
      <w:r w:rsidR="004073DB" w:rsidRPr="00E41010">
        <w:rPr>
          <w:rFonts w:ascii="Times New Roman" w:hAnsi="Times New Roman" w:cs="Times New Roman"/>
          <w:color w:val="000000"/>
          <w:spacing w:val="-4"/>
          <w:sz w:val="24"/>
          <w:szCs w:val="24"/>
          <w:shd w:val="clear" w:color="auto" w:fill="FFFFFF"/>
        </w:rPr>
        <w:t xml:space="preserve"> родині</w:t>
      </w:r>
      <w:r w:rsidR="00B32892" w:rsidRPr="00E41010">
        <w:rPr>
          <w:rFonts w:ascii="Times New Roman" w:hAnsi="Times New Roman" w:cs="Times New Roman"/>
          <w:color w:val="000000"/>
          <w:spacing w:val="-4"/>
          <w:sz w:val="24"/>
          <w:szCs w:val="24"/>
          <w:shd w:val="clear" w:color="auto" w:fill="FFFFFF"/>
        </w:rPr>
        <w:t xml:space="preserve">. </w:t>
      </w:r>
      <w:r w:rsidR="008F2B27" w:rsidRPr="00E41010">
        <w:rPr>
          <w:rFonts w:ascii="Times New Roman" w:hAnsi="Times New Roman" w:cs="Times New Roman"/>
          <w:color w:val="000000"/>
          <w:spacing w:val="-4"/>
          <w:sz w:val="24"/>
          <w:szCs w:val="24"/>
          <w:shd w:val="clear" w:color="auto" w:fill="FFFFFF"/>
        </w:rPr>
        <w:t>У</w:t>
      </w:r>
      <w:r w:rsidR="001B1439" w:rsidRPr="00E41010">
        <w:rPr>
          <w:rFonts w:ascii="Times New Roman" w:hAnsi="Times New Roman" w:cs="Times New Roman"/>
          <w:color w:val="000000"/>
          <w:spacing w:val="-4"/>
          <w:sz w:val="24"/>
          <w:szCs w:val="24"/>
          <w:shd w:val="clear" w:color="auto" w:fill="FFFFFF"/>
        </w:rPr>
        <w:t xml:space="preserve"> 2024 році вони із дружиною роз</w:t>
      </w:r>
      <w:r w:rsidR="008013BD" w:rsidRPr="00E41010">
        <w:rPr>
          <w:rFonts w:ascii="Times New Roman" w:hAnsi="Times New Roman" w:cs="Times New Roman"/>
          <w:color w:val="000000"/>
          <w:spacing w:val="-4"/>
          <w:sz w:val="24"/>
          <w:szCs w:val="24"/>
          <w:shd w:val="clear" w:color="auto" w:fill="FFFFFF"/>
        </w:rPr>
        <w:t>лучились і в них розпочався процес</w:t>
      </w:r>
      <w:r w:rsidR="005B0154" w:rsidRPr="00E41010">
        <w:rPr>
          <w:rFonts w:ascii="Times New Roman" w:hAnsi="Times New Roman" w:cs="Times New Roman"/>
          <w:color w:val="000000"/>
          <w:spacing w:val="-4"/>
          <w:sz w:val="24"/>
          <w:szCs w:val="24"/>
          <w:shd w:val="clear" w:color="auto" w:fill="FFFFFF"/>
        </w:rPr>
        <w:t xml:space="preserve"> поділу майна</w:t>
      </w:r>
      <w:r w:rsidR="008F2B27" w:rsidRPr="00E41010">
        <w:rPr>
          <w:rFonts w:ascii="Times New Roman" w:hAnsi="Times New Roman" w:cs="Times New Roman"/>
          <w:color w:val="000000"/>
          <w:spacing w:val="-4"/>
          <w:sz w:val="24"/>
          <w:szCs w:val="24"/>
          <w:shd w:val="clear" w:color="auto" w:fill="FFFFFF"/>
        </w:rPr>
        <w:t>,</w:t>
      </w:r>
      <w:r w:rsidR="005B0154" w:rsidRPr="00E41010">
        <w:rPr>
          <w:rFonts w:ascii="Times New Roman" w:hAnsi="Times New Roman" w:cs="Times New Roman"/>
          <w:color w:val="000000"/>
          <w:spacing w:val="-4"/>
          <w:sz w:val="24"/>
          <w:szCs w:val="24"/>
          <w:shd w:val="clear" w:color="auto" w:fill="FFFFFF"/>
        </w:rPr>
        <w:t xml:space="preserve"> під час якого його син подарував йому квартиру </w:t>
      </w:r>
      <w:r w:rsidR="005B0154" w:rsidRPr="00E41010">
        <w:rPr>
          <w:rFonts w:ascii="Times New Roman" w:eastAsia="Times New Roman" w:hAnsi="Times New Roman" w:cs="Times New Roman"/>
          <w:spacing w:val="-4"/>
          <w:sz w:val="24"/>
          <w:szCs w:val="24"/>
          <w:lang w:eastAsia="ru-RU"/>
        </w:rPr>
        <w:t xml:space="preserve">загальною площею 38,4 </w:t>
      </w:r>
      <w:proofErr w:type="spellStart"/>
      <w:r w:rsidR="005B0154" w:rsidRPr="00E41010">
        <w:rPr>
          <w:rFonts w:ascii="Times New Roman" w:eastAsia="Times New Roman" w:hAnsi="Times New Roman" w:cs="Times New Roman"/>
          <w:spacing w:val="-4"/>
          <w:sz w:val="24"/>
          <w:szCs w:val="24"/>
          <w:lang w:eastAsia="ru-RU"/>
        </w:rPr>
        <w:t>кв.м</w:t>
      </w:r>
      <w:proofErr w:type="spellEnd"/>
      <w:r w:rsidR="005B0154" w:rsidRPr="00E41010">
        <w:rPr>
          <w:rFonts w:ascii="Times New Roman" w:eastAsia="Times New Roman" w:hAnsi="Times New Roman" w:cs="Times New Roman"/>
          <w:spacing w:val="-4"/>
          <w:sz w:val="24"/>
          <w:szCs w:val="24"/>
          <w:lang w:eastAsia="ru-RU"/>
        </w:rPr>
        <w:t xml:space="preserve"> за </w:t>
      </w:r>
      <w:proofErr w:type="spellStart"/>
      <w:r w:rsidR="005B0154" w:rsidRPr="00E41010">
        <w:rPr>
          <w:rFonts w:ascii="Times New Roman" w:eastAsia="Times New Roman" w:hAnsi="Times New Roman" w:cs="Times New Roman"/>
          <w:spacing w:val="-4"/>
          <w:sz w:val="24"/>
          <w:szCs w:val="24"/>
          <w:lang w:eastAsia="ru-RU"/>
        </w:rPr>
        <w:t>адресою</w:t>
      </w:r>
      <w:proofErr w:type="spellEnd"/>
      <w:r w:rsidR="005B0154" w:rsidRPr="00E41010">
        <w:rPr>
          <w:rFonts w:ascii="Times New Roman" w:eastAsia="Times New Roman" w:hAnsi="Times New Roman" w:cs="Times New Roman"/>
          <w:spacing w:val="-4"/>
          <w:sz w:val="24"/>
          <w:szCs w:val="24"/>
          <w:lang w:eastAsia="ru-RU"/>
        </w:rPr>
        <w:t xml:space="preserve">: Київська область, Бучанський район, місто Вишневе, </w:t>
      </w:r>
      <w:r w:rsidR="002E1E93">
        <w:rPr>
          <w:rFonts w:ascii="Times New Roman" w:eastAsia="Times New Roman" w:hAnsi="Times New Roman" w:cs="Times New Roman"/>
          <w:sz w:val="24"/>
          <w:szCs w:val="24"/>
          <w:lang w:eastAsia="uk-UA"/>
        </w:rPr>
        <w:t>ОСОБА_3</w:t>
      </w:r>
      <w:r w:rsidR="005B0154" w:rsidRPr="00E41010">
        <w:rPr>
          <w:rFonts w:ascii="Times New Roman" w:eastAsia="Times New Roman" w:hAnsi="Times New Roman" w:cs="Times New Roman"/>
          <w:spacing w:val="-4"/>
          <w:sz w:val="24"/>
          <w:szCs w:val="24"/>
          <w:lang w:eastAsia="ru-RU"/>
        </w:rPr>
        <w:t>. Метою вчинення цього правочину бу</w:t>
      </w:r>
      <w:r w:rsidR="008F2B27" w:rsidRPr="00E41010">
        <w:rPr>
          <w:rFonts w:ascii="Times New Roman" w:eastAsia="Times New Roman" w:hAnsi="Times New Roman" w:cs="Times New Roman"/>
          <w:spacing w:val="-4"/>
          <w:sz w:val="24"/>
          <w:szCs w:val="24"/>
          <w:lang w:eastAsia="ru-RU"/>
        </w:rPr>
        <w:t>ло забезпечення житлом його мате</w:t>
      </w:r>
      <w:r w:rsidR="005B0154" w:rsidRPr="00E41010">
        <w:rPr>
          <w:rFonts w:ascii="Times New Roman" w:eastAsia="Times New Roman" w:hAnsi="Times New Roman" w:cs="Times New Roman"/>
          <w:spacing w:val="-4"/>
          <w:sz w:val="24"/>
          <w:szCs w:val="24"/>
          <w:lang w:eastAsia="ru-RU"/>
        </w:rPr>
        <w:t>р</w:t>
      </w:r>
      <w:r w:rsidR="008F2B27" w:rsidRPr="00E41010">
        <w:rPr>
          <w:rFonts w:ascii="Times New Roman" w:eastAsia="Times New Roman" w:hAnsi="Times New Roman" w:cs="Times New Roman"/>
          <w:spacing w:val="-4"/>
          <w:sz w:val="24"/>
          <w:szCs w:val="24"/>
          <w:lang w:eastAsia="ru-RU"/>
        </w:rPr>
        <w:t>і</w:t>
      </w:r>
      <w:r w:rsidR="005B0154" w:rsidRPr="00E41010">
        <w:rPr>
          <w:rFonts w:ascii="Times New Roman" w:eastAsia="Times New Roman" w:hAnsi="Times New Roman" w:cs="Times New Roman"/>
          <w:spacing w:val="-4"/>
          <w:sz w:val="24"/>
          <w:szCs w:val="24"/>
          <w:lang w:eastAsia="ru-RU"/>
        </w:rPr>
        <w:t xml:space="preserve"> після повернення на територію України. Договір дарування укладен</w:t>
      </w:r>
      <w:r w:rsidR="002C3DEA" w:rsidRPr="00E41010">
        <w:rPr>
          <w:rFonts w:ascii="Times New Roman" w:eastAsia="Times New Roman" w:hAnsi="Times New Roman" w:cs="Times New Roman"/>
          <w:spacing w:val="-4"/>
          <w:sz w:val="24"/>
          <w:szCs w:val="24"/>
          <w:lang w:eastAsia="ru-RU"/>
        </w:rPr>
        <w:t>о із ним</w:t>
      </w:r>
      <w:r w:rsidR="008F2B27" w:rsidRPr="00E41010">
        <w:rPr>
          <w:rFonts w:ascii="Times New Roman" w:eastAsia="Times New Roman" w:hAnsi="Times New Roman" w:cs="Times New Roman"/>
          <w:spacing w:val="-4"/>
          <w:sz w:val="24"/>
          <w:szCs w:val="24"/>
          <w:lang w:eastAsia="ru-RU"/>
        </w:rPr>
        <w:t xml:space="preserve"> через те, що його матір</w:t>
      </w:r>
      <w:r w:rsidR="00231423" w:rsidRPr="00E41010">
        <w:rPr>
          <w:rFonts w:ascii="Times New Roman" w:eastAsia="Times New Roman" w:hAnsi="Times New Roman" w:cs="Times New Roman"/>
          <w:spacing w:val="-4"/>
          <w:sz w:val="24"/>
          <w:szCs w:val="24"/>
          <w:lang w:eastAsia="ru-RU"/>
        </w:rPr>
        <w:t xml:space="preserve"> з березня 2022 року перебувала в Королівстві Б</w:t>
      </w:r>
      <w:r w:rsidR="00F4226D" w:rsidRPr="00E41010">
        <w:rPr>
          <w:rFonts w:ascii="Times New Roman" w:eastAsia="Times New Roman" w:hAnsi="Times New Roman" w:cs="Times New Roman"/>
          <w:spacing w:val="-4"/>
          <w:sz w:val="24"/>
          <w:szCs w:val="24"/>
          <w:lang w:eastAsia="ru-RU"/>
        </w:rPr>
        <w:t>ельгія, де тимчасово проживала в</w:t>
      </w:r>
      <w:r w:rsidR="00231423" w:rsidRPr="00E41010">
        <w:rPr>
          <w:rFonts w:ascii="Times New Roman" w:eastAsia="Times New Roman" w:hAnsi="Times New Roman" w:cs="Times New Roman"/>
          <w:spacing w:val="-4"/>
          <w:sz w:val="24"/>
          <w:szCs w:val="24"/>
          <w:lang w:eastAsia="ru-RU"/>
        </w:rPr>
        <w:t xml:space="preserve"> його двоюрідної сестри. </w:t>
      </w:r>
      <w:r w:rsidR="001E002F" w:rsidRPr="00E41010">
        <w:rPr>
          <w:rFonts w:ascii="Times New Roman" w:eastAsia="Times New Roman" w:hAnsi="Times New Roman" w:cs="Times New Roman"/>
          <w:spacing w:val="-4"/>
          <w:sz w:val="24"/>
          <w:szCs w:val="24"/>
          <w:lang w:eastAsia="ru-RU"/>
        </w:rPr>
        <w:t xml:space="preserve">Крім того, </w:t>
      </w:r>
      <w:r w:rsidR="00C01C78" w:rsidRPr="00E41010">
        <w:rPr>
          <w:rFonts w:ascii="Times New Roman" w:eastAsia="Times New Roman" w:hAnsi="Times New Roman" w:cs="Times New Roman"/>
          <w:spacing w:val="-4"/>
          <w:sz w:val="24"/>
          <w:szCs w:val="24"/>
          <w:lang w:eastAsia="ru-RU"/>
        </w:rPr>
        <w:t>кандидат зазначив, що в</w:t>
      </w:r>
      <w:r w:rsidR="001E002F" w:rsidRPr="00E41010">
        <w:rPr>
          <w:rFonts w:ascii="Times New Roman" w:eastAsia="Times New Roman" w:hAnsi="Times New Roman" w:cs="Times New Roman"/>
          <w:spacing w:val="-4"/>
          <w:sz w:val="24"/>
          <w:szCs w:val="24"/>
          <w:lang w:eastAsia="ru-RU"/>
        </w:rPr>
        <w:t xml:space="preserve"> 2021 році ним із дружиною було придбано квартиру </w:t>
      </w:r>
      <w:r w:rsidR="00D42D78" w:rsidRPr="00E41010">
        <w:rPr>
          <w:rFonts w:ascii="Times New Roman" w:eastAsia="Times New Roman" w:hAnsi="Times New Roman" w:cs="Times New Roman"/>
          <w:spacing w:val="-4"/>
          <w:sz w:val="24"/>
          <w:szCs w:val="24"/>
          <w:lang w:eastAsia="ru-RU"/>
        </w:rPr>
        <w:t xml:space="preserve">загальною будівельною площею 73,84 </w:t>
      </w:r>
      <w:proofErr w:type="spellStart"/>
      <w:r w:rsidR="00D42D78" w:rsidRPr="00E41010">
        <w:rPr>
          <w:rFonts w:ascii="Times New Roman" w:eastAsia="Times New Roman" w:hAnsi="Times New Roman" w:cs="Times New Roman"/>
          <w:spacing w:val="-4"/>
          <w:sz w:val="24"/>
          <w:szCs w:val="24"/>
          <w:lang w:eastAsia="ru-RU"/>
        </w:rPr>
        <w:t>кв</w:t>
      </w:r>
      <w:proofErr w:type="spellEnd"/>
      <w:r w:rsidR="00D42D78" w:rsidRPr="00E41010">
        <w:rPr>
          <w:rFonts w:ascii="Times New Roman" w:eastAsia="Times New Roman" w:hAnsi="Times New Roman" w:cs="Times New Roman"/>
          <w:spacing w:val="-4"/>
          <w:sz w:val="24"/>
          <w:szCs w:val="24"/>
          <w:lang w:eastAsia="ru-RU"/>
        </w:rPr>
        <w:t xml:space="preserve">. м у місті Києві </w:t>
      </w:r>
      <w:r w:rsidR="002E1E93">
        <w:rPr>
          <w:rFonts w:ascii="Times New Roman" w:eastAsia="Times New Roman" w:hAnsi="Times New Roman" w:cs="Times New Roman"/>
          <w:spacing w:val="-4"/>
          <w:sz w:val="24"/>
          <w:szCs w:val="24"/>
          <w:lang w:eastAsia="ru-RU"/>
        </w:rPr>
        <w:t xml:space="preserve">АДРЕСА_5 </w:t>
      </w:r>
      <w:r w:rsidR="00274507" w:rsidRPr="00E41010">
        <w:rPr>
          <w:rFonts w:ascii="Times New Roman" w:eastAsia="Times New Roman" w:hAnsi="Times New Roman" w:cs="Times New Roman"/>
          <w:spacing w:val="-4"/>
          <w:sz w:val="24"/>
          <w:szCs w:val="24"/>
          <w:lang w:eastAsia="ru-RU"/>
        </w:rPr>
        <w:t xml:space="preserve">на підставі </w:t>
      </w:r>
      <w:r w:rsidR="00274507" w:rsidRPr="002E1E93">
        <w:rPr>
          <w:rFonts w:ascii="Times New Roman" w:eastAsia="Times New Roman" w:hAnsi="Times New Roman" w:cs="Times New Roman"/>
          <w:spacing w:val="6"/>
          <w:sz w:val="24"/>
          <w:szCs w:val="24"/>
          <w:lang w:eastAsia="ru-RU"/>
        </w:rPr>
        <w:t>попереднього договору купівлі-продажу квартири від 02 липня 2021 р</w:t>
      </w:r>
      <w:r w:rsidR="008F2B27" w:rsidRPr="002E1E93">
        <w:rPr>
          <w:rFonts w:ascii="Times New Roman" w:eastAsia="Times New Roman" w:hAnsi="Times New Roman" w:cs="Times New Roman"/>
          <w:spacing w:val="6"/>
          <w:sz w:val="24"/>
          <w:szCs w:val="24"/>
          <w:lang w:eastAsia="ru-RU"/>
        </w:rPr>
        <w:t>оку № 02.07.2021/1.</w:t>
      </w:r>
      <w:r w:rsidR="008F2B27" w:rsidRPr="00E41010">
        <w:rPr>
          <w:rFonts w:ascii="Times New Roman" w:eastAsia="Times New Roman" w:hAnsi="Times New Roman" w:cs="Times New Roman"/>
          <w:spacing w:val="-4"/>
          <w:sz w:val="24"/>
          <w:szCs w:val="24"/>
          <w:lang w:eastAsia="ru-RU"/>
        </w:rPr>
        <w:t xml:space="preserve"> На сьогодні</w:t>
      </w:r>
      <w:r w:rsidR="00274507" w:rsidRPr="00E41010">
        <w:rPr>
          <w:rFonts w:ascii="Times New Roman" w:eastAsia="Times New Roman" w:hAnsi="Times New Roman" w:cs="Times New Roman"/>
          <w:spacing w:val="-4"/>
          <w:sz w:val="24"/>
          <w:szCs w:val="24"/>
          <w:lang w:eastAsia="ru-RU"/>
        </w:rPr>
        <w:t xml:space="preserve"> згідно з укладеним договором про поділ майна подружжя ця квартира належить колишній дружині. </w:t>
      </w:r>
    </w:p>
    <w:p w:rsidR="007F02D3" w:rsidRPr="00E41010" w:rsidRDefault="007F02D3" w:rsidP="007F02D3">
      <w:pPr>
        <w:autoSpaceDE w:val="0"/>
        <w:autoSpaceDN w:val="0"/>
        <w:adjustRightInd w:val="0"/>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 xml:space="preserve">Так, Комісія звертає увагу на те, що під час засідання кандидат підтвердив, що джерелом придбання сином квартир у місті Вишневе були кошти, подаровані </w:t>
      </w:r>
      <w:r w:rsidR="002E1E93">
        <w:rPr>
          <w:rFonts w:ascii="Times New Roman" w:eastAsia="Times New Roman" w:hAnsi="Times New Roman" w:cs="Times New Roman"/>
          <w:sz w:val="24"/>
          <w:szCs w:val="24"/>
          <w:lang w:eastAsia="uk-UA"/>
        </w:rPr>
        <w:t>ОСОБА_3</w:t>
      </w:r>
      <w:r w:rsidRPr="00E41010">
        <w:rPr>
          <w:rFonts w:ascii="ProbaPro" w:eastAsia="Times New Roman" w:hAnsi="ProbaPro" w:cs="Times New Roman"/>
          <w:color w:val="000000"/>
          <w:sz w:val="24"/>
          <w:szCs w:val="24"/>
          <w:lang w:eastAsia="uk-UA"/>
        </w:rPr>
        <w:t xml:space="preserve">, </w:t>
      </w:r>
      <w:r w:rsidR="002E1E93">
        <w:rPr>
          <w:rFonts w:ascii="Times New Roman" w:eastAsia="Times New Roman" w:hAnsi="Times New Roman" w:cs="Times New Roman"/>
          <w:sz w:val="24"/>
          <w:szCs w:val="24"/>
          <w:lang w:eastAsia="uk-UA"/>
        </w:rPr>
        <w:t>ОСОБА_2</w:t>
      </w:r>
      <w:r w:rsidRPr="00E41010">
        <w:rPr>
          <w:rFonts w:ascii="ProbaPro" w:eastAsia="Times New Roman" w:hAnsi="ProbaPro" w:cs="Times New Roman"/>
          <w:color w:val="000000"/>
          <w:sz w:val="24"/>
          <w:szCs w:val="24"/>
          <w:lang w:eastAsia="uk-UA"/>
        </w:rPr>
        <w:t xml:space="preserve"> та </w:t>
      </w:r>
      <w:r w:rsidR="002E1E93">
        <w:rPr>
          <w:rFonts w:ascii="Times New Roman" w:eastAsia="Times New Roman" w:hAnsi="Times New Roman" w:cs="Times New Roman"/>
          <w:sz w:val="24"/>
          <w:szCs w:val="24"/>
          <w:lang w:eastAsia="uk-UA"/>
        </w:rPr>
        <w:t>ОСОБА_1</w:t>
      </w:r>
      <w:r w:rsidR="00E573F3" w:rsidRPr="00E41010">
        <w:rPr>
          <w:rFonts w:ascii="ProbaPro" w:eastAsia="Times New Roman" w:hAnsi="ProbaPro" w:cs="Times New Roman"/>
          <w:color w:val="000000"/>
          <w:sz w:val="24"/>
          <w:szCs w:val="24"/>
          <w:lang w:eastAsia="uk-UA"/>
        </w:rPr>
        <w:t>, та таке дарування</w:t>
      </w:r>
      <w:r w:rsidRPr="00E41010">
        <w:rPr>
          <w:rFonts w:ascii="ProbaPro" w:eastAsia="Times New Roman" w:hAnsi="ProbaPro" w:cs="Times New Roman"/>
          <w:color w:val="000000"/>
          <w:sz w:val="24"/>
          <w:szCs w:val="24"/>
          <w:lang w:eastAsia="uk-UA"/>
        </w:rPr>
        <w:t xml:space="preserve"> обумовлено тим, що </w:t>
      </w:r>
      <w:r w:rsidR="002E1E93">
        <w:rPr>
          <w:rFonts w:ascii="Times New Roman" w:eastAsia="Times New Roman" w:hAnsi="Times New Roman" w:cs="Times New Roman"/>
          <w:sz w:val="24"/>
          <w:szCs w:val="24"/>
          <w:lang w:eastAsia="uk-UA"/>
        </w:rPr>
        <w:t>ОСОБА_4</w:t>
      </w:r>
      <w:r w:rsidRPr="00E41010">
        <w:rPr>
          <w:rFonts w:ascii="ProbaPro" w:eastAsia="Times New Roman" w:hAnsi="ProbaPro" w:cs="Times New Roman"/>
          <w:color w:val="000000"/>
          <w:sz w:val="24"/>
          <w:szCs w:val="24"/>
          <w:lang w:eastAsia="uk-UA"/>
        </w:rPr>
        <w:t xml:space="preserve"> є молодою людиною, єдиним онуком та фактично єдиним спадкоємцем у родині. </w:t>
      </w:r>
    </w:p>
    <w:p w:rsidR="007F02D3" w:rsidRPr="00E41010" w:rsidRDefault="007F02D3" w:rsidP="007F02D3">
      <w:pPr>
        <w:spacing w:after="0" w:line="240" w:lineRule="auto"/>
        <w:ind w:firstLine="709"/>
        <w:contextualSpacing/>
        <w:jc w:val="both"/>
        <w:rPr>
          <w:rFonts w:ascii="Times New Roman" w:hAnsi="Times New Roman"/>
          <w:sz w:val="24"/>
          <w:szCs w:val="24"/>
          <w:shd w:val="clear" w:color="auto" w:fill="FFFFFF"/>
        </w:rPr>
      </w:pPr>
      <w:r w:rsidRPr="00E41010">
        <w:rPr>
          <w:rFonts w:ascii="Times New Roman" w:hAnsi="Times New Roman"/>
          <w:sz w:val="24"/>
          <w:szCs w:val="24"/>
          <w:shd w:val="clear" w:color="auto" w:fill="FFFFFF"/>
        </w:rPr>
        <w:t>Водночас Комісія констатує, що кандидат надав суперечливі пояснення щодо мети придбання квартир його сином у місті Вишневе Київської області. У своїх письмових поясненнях та на початку співбесіди Шелест М.В. повідомив, що квартири були придбані його сином як єдиним спадкоємцем, а згодом стверджував, що ці квартири купувались для проживання його матері та батьків др</w:t>
      </w:r>
      <w:r w:rsidR="006C3768" w:rsidRPr="00E41010">
        <w:rPr>
          <w:rFonts w:ascii="Times New Roman" w:hAnsi="Times New Roman"/>
          <w:sz w:val="24"/>
          <w:szCs w:val="24"/>
          <w:shd w:val="clear" w:color="auto" w:fill="FFFFFF"/>
        </w:rPr>
        <w:t>ужини. Відповідаючи на уточнювальні</w:t>
      </w:r>
      <w:r w:rsidRPr="00E41010">
        <w:rPr>
          <w:rFonts w:ascii="Times New Roman" w:hAnsi="Times New Roman"/>
          <w:sz w:val="24"/>
          <w:szCs w:val="24"/>
          <w:shd w:val="clear" w:color="auto" w:fill="FFFFFF"/>
        </w:rPr>
        <w:t xml:space="preserve"> запитання під час співбесіди кандидат вказав, що в межах поділу майна між колишнім подружжям його син подарував йому квартиру </w:t>
      </w:r>
      <w:r w:rsidR="006C3768" w:rsidRPr="00E41010">
        <w:rPr>
          <w:rFonts w:ascii="Times New Roman" w:eastAsia="Times New Roman" w:hAnsi="Times New Roman" w:cs="Times New Roman"/>
          <w:sz w:val="24"/>
          <w:szCs w:val="24"/>
          <w:lang w:eastAsia="ru-RU"/>
        </w:rPr>
        <w:t xml:space="preserve">загальною площею 38,4 </w:t>
      </w:r>
      <w:proofErr w:type="spellStart"/>
      <w:r w:rsidR="006C3768" w:rsidRPr="00E41010">
        <w:rPr>
          <w:rFonts w:ascii="Times New Roman" w:eastAsia="Times New Roman" w:hAnsi="Times New Roman" w:cs="Times New Roman"/>
          <w:sz w:val="24"/>
          <w:szCs w:val="24"/>
          <w:lang w:eastAsia="ru-RU"/>
        </w:rPr>
        <w:t>кв.м</w:t>
      </w:r>
      <w:proofErr w:type="spellEnd"/>
      <w:r w:rsidRPr="00E41010">
        <w:rPr>
          <w:rFonts w:ascii="Times New Roman" w:eastAsia="Times New Roman" w:hAnsi="Times New Roman" w:cs="Times New Roman"/>
          <w:sz w:val="24"/>
          <w:szCs w:val="24"/>
          <w:lang w:eastAsia="ru-RU"/>
        </w:rPr>
        <w:t xml:space="preserve"> за </w:t>
      </w:r>
      <w:proofErr w:type="spellStart"/>
      <w:r w:rsidRPr="00E41010">
        <w:rPr>
          <w:rFonts w:ascii="Times New Roman" w:eastAsia="Times New Roman" w:hAnsi="Times New Roman" w:cs="Times New Roman"/>
          <w:sz w:val="24"/>
          <w:szCs w:val="24"/>
          <w:lang w:eastAsia="ru-RU"/>
        </w:rPr>
        <w:t>адресою</w:t>
      </w:r>
      <w:proofErr w:type="spellEnd"/>
      <w:r w:rsidRPr="00E41010">
        <w:rPr>
          <w:rFonts w:ascii="Times New Roman" w:eastAsia="Times New Roman" w:hAnsi="Times New Roman" w:cs="Times New Roman"/>
          <w:sz w:val="24"/>
          <w:szCs w:val="24"/>
          <w:lang w:eastAsia="ru-RU"/>
        </w:rPr>
        <w:t>: Київська область, Бучанський район, мі</w:t>
      </w:r>
      <w:r w:rsidR="0028255D" w:rsidRPr="00E41010">
        <w:rPr>
          <w:rFonts w:ascii="Times New Roman" w:eastAsia="Times New Roman" w:hAnsi="Times New Roman" w:cs="Times New Roman"/>
          <w:sz w:val="24"/>
          <w:szCs w:val="24"/>
          <w:lang w:eastAsia="ru-RU"/>
        </w:rPr>
        <w:t xml:space="preserve">сто Вишневе, </w:t>
      </w:r>
      <w:r w:rsidR="002E1E93">
        <w:rPr>
          <w:rFonts w:ascii="Times New Roman" w:eastAsia="Times New Roman" w:hAnsi="Times New Roman" w:cs="Times New Roman"/>
          <w:sz w:val="24"/>
          <w:szCs w:val="24"/>
          <w:lang w:eastAsia="ru-RU"/>
        </w:rPr>
        <w:t>АДРЕСА_3.</w:t>
      </w:r>
      <w:r w:rsidRPr="00E41010">
        <w:rPr>
          <w:rFonts w:ascii="Times New Roman" w:eastAsia="Times New Roman" w:hAnsi="Times New Roman" w:cs="Times New Roman"/>
          <w:sz w:val="24"/>
          <w:szCs w:val="24"/>
          <w:lang w:eastAsia="ru-RU"/>
        </w:rPr>
        <w:t xml:space="preserve"> Відповідно до проведеного поділу майна між ним та колишньою дружиною кожен із них забезпечений житлом. Такі непослідовні пояснення Шелеста М.В. можуть свідчити про намагання приховати реальну мету придбання майна, а також</w:t>
      </w:r>
      <w:r w:rsidR="006C3768" w:rsidRPr="00E41010">
        <w:rPr>
          <w:rFonts w:ascii="Times New Roman" w:eastAsia="Times New Roman" w:hAnsi="Times New Roman" w:cs="Times New Roman"/>
          <w:sz w:val="24"/>
          <w:szCs w:val="24"/>
          <w:lang w:eastAsia="ru-RU"/>
        </w:rPr>
        <w:t xml:space="preserve"> викликають сумніви в</w:t>
      </w:r>
      <w:r w:rsidR="0050034A" w:rsidRPr="00E41010">
        <w:rPr>
          <w:rFonts w:ascii="Times New Roman" w:eastAsia="Times New Roman" w:hAnsi="Times New Roman" w:cs="Times New Roman"/>
          <w:sz w:val="24"/>
          <w:szCs w:val="24"/>
          <w:lang w:eastAsia="ru-RU"/>
        </w:rPr>
        <w:t xml:space="preserve"> щирості</w:t>
      </w:r>
      <w:r w:rsidRPr="00E41010">
        <w:rPr>
          <w:rFonts w:ascii="Times New Roman" w:eastAsia="Times New Roman" w:hAnsi="Times New Roman" w:cs="Times New Roman"/>
          <w:sz w:val="24"/>
          <w:szCs w:val="24"/>
          <w:lang w:eastAsia="ru-RU"/>
        </w:rPr>
        <w:t xml:space="preserve"> та доброчесності кандидата. </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 xml:space="preserve">Зазначене покладає на Комісію обов’язок з’ясувати чи не було фактичного придбання квартири </w:t>
      </w:r>
      <w:r w:rsidR="00497250" w:rsidRPr="00E41010">
        <w:rPr>
          <w:rFonts w:ascii="Times New Roman" w:eastAsia="Times New Roman" w:hAnsi="Times New Roman" w:cs="Times New Roman"/>
          <w:color w:val="000000"/>
          <w:sz w:val="24"/>
          <w:szCs w:val="24"/>
          <w:lang w:eastAsia="uk-UA"/>
        </w:rPr>
        <w:t xml:space="preserve">загальною площею 38,4 </w:t>
      </w:r>
      <w:proofErr w:type="spellStart"/>
      <w:r w:rsidR="00497250" w:rsidRPr="00E41010">
        <w:rPr>
          <w:rFonts w:ascii="Times New Roman" w:eastAsia="Times New Roman" w:hAnsi="Times New Roman" w:cs="Times New Roman"/>
          <w:color w:val="000000"/>
          <w:sz w:val="24"/>
          <w:szCs w:val="24"/>
          <w:lang w:eastAsia="uk-UA"/>
        </w:rPr>
        <w:t>кв</w:t>
      </w:r>
      <w:proofErr w:type="spellEnd"/>
      <w:r w:rsidR="00497250" w:rsidRPr="00E41010">
        <w:rPr>
          <w:rFonts w:ascii="Times New Roman" w:eastAsia="Times New Roman" w:hAnsi="Times New Roman" w:cs="Times New Roman"/>
          <w:color w:val="000000"/>
          <w:sz w:val="24"/>
          <w:szCs w:val="24"/>
          <w:lang w:eastAsia="uk-UA"/>
        </w:rPr>
        <w:t xml:space="preserve">. м у місті Вишневе Київської області </w:t>
      </w:r>
      <w:r w:rsidRPr="00E41010">
        <w:rPr>
          <w:rFonts w:ascii="Times New Roman" w:eastAsia="Times New Roman" w:hAnsi="Times New Roman" w:cs="Times New Roman"/>
          <w:color w:val="000000"/>
          <w:sz w:val="24"/>
          <w:szCs w:val="24"/>
          <w:lang w:eastAsia="uk-UA"/>
        </w:rPr>
        <w:t>самим кандидатом.</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Оцінюючи вказані обставини, Комісія фактично має «вийти за межі» суто оцінки наявності титулу і заглибитись у функціональні аспекти контролю над майном та встановити обставини, які можуть обумовлювати ту чи іншу поведінку через призму детермінант вольового процесу (потреб, інтересів та мотивів):</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1) потреба – стан, який виражає необхідність у зміни у чомусь, виступає рушійною силою до відповідної активності (наприклад, потреба в житлі, фінансовій стабільності). Варто відзначити, що потреби самі по собі не є прямою причиною вчинення конкретного правочину, але вони є фундаментальною передумовою для виникнення інтересів;</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2) інтерес відрізняється від потреби тим, що він не є самим</w:t>
      </w:r>
      <w:r w:rsidR="0057247B" w:rsidRPr="00E41010">
        <w:rPr>
          <w:rFonts w:ascii="Times New Roman" w:eastAsia="Times New Roman" w:hAnsi="Times New Roman" w:cs="Times New Roman"/>
          <w:color w:val="000000"/>
          <w:sz w:val="24"/>
          <w:szCs w:val="24"/>
          <w:lang w:eastAsia="uk-UA"/>
        </w:rPr>
        <w:t xml:space="preserve"> благом, а свідчить про бажання</w:t>
      </w:r>
      <w:r w:rsidRPr="00E41010">
        <w:rPr>
          <w:rFonts w:ascii="Times New Roman" w:eastAsia="Times New Roman" w:hAnsi="Times New Roman" w:cs="Times New Roman"/>
          <w:color w:val="000000"/>
          <w:sz w:val="24"/>
          <w:szCs w:val="24"/>
          <w:lang w:eastAsia="uk-UA"/>
        </w:rPr>
        <w:t xml:space="preserve"> й</w:t>
      </w:r>
      <w:r w:rsidR="0057247B" w:rsidRPr="00E41010">
        <w:rPr>
          <w:rFonts w:ascii="Times New Roman" w:eastAsia="Times New Roman" w:hAnsi="Times New Roman" w:cs="Times New Roman"/>
          <w:color w:val="000000"/>
          <w:sz w:val="24"/>
          <w:szCs w:val="24"/>
          <w:lang w:eastAsia="uk-UA"/>
        </w:rPr>
        <w:t>ого досягти. Він нерозривно пов</w:t>
      </w:r>
      <w:r w:rsidR="0057247B" w:rsidRPr="00E41010">
        <w:rPr>
          <w:rFonts w:ascii="Times New Roman" w:eastAsia="Times New Roman" w:hAnsi="Times New Roman" w:cs="Times New Roman"/>
          <w:sz w:val="24"/>
          <w:szCs w:val="24"/>
        </w:rPr>
        <w:t>’</w:t>
      </w:r>
      <w:r w:rsidRPr="00E41010">
        <w:rPr>
          <w:rFonts w:ascii="Times New Roman" w:eastAsia="Times New Roman" w:hAnsi="Times New Roman" w:cs="Times New Roman"/>
          <w:color w:val="000000"/>
          <w:sz w:val="24"/>
          <w:szCs w:val="24"/>
          <w:lang w:eastAsia="uk-UA"/>
        </w:rPr>
        <w:t xml:space="preserve">язаний з потребами, але відрізняється від них тим, що фокусується на конкретному предметі або способі задоволення потреби, надаючи йому </w:t>
      </w:r>
      <w:r w:rsidRPr="00E41010">
        <w:rPr>
          <w:rFonts w:ascii="Times New Roman" w:eastAsia="Times New Roman" w:hAnsi="Times New Roman" w:cs="Times New Roman"/>
          <w:color w:val="000000"/>
          <w:sz w:val="24"/>
          <w:szCs w:val="24"/>
          <w:lang w:eastAsia="uk-UA"/>
        </w:rPr>
        <w:lastRenderedPageBreak/>
        <w:t>особливої значущості. Якщо потреба є першопричиною, то інтерес вже є безпосередньою передумовою формування волі. Наприклад, якщо особа має потребу в житлі, то інтересом буде бажання придбати конкретну нерухомість;</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 xml:space="preserve">3) мотив є найбільш важливою </w:t>
      </w:r>
      <w:proofErr w:type="spellStart"/>
      <w:r w:rsidRPr="00E41010">
        <w:rPr>
          <w:rFonts w:ascii="Times New Roman" w:eastAsia="Times New Roman" w:hAnsi="Times New Roman" w:cs="Times New Roman"/>
          <w:color w:val="000000"/>
          <w:sz w:val="24"/>
          <w:szCs w:val="24"/>
          <w:lang w:eastAsia="uk-UA"/>
        </w:rPr>
        <w:t>детермінантою</w:t>
      </w:r>
      <w:proofErr w:type="spellEnd"/>
      <w:r w:rsidRPr="00E41010">
        <w:rPr>
          <w:rFonts w:ascii="Times New Roman" w:eastAsia="Times New Roman" w:hAnsi="Times New Roman" w:cs="Times New Roman"/>
          <w:color w:val="000000"/>
          <w:sz w:val="24"/>
          <w:szCs w:val="24"/>
          <w:lang w:eastAsia="uk-UA"/>
        </w:rPr>
        <w:t xml:space="preserve">, оскільки він є свідомим спонуканням до задоволення потреб та інтересів. Мотив – це той </w:t>
      </w:r>
      <w:proofErr w:type="spellStart"/>
      <w:r w:rsidRPr="00E41010">
        <w:rPr>
          <w:rFonts w:ascii="Times New Roman" w:eastAsia="Times New Roman" w:hAnsi="Times New Roman" w:cs="Times New Roman"/>
          <w:color w:val="000000"/>
          <w:sz w:val="24"/>
          <w:szCs w:val="24"/>
          <w:lang w:eastAsia="uk-UA"/>
        </w:rPr>
        <w:t>спонукаючий</w:t>
      </w:r>
      <w:proofErr w:type="spellEnd"/>
      <w:r w:rsidRPr="00E41010">
        <w:rPr>
          <w:rFonts w:ascii="Times New Roman" w:eastAsia="Times New Roman" w:hAnsi="Times New Roman" w:cs="Times New Roman"/>
          <w:color w:val="000000"/>
          <w:sz w:val="24"/>
          <w:szCs w:val="24"/>
          <w:lang w:eastAsia="uk-UA"/>
        </w:rPr>
        <w:t xml:space="preserve"> фактор, що безпосередньо призводить до вчинення конкретних дій. На відміну від потреби, яка є станом нестачі чогось, і інтересу, що є виборчою спрямованістю, мотив — це опредметнена потреба, тоб</w:t>
      </w:r>
      <w:r w:rsidR="0057247B" w:rsidRPr="00E41010">
        <w:rPr>
          <w:rFonts w:ascii="Times New Roman" w:eastAsia="Times New Roman" w:hAnsi="Times New Roman" w:cs="Times New Roman"/>
          <w:color w:val="000000"/>
          <w:sz w:val="24"/>
          <w:szCs w:val="24"/>
          <w:lang w:eastAsia="uk-UA"/>
        </w:rPr>
        <w:t>то потреба, яка знайшла свій об</w:t>
      </w:r>
      <w:r w:rsidR="0057247B" w:rsidRPr="00E41010">
        <w:rPr>
          <w:rFonts w:ascii="Times New Roman" w:eastAsia="Times New Roman" w:hAnsi="Times New Roman" w:cs="Times New Roman"/>
          <w:sz w:val="24"/>
          <w:szCs w:val="24"/>
        </w:rPr>
        <w:t>’</w:t>
      </w:r>
      <w:r w:rsidRPr="00E41010">
        <w:rPr>
          <w:rFonts w:ascii="Times New Roman" w:eastAsia="Times New Roman" w:hAnsi="Times New Roman" w:cs="Times New Roman"/>
          <w:color w:val="000000"/>
          <w:sz w:val="24"/>
          <w:szCs w:val="24"/>
          <w:lang w:eastAsia="uk-UA"/>
        </w:rPr>
        <w:t>єкт задоволення і є усвідомленою причиною дії. Мотив відповідає на питання «навіщо?» або «заради чого?»</w:t>
      </w:r>
    </w:p>
    <w:p w:rsidR="007F02D3" w:rsidRPr="00E41010" w:rsidRDefault="007F02D3" w:rsidP="007F02D3">
      <w:pPr>
        <w:spacing w:after="0" w:line="240" w:lineRule="auto"/>
        <w:ind w:firstLine="709"/>
        <w:contextualSpacing/>
        <w:jc w:val="both"/>
        <w:rPr>
          <w:rFonts w:ascii="Times New Roman" w:eastAsia="Times New Roman" w:hAnsi="Times New Roman" w:cs="Times New Roman"/>
          <w:sz w:val="24"/>
          <w:szCs w:val="24"/>
          <w:lang w:eastAsia="ru-RU"/>
        </w:rPr>
      </w:pPr>
      <w:r w:rsidRPr="00E41010">
        <w:rPr>
          <w:rFonts w:ascii="Times New Roman" w:hAnsi="Times New Roman" w:cs="Times New Roman"/>
          <w:color w:val="000000"/>
          <w:sz w:val="24"/>
          <w:szCs w:val="24"/>
          <w:shd w:val="clear" w:color="auto" w:fill="FFFFFF"/>
        </w:rPr>
        <w:t xml:space="preserve">Дослідивши обставини з придбання квартири </w:t>
      </w:r>
      <w:r w:rsidRPr="00E41010">
        <w:rPr>
          <w:rFonts w:ascii="Times New Roman" w:eastAsia="Times New Roman" w:hAnsi="Times New Roman" w:cs="Times New Roman"/>
          <w:sz w:val="24"/>
          <w:szCs w:val="24"/>
          <w:lang w:eastAsia="ru-RU"/>
        </w:rPr>
        <w:t xml:space="preserve">загальною площею 38,4 </w:t>
      </w:r>
      <w:proofErr w:type="spellStart"/>
      <w:r w:rsidRPr="00E41010">
        <w:rPr>
          <w:rFonts w:ascii="Times New Roman" w:eastAsia="Times New Roman" w:hAnsi="Times New Roman" w:cs="Times New Roman"/>
          <w:sz w:val="24"/>
          <w:szCs w:val="24"/>
          <w:lang w:eastAsia="ru-RU"/>
        </w:rPr>
        <w:t>кв.м</w:t>
      </w:r>
      <w:proofErr w:type="spellEnd"/>
      <w:r w:rsidRPr="00E41010">
        <w:rPr>
          <w:rFonts w:ascii="Times New Roman" w:eastAsia="Times New Roman" w:hAnsi="Times New Roman" w:cs="Times New Roman"/>
          <w:sz w:val="24"/>
          <w:szCs w:val="24"/>
          <w:lang w:eastAsia="ru-RU"/>
        </w:rPr>
        <w:t xml:space="preserve"> у місті Вишневе Київської області, Комісією встановлено, що квартира придбана сином кандидата в період, коли він не мав потреби у придбанні окремого житла. З пояснень самого кандидата </w:t>
      </w:r>
      <w:r w:rsidR="00711439" w:rsidRPr="00E41010">
        <w:rPr>
          <w:rFonts w:ascii="Times New Roman" w:eastAsia="Times New Roman" w:hAnsi="Times New Roman" w:cs="Times New Roman"/>
          <w:sz w:val="24"/>
          <w:szCs w:val="24"/>
          <w:lang w:eastAsia="ru-RU"/>
        </w:rPr>
        <w:t>випливає, що квартира фактично</w:t>
      </w:r>
      <w:r w:rsidRPr="00E41010">
        <w:rPr>
          <w:rFonts w:ascii="Times New Roman" w:eastAsia="Times New Roman" w:hAnsi="Times New Roman" w:cs="Times New Roman"/>
          <w:sz w:val="24"/>
          <w:szCs w:val="24"/>
          <w:lang w:eastAsia="ru-RU"/>
        </w:rPr>
        <w:t xml:space="preserve"> із самого початку призначалась для проживання його матері, а придбання її сином пояснювалось тим, що він є молодою особою, єдиний онук та спадкоємець.</w:t>
      </w:r>
    </w:p>
    <w:p w:rsidR="007F02D3" w:rsidRPr="00E41010" w:rsidRDefault="007F02D3" w:rsidP="007F02D3">
      <w:pPr>
        <w:spacing w:after="0" w:line="240" w:lineRule="auto"/>
        <w:ind w:firstLine="709"/>
        <w:contextualSpacing/>
        <w:jc w:val="both"/>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З огляду на виявлені обставини, а саме: відсутність об’єктивної потреби в сина кандидата на придбання цієї квартири; передання квартири кандидату у власність шляхом дарування в процесі поділу майна між колишнім подружжям; зазначення кандидатом того, що квартира фактично призначалась для проживання його матері, в якої він єдиний син і спадкоємець за законом, виникають обґрунтовані сумніви щодо того, що реальним набувачем квартири із самого початку був саме кандидат.</w:t>
      </w:r>
    </w:p>
    <w:p w:rsidR="007F02D3" w:rsidRPr="00E41010" w:rsidRDefault="007F02D3" w:rsidP="007F02D3">
      <w:pPr>
        <w:spacing w:after="0" w:line="240" w:lineRule="auto"/>
        <w:ind w:firstLine="709"/>
        <w:contextualSpacing/>
        <w:jc w:val="both"/>
        <w:rPr>
          <w:rFonts w:ascii="Times New Roman" w:eastAsia="Times New Roman" w:hAnsi="Times New Roman" w:cs="Times New Roman"/>
          <w:sz w:val="24"/>
          <w:szCs w:val="24"/>
          <w:lang w:eastAsia="ru-RU"/>
        </w:rPr>
      </w:pPr>
      <w:r w:rsidRPr="00E41010">
        <w:rPr>
          <w:rFonts w:ascii="Times New Roman" w:eastAsia="Times New Roman" w:hAnsi="Times New Roman" w:cs="Times New Roman"/>
          <w:sz w:val="24"/>
          <w:szCs w:val="24"/>
          <w:lang w:eastAsia="ru-RU"/>
        </w:rPr>
        <w:t xml:space="preserve">Комісія також звертає увагу, що кандидат у своїх поясненнях зазначав, що квартира була придбана сином, оскільки </w:t>
      </w:r>
      <w:r w:rsidR="00711439" w:rsidRPr="00E41010">
        <w:rPr>
          <w:rFonts w:ascii="Times New Roman" w:eastAsia="Times New Roman" w:hAnsi="Times New Roman" w:cs="Times New Roman"/>
          <w:sz w:val="24"/>
          <w:szCs w:val="24"/>
          <w:lang w:eastAsia="ru-RU"/>
        </w:rPr>
        <w:t>він єдиний онук та спадкоємець у родині. Однак</w:t>
      </w:r>
      <w:r w:rsidRPr="00E41010">
        <w:rPr>
          <w:rFonts w:ascii="Times New Roman" w:eastAsia="Times New Roman" w:hAnsi="Times New Roman" w:cs="Times New Roman"/>
          <w:sz w:val="24"/>
          <w:szCs w:val="24"/>
          <w:lang w:eastAsia="ru-RU"/>
        </w:rPr>
        <w:t xml:space="preserve"> відповідно до статті 1261 Цивільного кодексу України онуки не належать до спадкоємців першої черги, якщо живі діти </w:t>
      </w:r>
      <w:r w:rsidR="004E596A" w:rsidRPr="00E41010">
        <w:rPr>
          <w:rFonts w:ascii="Times New Roman" w:eastAsia="Times New Roman" w:hAnsi="Times New Roman" w:cs="Times New Roman"/>
          <w:sz w:val="24"/>
          <w:szCs w:val="24"/>
          <w:lang w:eastAsia="ru-RU"/>
        </w:rPr>
        <w:t>спадкодавця</w:t>
      </w:r>
      <w:r w:rsidRPr="00E41010">
        <w:rPr>
          <w:rFonts w:ascii="Times New Roman" w:eastAsia="Times New Roman" w:hAnsi="Times New Roman" w:cs="Times New Roman"/>
          <w:sz w:val="24"/>
          <w:szCs w:val="24"/>
          <w:lang w:eastAsia="ru-RU"/>
        </w:rPr>
        <w:t>.</w:t>
      </w:r>
      <w:r w:rsidR="00711439" w:rsidRPr="00E41010">
        <w:rPr>
          <w:rFonts w:ascii="Times New Roman" w:eastAsia="Times New Roman" w:hAnsi="Times New Roman" w:cs="Times New Roman"/>
          <w:sz w:val="24"/>
          <w:szCs w:val="24"/>
          <w:lang w:eastAsia="ru-RU"/>
        </w:rPr>
        <w:t xml:space="preserve"> У</w:t>
      </w:r>
      <w:r w:rsidRPr="00E41010">
        <w:rPr>
          <w:rFonts w:ascii="Times New Roman" w:eastAsia="Times New Roman" w:hAnsi="Times New Roman" w:cs="Times New Roman"/>
          <w:sz w:val="24"/>
          <w:szCs w:val="24"/>
          <w:lang w:eastAsia="ru-RU"/>
        </w:rPr>
        <w:t xml:space="preserve">казане лише додатково свідчить про штучність обґрунтування необхідності придбання квартири саме для сина </w:t>
      </w:r>
      <w:r w:rsidR="00497250" w:rsidRPr="00E41010">
        <w:rPr>
          <w:rFonts w:ascii="Times New Roman" w:eastAsia="Times New Roman" w:hAnsi="Times New Roman" w:cs="Times New Roman"/>
          <w:sz w:val="24"/>
          <w:szCs w:val="24"/>
          <w:lang w:eastAsia="ru-RU"/>
        </w:rPr>
        <w:t xml:space="preserve">кандидата </w:t>
      </w:r>
      <w:r w:rsidRPr="00E41010">
        <w:rPr>
          <w:rFonts w:ascii="Times New Roman" w:eastAsia="Times New Roman" w:hAnsi="Times New Roman" w:cs="Times New Roman"/>
          <w:sz w:val="24"/>
          <w:szCs w:val="24"/>
          <w:lang w:eastAsia="ru-RU"/>
        </w:rPr>
        <w:t>та може вказувати на спробу створити зовнішнє враження, що придбання майна не пов</w:t>
      </w:r>
      <w:r w:rsidRPr="00E41010">
        <w:rPr>
          <w:rFonts w:ascii="Times New Roman" w:eastAsia="Times New Roman" w:hAnsi="Times New Roman" w:cs="Times New Roman"/>
          <w:color w:val="000000"/>
          <w:sz w:val="24"/>
          <w:szCs w:val="24"/>
          <w:lang w:eastAsia="uk-UA"/>
        </w:rPr>
        <w:t>’</w:t>
      </w:r>
      <w:r w:rsidRPr="00E41010">
        <w:rPr>
          <w:rFonts w:ascii="Times New Roman" w:eastAsia="Times New Roman" w:hAnsi="Times New Roman" w:cs="Times New Roman"/>
          <w:sz w:val="24"/>
          <w:szCs w:val="24"/>
          <w:lang w:eastAsia="ru-RU"/>
        </w:rPr>
        <w:t xml:space="preserve">язане з кандидатом. </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З огляду на викладене сукупність таких обставин ‒ джерело коштів (подаровані кошти), відсутність самостійної ініціативи з боку сина кандидата та реально</w:t>
      </w:r>
      <w:r w:rsidR="00AD1D8F" w:rsidRPr="00E41010">
        <w:rPr>
          <w:rFonts w:ascii="Times New Roman" w:eastAsia="Times New Roman" w:hAnsi="Times New Roman" w:cs="Times New Roman"/>
          <w:color w:val="000000"/>
          <w:sz w:val="24"/>
          <w:szCs w:val="24"/>
          <w:lang w:eastAsia="uk-UA"/>
        </w:rPr>
        <w:t>ї потреби в сина в</w:t>
      </w:r>
      <w:r w:rsidRPr="00E41010">
        <w:rPr>
          <w:rFonts w:ascii="Times New Roman" w:eastAsia="Times New Roman" w:hAnsi="Times New Roman" w:cs="Times New Roman"/>
          <w:color w:val="000000"/>
          <w:sz w:val="24"/>
          <w:szCs w:val="24"/>
          <w:lang w:eastAsia="uk-UA"/>
        </w:rPr>
        <w:t xml:space="preserve"> придбанні цієї квартири</w:t>
      </w:r>
      <w:r w:rsidR="004E596A" w:rsidRPr="00E41010">
        <w:rPr>
          <w:rFonts w:ascii="Times New Roman" w:eastAsia="Times New Roman" w:hAnsi="Times New Roman" w:cs="Times New Roman"/>
          <w:color w:val="000000"/>
          <w:sz w:val="24"/>
          <w:szCs w:val="24"/>
          <w:lang w:eastAsia="uk-UA"/>
        </w:rPr>
        <w:t>, аргументація, наведена</w:t>
      </w:r>
      <w:r w:rsidRPr="00E41010">
        <w:rPr>
          <w:rFonts w:ascii="Times New Roman" w:eastAsia="Times New Roman" w:hAnsi="Times New Roman" w:cs="Times New Roman"/>
          <w:color w:val="000000"/>
          <w:sz w:val="24"/>
          <w:szCs w:val="24"/>
          <w:lang w:eastAsia="uk-UA"/>
        </w:rPr>
        <w:t xml:space="preserve"> кандидатом, юридично безпідставне посилання на онука як «єдиного спадкоємця», суперечливі пояснення кандидата щодо мети придбання цієї квартири та укладання договору дарування </w:t>
      </w:r>
      <w:r w:rsidR="00AD1D8F" w:rsidRPr="00E41010">
        <w:rPr>
          <w:rFonts w:ascii="Times New Roman" w:eastAsia="Times New Roman" w:hAnsi="Times New Roman" w:cs="Times New Roman"/>
          <w:color w:val="000000"/>
          <w:sz w:val="24"/>
          <w:szCs w:val="24"/>
          <w:lang w:eastAsia="uk-UA"/>
        </w:rPr>
        <w:t>квартири в</w:t>
      </w:r>
      <w:r w:rsidRPr="00E41010">
        <w:rPr>
          <w:rFonts w:ascii="Times New Roman" w:eastAsia="Times New Roman" w:hAnsi="Times New Roman" w:cs="Times New Roman"/>
          <w:color w:val="000000"/>
          <w:sz w:val="24"/>
          <w:szCs w:val="24"/>
          <w:lang w:eastAsia="uk-UA"/>
        </w:rPr>
        <w:t xml:space="preserve"> процесі поділу майна подружжя із метою забезпечення кожного із подружжя житлом, що особисто зазначив кандидат під час співбесіди</w:t>
      </w:r>
      <w:r w:rsidR="004E596A" w:rsidRPr="00E41010">
        <w:rPr>
          <w:rFonts w:ascii="Times New Roman" w:eastAsia="Times New Roman" w:hAnsi="Times New Roman" w:cs="Times New Roman"/>
          <w:color w:val="000000"/>
          <w:sz w:val="24"/>
          <w:szCs w:val="24"/>
          <w:lang w:eastAsia="uk-UA"/>
        </w:rPr>
        <w:t xml:space="preserve"> </w:t>
      </w:r>
      <w:r w:rsidR="004E596A" w:rsidRPr="00E41010">
        <w:rPr>
          <w:rFonts w:ascii="Times New Roman" w:eastAsia="Times New Roman" w:hAnsi="Times New Roman" w:cs="Times New Roman"/>
          <w:sz w:val="24"/>
          <w:szCs w:val="24"/>
          <w:lang w:eastAsia="ru-RU"/>
        </w:rPr>
        <w:t>(</w:t>
      </w:r>
      <w:r w:rsidR="00BA6744" w:rsidRPr="00E41010">
        <w:rPr>
          <w:rFonts w:ascii="Times New Roman" w:eastAsia="Times New Roman" w:hAnsi="Times New Roman" w:cs="Times New Roman"/>
          <w:sz w:val="24"/>
          <w:szCs w:val="24"/>
          <w:lang w:eastAsia="ru-RU"/>
        </w:rPr>
        <w:t xml:space="preserve">час </w:t>
      </w:r>
      <w:proofErr w:type="spellStart"/>
      <w:r w:rsidR="00BA6744" w:rsidRPr="00E41010">
        <w:rPr>
          <w:rFonts w:ascii="Times New Roman" w:eastAsia="Times New Roman" w:hAnsi="Times New Roman" w:cs="Times New Roman"/>
          <w:color w:val="000000"/>
          <w:sz w:val="24"/>
          <w:szCs w:val="24"/>
          <w:lang w:eastAsia="uk-UA"/>
        </w:rPr>
        <w:t>відеотранслації</w:t>
      </w:r>
      <w:proofErr w:type="spellEnd"/>
      <w:r w:rsidR="00BA6744" w:rsidRPr="00E41010">
        <w:rPr>
          <w:rFonts w:ascii="Times New Roman" w:eastAsia="Times New Roman" w:hAnsi="Times New Roman" w:cs="Times New Roman"/>
          <w:sz w:val="24"/>
          <w:szCs w:val="24"/>
          <w:lang w:eastAsia="ru-RU"/>
        </w:rPr>
        <w:t xml:space="preserve">: </w:t>
      </w:r>
      <w:r w:rsidR="004E596A" w:rsidRPr="00E41010">
        <w:rPr>
          <w:rFonts w:ascii="Times New Roman" w:eastAsia="Times New Roman" w:hAnsi="Times New Roman" w:cs="Times New Roman"/>
          <w:sz w:val="24"/>
          <w:szCs w:val="24"/>
          <w:lang w:eastAsia="ru-RU"/>
        </w:rPr>
        <w:t>05:07:25</w:t>
      </w:r>
      <w:r w:rsidR="00BA6744" w:rsidRPr="00E41010">
        <w:rPr>
          <w:rFonts w:ascii="Times New Roman" w:eastAsia="Times New Roman" w:hAnsi="Times New Roman" w:cs="Times New Roman"/>
          <w:color w:val="000000"/>
          <w:sz w:val="24"/>
          <w:szCs w:val="24"/>
          <w:lang w:eastAsia="uk-UA"/>
        </w:rPr>
        <w:t xml:space="preserve"> до </w:t>
      </w:r>
      <w:r w:rsidR="004E596A" w:rsidRPr="00E41010">
        <w:rPr>
          <w:rFonts w:ascii="Times New Roman" w:eastAsia="Times New Roman" w:hAnsi="Times New Roman" w:cs="Times New Roman"/>
          <w:color w:val="000000"/>
          <w:sz w:val="24"/>
          <w:szCs w:val="24"/>
          <w:lang w:eastAsia="uk-UA"/>
        </w:rPr>
        <w:t>05:07:</w:t>
      </w:r>
      <w:r w:rsidR="00BA6744" w:rsidRPr="00E41010">
        <w:rPr>
          <w:rFonts w:ascii="Times New Roman" w:eastAsia="Times New Roman" w:hAnsi="Times New Roman" w:cs="Times New Roman"/>
          <w:color w:val="000000"/>
          <w:sz w:val="24"/>
          <w:szCs w:val="24"/>
          <w:lang w:eastAsia="uk-UA"/>
        </w:rPr>
        <w:t>40</w:t>
      </w:r>
      <w:r w:rsidR="004E596A" w:rsidRPr="00E41010">
        <w:rPr>
          <w:rFonts w:ascii="Times New Roman" w:eastAsia="Times New Roman" w:hAnsi="Times New Roman" w:cs="Times New Roman"/>
          <w:color w:val="000000"/>
          <w:sz w:val="24"/>
          <w:szCs w:val="24"/>
          <w:lang w:eastAsia="uk-UA"/>
        </w:rPr>
        <w:t>)</w:t>
      </w:r>
      <w:r w:rsidR="00AD1D8F" w:rsidRPr="00E41010">
        <w:rPr>
          <w:rFonts w:ascii="Times New Roman" w:eastAsia="Times New Roman" w:hAnsi="Times New Roman" w:cs="Times New Roman"/>
          <w:color w:val="000000"/>
          <w:sz w:val="24"/>
          <w:szCs w:val="24"/>
          <w:lang w:eastAsia="uk-UA"/>
        </w:rPr>
        <w:t>,</w:t>
      </w:r>
      <w:r w:rsidRPr="00E41010">
        <w:rPr>
          <w:rFonts w:ascii="Times New Roman" w:eastAsia="Times New Roman" w:hAnsi="Times New Roman" w:cs="Times New Roman"/>
          <w:color w:val="000000"/>
          <w:sz w:val="24"/>
          <w:szCs w:val="24"/>
          <w:lang w:eastAsia="uk-UA"/>
        </w:rPr>
        <w:t xml:space="preserve"> ‒ дозволяють Комісії дійти висновку, що потреба, інтерес та мотив у придбанні квартири </w:t>
      </w:r>
      <w:r w:rsidRPr="00E41010">
        <w:rPr>
          <w:rFonts w:ascii="Times New Roman" w:eastAsia="Times New Roman" w:hAnsi="Times New Roman" w:cs="Times New Roman"/>
          <w:sz w:val="24"/>
          <w:szCs w:val="24"/>
          <w:lang w:eastAsia="ru-RU"/>
        </w:rPr>
        <w:t>загальною площею 38,4</w:t>
      </w:r>
      <w:r w:rsidR="00663563" w:rsidRPr="00E41010">
        <w:rPr>
          <w:rFonts w:ascii="Times New Roman" w:eastAsia="Times New Roman" w:hAnsi="Times New Roman" w:cs="Times New Roman"/>
          <w:sz w:val="24"/>
          <w:szCs w:val="24"/>
          <w:lang w:eastAsia="uk-UA"/>
        </w:rPr>
        <w:t> </w:t>
      </w:r>
      <w:proofErr w:type="spellStart"/>
      <w:r w:rsidRPr="00E41010">
        <w:rPr>
          <w:rFonts w:ascii="Times New Roman" w:eastAsia="Times New Roman" w:hAnsi="Times New Roman" w:cs="Times New Roman"/>
          <w:sz w:val="24"/>
          <w:szCs w:val="24"/>
          <w:lang w:eastAsia="ru-RU"/>
        </w:rPr>
        <w:t>кв.м</w:t>
      </w:r>
      <w:proofErr w:type="spellEnd"/>
      <w:r w:rsidRPr="00E41010">
        <w:rPr>
          <w:rFonts w:ascii="Times New Roman" w:eastAsia="Times New Roman" w:hAnsi="Times New Roman" w:cs="Times New Roman"/>
          <w:sz w:val="24"/>
          <w:szCs w:val="24"/>
          <w:lang w:eastAsia="ru-RU"/>
        </w:rPr>
        <w:t xml:space="preserve"> у місті Вишневе Київської області</w:t>
      </w:r>
      <w:r w:rsidRPr="00E41010">
        <w:rPr>
          <w:rFonts w:ascii="Times New Roman" w:eastAsia="Times New Roman" w:hAnsi="Times New Roman" w:cs="Times New Roman"/>
          <w:color w:val="000000"/>
          <w:sz w:val="24"/>
          <w:szCs w:val="24"/>
          <w:lang w:eastAsia="uk-UA"/>
        </w:rPr>
        <w:t xml:space="preserve"> належать не сину кандидата, а самому кандидату.</w:t>
      </w:r>
    </w:p>
    <w:p w:rsidR="007F02D3" w:rsidRPr="00E41010" w:rsidRDefault="007F02D3"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 xml:space="preserve">Попри </w:t>
      </w:r>
      <w:r w:rsidR="00BC7ED1" w:rsidRPr="00E41010">
        <w:rPr>
          <w:rFonts w:ascii="Times New Roman" w:eastAsia="Times New Roman" w:hAnsi="Times New Roman" w:cs="Times New Roman"/>
          <w:color w:val="000000"/>
          <w:sz w:val="24"/>
          <w:szCs w:val="24"/>
          <w:lang w:eastAsia="uk-UA"/>
        </w:rPr>
        <w:t>це, Комісія висновує, що в</w:t>
      </w:r>
      <w:r w:rsidRPr="00E41010">
        <w:rPr>
          <w:rFonts w:ascii="Times New Roman" w:eastAsia="Times New Roman" w:hAnsi="Times New Roman" w:cs="Times New Roman"/>
          <w:color w:val="000000"/>
          <w:sz w:val="24"/>
          <w:szCs w:val="24"/>
          <w:lang w:eastAsia="uk-UA"/>
        </w:rPr>
        <w:t xml:space="preserve"> кандидата було достатньо грошових коштів на придбання квартири, сам характер операцій з грошовими коштами та придбання нерухомості сином кандидата формально відповідав вимогам закону, а вчинені правочини не були очевидно протиправними.</w:t>
      </w:r>
    </w:p>
    <w:p w:rsidR="007F02D3" w:rsidRPr="00E41010" w:rsidRDefault="00BC7ED1" w:rsidP="007F02D3">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Однак</w:t>
      </w:r>
      <w:r w:rsidR="002D20A2" w:rsidRPr="00E41010">
        <w:rPr>
          <w:rFonts w:ascii="Times New Roman" w:eastAsia="Times New Roman" w:hAnsi="Times New Roman" w:cs="Times New Roman"/>
          <w:color w:val="000000"/>
          <w:sz w:val="24"/>
          <w:szCs w:val="24"/>
          <w:lang w:eastAsia="uk-UA"/>
        </w:rPr>
        <w:t xml:space="preserve"> Комісія також зауважує</w:t>
      </w:r>
      <w:r w:rsidR="007F02D3" w:rsidRPr="00E41010">
        <w:rPr>
          <w:rFonts w:ascii="Times New Roman" w:eastAsia="Times New Roman" w:hAnsi="Times New Roman" w:cs="Times New Roman"/>
          <w:color w:val="000000"/>
          <w:sz w:val="24"/>
          <w:szCs w:val="24"/>
          <w:lang w:eastAsia="uk-UA"/>
        </w:rPr>
        <w:t>, що зазначені операції в очах стороннього спостерігача оцінюються як непрозорі, про що</w:t>
      </w:r>
      <w:r w:rsidRPr="00E41010">
        <w:rPr>
          <w:rFonts w:ascii="Times New Roman" w:eastAsia="Times New Roman" w:hAnsi="Times New Roman" w:cs="Times New Roman"/>
          <w:color w:val="000000"/>
          <w:sz w:val="24"/>
          <w:szCs w:val="24"/>
          <w:lang w:eastAsia="uk-UA"/>
        </w:rPr>
        <w:t>,</w:t>
      </w:r>
      <w:r w:rsidR="007F02D3" w:rsidRPr="00E41010">
        <w:rPr>
          <w:rFonts w:ascii="Times New Roman" w:eastAsia="Times New Roman" w:hAnsi="Times New Roman" w:cs="Times New Roman"/>
          <w:color w:val="000000"/>
          <w:sz w:val="24"/>
          <w:szCs w:val="24"/>
          <w:lang w:eastAsia="uk-UA"/>
        </w:rPr>
        <w:t xml:space="preserve"> зокрема</w:t>
      </w:r>
      <w:r w:rsidRPr="00E41010">
        <w:rPr>
          <w:rFonts w:ascii="Times New Roman" w:eastAsia="Times New Roman" w:hAnsi="Times New Roman" w:cs="Times New Roman"/>
          <w:color w:val="000000"/>
          <w:sz w:val="24"/>
          <w:szCs w:val="24"/>
          <w:lang w:eastAsia="uk-UA"/>
        </w:rPr>
        <w:t>,</w:t>
      </w:r>
      <w:r w:rsidR="007F02D3" w:rsidRPr="00E41010">
        <w:rPr>
          <w:rFonts w:ascii="Times New Roman" w:eastAsia="Times New Roman" w:hAnsi="Times New Roman" w:cs="Times New Roman"/>
          <w:color w:val="000000"/>
          <w:sz w:val="24"/>
          <w:szCs w:val="24"/>
          <w:lang w:eastAsia="uk-UA"/>
        </w:rPr>
        <w:t xml:space="preserve"> свідчить і інформація ГРД. Суддя/кандидат 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своїх фінансових та майнових справах.</w:t>
      </w:r>
    </w:p>
    <w:p w:rsidR="007F02D3" w:rsidRPr="00E41010" w:rsidRDefault="007F02D3" w:rsidP="007F02D3">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 xml:space="preserve">Комісія констатує, що важливим індикатором чесності є надання правдивих відомостей у процедурі оцінювання доброчесності та професійної етики, що є критичним з огляду на мету процедури оцінювання доброчесності. </w:t>
      </w:r>
    </w:p>
    <w:p w:rsidR="007F02D3" w:rsidRPr="00E41010" w:rsidRDefault="007F02D3" w:rsidP="007F02D3">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 xml:space="preserve">Аналізуючи зазначені обставини, Комісія дійшла висновку, що наявні ознаки можуть свідчити про формальність правочину щодо придбання квартири та приховування реального набувача. Надані кандидатом пояснення </w:t>
      </w:r>
      <w:r w:rsidR="0086311B" w:rsidRPr="00E41010">
        <w:rPr>
          <w:rFonts w:ascii="Times New Roman" w:hAnsi="Times New Roman" w:cs="Times New Roman"/>
          <w:color w:val="000000"/>
          <w:sz w:val="24"/>
          <w:szCs w:val="24"/>
          <w:shd w:val="clear" w:color="auto" w:fill="FFFFFF"/>
        </w:rPr>
        <w:t xml:space="preserve">щодо мети придбання квартири </w:t>
      </w:r>
      <w:r w:rsidRPr="00E41010">
        <w:rPr>
          <w:rFonts w:ascii="Times New Roman" w:hAnsi="Times New Roman" w:cs="Times New Roman"/>
          <w:color w:val="000000"/>
          <w:sz w:val="24"/>
          <w:szCs w:val="24"/>
          <w:shd w:val="clear" w:color="auto" w:fill="FFFFFF"/>
        </w:rPr>
        <w:t>є суперечл</w:t>
      </w:r>
      <w:r w:rsidR="005F4F89" w:rsidRPr="00E41010">
        <w:rPr>
          <w:rFonts w:ascii="Times New Roman" w:hAnsi="Times New Roman" w:cs="Times New Roman"/>
          <w:color w:val="000000"/>
          <w:sz w:val="24"/>
          <w:szCs w:val="24"/>
          <w:shd w:val="clear" w:color="auto" w:fill="FFFFFF"/>
        </w:rPr>
        <w:t>ивими</w:t>
      </w:r>
      <w:r w:rsidRPr="00E41010">
        <w:rPr>
          <w:rFonts w:ascii="Times New Roman" w:hAnsi="Times New Roman" w:cs="Times New Roman"/>
          <w:color w:val="000000"/>
          <w:sz w:val="24"/>
          <w:szCs w:val="24"/>
          <w:shd w:val="clear" w:color="auto" w:fill="FFFFFF"/>
        </w:rPr>
        <w:t xml:space="preserve">, а </w:t>
      </w:r>
      <w:r w:rsidRPr="00E41010">
        <w:rPr>
          <w:rFonts w:ascii="Times New Roman" w:hAnsi="Times New Roman" w:cs="Times New Roman"/>
          <w:color w:val="000000"/>
          <w:sz w:val="24"/>
          <w:szCs w:val="24"/>
          <w:shd w:val="clear" w:color="auto" w:fill="FFFFFF"/>
        </w:rPr>
        <w:lastRenderedPageBreak/>
        <w:t xml:space="preserve">поведінка, яка хоч і не є прямим порушенням закону, однак створює враження спроби приховати істину або ввести в оману. </w:t>
      </w:r>
    </w:p>
    <w:p w:rsidR="007F02D3" w:rsidRPr="00E41010" w:rsidRDefault="007F02D3" w:rsidP="002F7DED">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eastAsia="Times New Roman" w:hAnsi="Times New Roman" w:cs="Times New Roman"/>
          <w:color w:val="000000"/>
          <w:sz w:val="24"/>
          <w:szCs w:val="24"/>
          <w:lang w:eastAsia="uk-UA"/>
        </w:rPr>
        <w:t>Хоча Комісія не оцінює ці обставини як «істотну невідповідність», це не означає, що вони не можуть бути визначені як суттєва невідповідність, оскільки це свідчить про певний рівень «сірої зони» у поведінці к</w:t>
      </w:r>
      <w:r w:rsidR="00BC7ED1" w:rsidRPr="00E41010">
        <w:rPr>
          <w:rFonts w:ascii="Times New Roman" w:eastAsia="Times New Roman" w:hAnsi="Times New Roman" w:cs="Times New Roman"/>
          <w:color w:val="000000"/>
          <w:sz w:val="24"/>
          <w:szCs w:val="24"/>
          <w:lang w:eastAsia="uk-UA"/>
        </w:rPr>
        <w:t>андидата на посаду судді, що не</w:t>
      </w:r>
      <w:r w:rsidRPr="00E41010">
        <w:rPr>
          <w:rFonts w:ascii="Times New Roman" w:eastAsia="Times New Roman" w:hAnsi="Times New Roman" w:cs="Times New Roman"/>
          <w:color w:val="000000"/>
          <w:sz w:val="24"/>
          <w:szCs w:val="24"/>
          <w:lang w:eastAsia="uk-UA"/>
        </w:rPr>
        <w:t>бажано для такого високого статусу.</w:t>
      </w:r>
      <w:r w:rsidR="00592378" w:rsidRPr="00E41010">
        <w:rPr>
          <w:rFonts w:ascii="Times New Roman" w:hAnsi="Times New Roman" w:cs="Times New Roman"/>
          <w:sz w:val="24"/>
          <w:szCs w:val="24"/>
          <w:shd w:val="clear" w:color="auto" w:fill="FFFFFF"/>
        </w:rPr>
        <w:t xml:space="preserve"> Досліджені обставини враховуватимуться Комісією при </w:t>
      </w:r>
      <w:r w:rsidR="002D4AD1" w:rsidRPr="00E41010">
        <w:rPr>
          <w:rFonts w:ascii="Times New Roman" w:hAnsi="Times New Roman" w:cs="Times New Roman"/>
          <w:color w:val="000000"/>
          <w:sz w:val="24"/>
          <w:szCs w:val="24"/>
          <w:shd w:val="clear" w:color="auto" w:fill="FFFFFF"/>
        </w:rPr>
        <w:t>встановленні відповідності кандидата критеріям професійної етики та доброчесності.</w:t>
      </w:r>
    </w:p>
    <w:p w:rsidR="00F74AFA" w:rsidRPr="00E41010" w:rsidRDefault="00590C32" w:rsidP="002F7DED">
      <w:pPr>
        <w:spacing w:after="0" w:line="240" w:lineRule="auto"/>
        <w:ind w:firstLine="709"/>
        <w:contextualSpacing/>
        <w:jc w:val="both"/>
        <w:rPr>
          <w:rFonts w:ascii="Times New Roman" w:hAnsi="Times New Roman" w:cs="Times New Roman"/>
          <w:b/>
          <w:color w:val="000000"/>
          <w:sz w:val="24"/>
          <w:szCs w:val="24"/>
          <w:shd w:val="clear" w:color="auto" w:fill="FFFFFF"/>
        </w:rPr>
      </w:pPr>
      <w:r w:rsidRPr="00E41010">
        <w:rPr>
          <w:rFonts w:ascii="Times New Roman" w:hAnsi="Times New Roman" w:cs="Times New Roman"/>
          <w:b/>
          <w:sz w:val="24"/>
          <w:szCs w:val="24"/>
        </w:rPr>
        <w:t>Стосовно джерел походження грошових активів</w:t>
      </w:r>
      <w:r w:rsidR="004F0E52" w:rsidRPr="00E41010">
        <w:rPr>
          <w:rFonts w:ascii="Times New Roman" w:hAnsi="Times New Roman" w:cs="Times New Roman"/>
          <w:b/>
          <w:sz w:val="24"/>
          <w:szCs w:val="24"/>
        </w:rPr>
        <w:t xml:space="preserve">, задекларованих </w:t>
      </w:r>
      <w:r w:rsidR="0055597C" w:rsidRPr="00E41010">
        <w:rPr>
          <w:rFonts w:ascii="Times New Roman" w:hAnsi="Times New Roman" w:cs="Times New Roman"/>
          <w:b/>
          <w:sz w:val="24"/>
          <w:szCs w:val="24"/>
        </w:rPr>
        <w:t>кандидатом у декларації</w:t>
      </w:r>
      <w:r w:rsidR="004F0E52" w:rsidRPr="00E41010">
        <w:rPr>
          <w:rFonts w:ascii="Times New Roman" w:hAnsi="Times New Roman" w:cs="Times New Roman"/>
          <w:b/>
          <w:sz w:val="24"/>
          <w:szCs w:val="24"/>
        </w:rPr>
        <w:t xml:space="preserve"> за</w:t>
      </w:r>
      <w:r w:rsidR="00D10D50">
        <w:rPr>
          <w:rFonts w:ascii="Times New Roman" w:hAnsi="Times New Roman" w:cs="Times New Roman"/>
          <w:b/>
          <w:sz w:val="24"/>
          <w:szCs w:val="24"/>
        </w:rPr>
        <w:t> </w:t>
      </w:r>
      <w:r w:rsidR="004F0E52" w:rsidRPr="00E41010">
        <w:rPr>
          <w:rFonts w:ascii="Times New Roman" w:hAnsi="Times New Roman" w:cs="Times New Roman"/>
          <w:b/>
          <w:sz w:val="24"/>
          <w:szCs w:val="24"/>
        </w:rPr>
        <w:t>2019</w:t>
      </w:r>
      <w:r w:rsidR="004F0E52" w:rsidRPr="00E41010">
        <w:rPr>
          <w:rFonts w:ascii="Times New Roman" w:hAnsi="Times New Roman" w:cs="Times New Roman"/>
          <w:color w:val="000000"/>
          <w:sz w:val="24"/>
          <w:szCs w:val="24"/>
          <w:shd w:val="clear" w:color="auto" w:fill="FFFFFF"/>
        </w:rPr>
        <w:t xml:space="preserve"> </w:t>
      </w:r>
      <w:r w:rsidR="004F0E52" w:rsidRPr="00E41010">
        <w:rPr>
          <w:rFonts w:ascii="Times New Roman" w:hAnsi="Times New Roman" w:cs="Times New Roman"/>
          <w:b/>
          <w:color w:val="000000"/>
          <w:sz w:val="24"/>
          <w:szCs w:val="24"/>
          <w:shd w:val="clear" w:color="auto" w:fill="FFFFFF"/>
        </w:rPr>
        <w:t>рік</w:t>
      </w:r>
      <w:r w:rsidR="00AD1D8F" w:rsidRPr="00E41010">
        <w:rPr>
          <w:rFonts w:ascii="Times New Roman" w:hAnsi="Times New Roman" w:cs="Times New Roman"/>
          <w:b/>
          <w:sz w:val="24"/>
          <w:szCs w:val="24"/>
        </w:rPr>
        <w:t>, Комісія встановила таке.</w:t>
      </w:r>
    </w:p>
    <w:p w:rsidR="00590C32" w:rsidRPr="00E41010" w:rsidRDefault="00590C32" w:rsidP="002F7DED">
      <w:pPr>
        <w:spacing w:after="0" w:line="240" w:lineRule="auto"/>
        <w:ind w:firstLine="709"/>
        <w:contextualSpacing/>
        <w:jc w:val="both"/>
        <w:rPr>
          <w:rFonts w:ascii="Times New Roman" w:hAnsi="Times New Roman" w:cs="Times New Roman"/>
          <w:color w:val="000000"/>
          <w:spacing w:val="-4"/>
          <w:sz w:val="24"/>
          <w:szCs w:val="24"/>
          <w:shd w:val="clear" w:color="auto" w:fill="FFFFFF"/>
        </w:rPr>
      </w:pPr>
      <w:r w:rsidRPr="00E41010">
        <w:rPr>
          <w:rFonts w:ascii="Times New Roman" w:hAnsi="Times New Roman" w:cs="Times New Roman"/>
          <w:color w:val="000000"/>
          <w:spacing w:val="-4"/>
          <w:sz w:val="24"/>
          <w:szCs w:val="24"/>
          <w:shd w:val="clear" w:color="auto" w:fill="FFFFFF"/>
        </w:rPr>
        <w:t>За даними декларації за 2019 рік</w:t>
      </w:r>
      <w:r w:rsidR="005F36AF" w:rsidRPr="00E41010">
        <w:rPr>
          <w:rFonts w:ascii="Times New Roman" w:hAnsi="Times New Roman" w:cs="Times New Roman"/>
          <w:color w:val="000000"/>
          <w:spacing w:val="-4"/>
          <w:sz w:val="24"/>
          <w:szCs w:val="24"/>
          <w:shd w:val="clear" w:color="auto" w:fill="FFFFFF"/>
        </w:rPr>
        <w:t>,</w:t>
      </w:r>
      <w:r w:rsidRPr="00E41010">
        <w:rPr>
          <w:rFonts w:ascii="Times New Roman" w:hAnsi="Times New Roman" w:cs="Times New Roman"/>
          <w:color w:val="000000"/>
          <w:spacing w:val="-4"/>
          <w:sz w:val="24"/>
          <w:szCs w:val="24"/>
          <w:shd w:val="clear" w:color="auto" w:fill="FFFFFF"/>
        </w:rPr>
        <w:t xml:space="preserve"> кандидатом у розділі 8 «Корпоративні права» відображено відомості про наявність у дружини 50 % корпоративних прав від загального капіталу товариства з обмеженою відповідальністю «АДДО СПІРІТС» </w:t>
      </w:r>
      <w:r w:rsidR="005F4F89" w:rsidRPr="00E41010">
        <w:rPr>
          <w:rFonts w:ascii="Times New Roman" w:hAnsi="Times New Roman" w:cs="Times New Roman"/>
          <w:color w:val="000000"/>
          <w:spacing w:val="-4"/>
          <w:sz w:val="24"/>
          <w:szCs w:val="24"/>
          <w:shd w:val="clear" w:color="auto" w:fill="FFFFFF"/>
        </w:rPr>
        <w:t xml:space="preserve">(далі – ТОВ «АДДО СПІРІТС») </w:t>
      </w:r>
      <w:r w:rsidRPr="00E41010">
        <w:rPr>
          <w:rFonts w:ascii="Times New Roman" w:hAnsi="Times New Roman" w:cs="Times New Roman"/>
          <w:color w:val="000000"/>
          <w:spacing w:val="-4"/>
          <w:sz w:val="24"/>
          <w:szCs w:val="24"/>
          <w:shd w:val="clear" w:color="auto" w:fill="FFFFFF"/>
        </w:rPr>
        <w:t>вартістю в грошовому виражен</w:t>
      </w:r>
      <w:r w:rsidR="005F36AF" w:rsidRPr="00E41010">
        <w:rPr>
          <w:rFonts w:ascii="Times New Roman" w:hAnsi="Times New Roman" w:cs="Times New Roman"/>
          <w:color w:val="000000"/>
          <w:spacing w:val="-4"/>
          <w:sz w:val="24"/>
          <w:szCs w:val="24"/>
          <w:shd w:val="clear" w:color="auto" w:fill="FFFFFF"/>
        </w:rPr>
        <w:t>н</w:t>
      </w:r>
      <w:r w:rsidRPr="00E41010">
        <w:rPr>
          <w:rFonts w:ascii="Times New Roman" w:hAnsi="Times New Roman" w:cs="Times New Roman"/>
          <w:color w:val="000000"/>
          <w:spacing w:val="-4"/>
          <w:sz w:val="24"/>
          <w:szCs w:val="24"/>
          <w:shd w:val="clear" w:color="auto" w:fill="FFFFFF"/>
        </w:rPr>
        <w:t>і 500 000 грн, дата набуття права 30 травня 2017</w:t>
      </w:r>
      <w:r w:rsidR="007E4352" w:rsidRPr="00E41010">
        <w:rPr>
          <w:rFonts w:ascii="Times New Roman" w:hAnsi="Times New Roman" w:cs="Times New Roman"/>
          <w:color w:val="000000"/>
          <w:spacing w:val="-4"/>
          <w:sz w:val="24"/>
          <w:szCs w:val="24"/>
          <w:shd w:val="clear" w:color="auto" w:fill="FFFFFF"/>
        </w:rPr>
        <w:t xml:space="preserve"> </w:t>
      </w:r>
      <w:r w:rsidRPr="00E41010">
        <w:rPr>
          <w:rFonts w:ascii="Times New Roman" w:hAnsi="Times New Roman" w:cs="Times New Roman"/>
          <w:color w:val="000000"/>
          <w:spacing w:val="-4"/>
          <w:sz w:val="24"/>
          <w:szCs w:val="24"/>
          <w:shd w:val="clear" w:color="auto" w:fill="FFFFFF"/>
        </w:rPr>
        <w:t>року; у розділі</w:t>
      </w:r>
      <w:r w:rsidR="007E4352" w:rsidRPr="00E41010">
        <w:rPr>
          <w:rFonts w:ascii="Times New Roman" w:hAnsi="Times New Roman" w:cs="Times New Roman"/>
          <w:color w:val="000000"/>
          <w:spacing w:val="-4"/>
          <w:sz w:val="24"/>
          <w:szCs w:val="24"/>
          <w:shd w:val="clear" w:color="auto" w:fill="FFFFFF"/>
        </w:rPr>
        <w:t xml:space="preserve"> 12 «Грошові активи» задекларовано грошові активи в</w:t>
      </w:r>
      <w:r w:rsidRPr="00E41010">
        <w:rPr>
          <w:rFonts w:ascii="Times New Roman" w:hAnsi="Times New Roman" w:cs="Times New Roman"/>
          <w:color w:val="000000"/>
          <w:spacing w:val="-4"/>
          <w:sz w:val="24"/>
          <w:szCs w:val="24"/>
          <w:shd w:val="clear" w:color="auto" w:fill="FFFFFF"/>
        </w:rPr>
        <w:t xml:space="preserve"> розмірі 481 728 грн як кошти, позичені третій особі </w:t>
      </w:r>
      <w:r w:rsidR="005F4F89" w:rsidRPr="00E41010">
        <w:rPr>
          <w:rFonts w:ascii="Times New Roman" w:hAnsi="Times New Roman" w:cs="Times New Roman"/>
          <w:color w:val="000000"/>
          <w:spacing w:val="-4"/>
          <w:sz w:val="24"/>
          <w:szCs w:val="24"/>
          <w:shd w:val="clear" w:color="auto" w:fill="FFFFFF"/>
        </w:rPr>
        <w:t>ТОВ</w:t>
      </w:r>
      <w:r w:rsidRPr="00E41010">
        <w:rPr>
          <w:rFonts w:ascii="Times New Roman" w:hAnsi="Times New Roman" w:cs="Times New Roman"/>
          <w:color w:val="000000"/>
          <w:spacing w:val="-4"/>
          <w:sz w:val="24"/>
          <w:szCs w:val="24"/>
          <w:shd w:val="clear" w:color="auto" w:fill="FFFFFF"/>
        </w:rPr>
        <w:t xml:space="preserve"> «АДДО СПІРІТС».</w:t>
      </w:r>
      <w:r w:rsidRPr="00E41010">
        <w:rPr>
          <w:rFonts w:ascii="ProbaPro" w:hAnsi="ProbaPro"/>
          <w:color w:val="000000"/>
          <w:spacing w:val="-4"/>
          <w:shd w:val="clear" w:color="auto" w:fill="FFFFFF"/>
        </w:rPr>
        <w:t xml:space="preserve"> </w:t>
      </w:r>
    </w:p>
    <w:p w:rsidR="00BB18E0" w:rsidRPr="00E41010" w:rsidRDefault="00BB18E0" w:rsidP="002F7DED">
      <w:pPr>
        <w:spacing w:after="0" w:line="240" w:lineRule="auto"/>
        <w:ind w:firstLine="709"/>
        <w:contextualSpacing/>
        <w:jc w:val="both"/>
        <w:rPr>
          <w:rFonts w:ascii="Times New Roman" w:hAnsi="Times New Roman" w:cs="Times New Roman"/>
          <w:color w:val="1D1D1B"/>
          <w:sz w:val="24"/>
          <w:szCs w:val="24"/>
          <w:shd w:val="clear" w:color="auto" w:fill="FFFFFF"/>
        </w:rPr>
      </w:pPr>
      <w:r w:rsidRPr="00E41010">
        <w:rPr>
          <w:rFonts w:ascii="Times New Roman" w:hAnsi="Times New Roman" w:cs="Times New Roman"/>
          <w:color w:val="000000"/>
          <w:sz w:val="24"/>
          <w:szCs w:val="24"/>
          <w:shd w:val="clear" w:color="auto" w:fill="FFFFFF"/>
        </w:rPr>
        <w:t xml:space="preserve">За інформацією з Державного реєстру фізичних осіб – платників податків </w:t>
      </w:r>
      <w:r w:rsidRPr="00E41010">
        <w:rPr>
          <w:rFonts w:ascii="Times New Roman" w:hAnsi="Times New Roman" w:cs="Times New Roman"/>
          <w:spacing w:val="-2"/>
          <w:sz w:val="24"/>
          <w:szCs w:val="24"/>
        </w:rPr>
        <w:t xml:space="preserve">про джерела/суми нарахованого доходу, нарахованого (перерахованого) податку та військового збору </w:t>
      </w:r>
      <w:r w:rsidRPr="00E41010">
        <w:rPr>
          <w:rFonts w:ascii="Times New Roman" w:hAnsi="Times New Roman" w:cs="Times New Roman"/>
          <w:color w:val="000000"/>
          <w:sz w:val="24"/>
          <w:szCs w:val="24"/>
          <w:shd w:val="clear" w:color="auto" w:fill="FFFFFF"/>
        </w:rPr>
        <w:t xml:space="preserve">(далі – ДРФО) </w:t>
      </w:r>
      <w:r w:rsidRPr="00E41010">
        <w:rPr>
          <w:rFonts w:ascii="Times New Roman" w:hAnsi="Times New Roman" w:cs="Times New Roman"/>
          <w:spacing w:val="-2"/>
          <w:sz w:val="24"/>
          <w:szCs w:val="24"/>
        </w:rPr>
        <w:t xml:space="preserve">кандидата та його дружини з 2013 </w:t>
      </w:r>
      <w:r w:rsidR="00810A98" w:rsidRPr="00E41010">
        <w:rPr>
          <w:rFonts w:ascii="Times New Roman" w:hAnsi="Times New Roman" w:cs="Times New Roman"/>
          <w:spacing w:val="-2"/>
          <w:sz w:val="24"/>
          <w:szCs w:val="24"/>
        </w:rPr>
        <w:t>року до 2019 року</w:t>
      </w:r>
      <w:r w:rsidR="005F36AF" w:rsidRPr="00E41010">
        <w:rPr>
          <w:rFonts w:ascii="Times New Roman" w:hAnsi="Times New Roman" w:cs="Times New Roman"/>
          <w:spacing w:val="-2"/>
          <w:sz w:val="24"/>
          <w:szCs w:val="24"/>
        </w:rPr>
        <w:t>,</w:t>
      </w:r>
      <w:r w:rsidRPr="00E41010">
        <w:rPr>
          <w:rFonts w:ascii="Times New Roman" w:hAnsi="Times New Roman" w:cs="Times New Roman"/>
          <w:spacing w:val="-2"/>
          <w:sz w:val="24"/>
          <w:szCs w:val="24"/>
        </w:rPr>
        <w:t xml:space="preserve"> встановлено, що о</w:t>
      </w:r>
      <w:r w:rsidR="002135EE" w:rsidRPr="00E41010">
        <w:rPr>
          <w:rFonts w:ascii="Times New Roman" w:hAnsi="Times New Roman" w:cs="Times New Roman"/>
          <w:spacing w:val="-2"/>
          <w:sz w:val="24"/>
          <w:szCs w:val="24"/>
        </w:rPr>
        <w:t xml:space="preserve">сновне джерело їхнього доходу </w:t>
      </w:r>
      <w:r w:rsidR="002135EE" w:rsidRPr="00E41010">
        <w:rPr>
          <w:rFonts w:ascii="Times New Roman" w:eastAsia="Times New Roman" w:hAnsi="Times New Roman" w:cs="Times New Roman"/>
          <w:sz w:val="24"/>
          <w:szCs w:val="24"/>
          <w:lang w:eastAsia="ru-RU"/>
        </w:rPr>
        <w:t>–</w:t>
      </w:r>
      <w:r w:rsidRPr="00E41010">
        <w:rPr>
          <w:rFonts w:ascii="Times New Roman" w:hAnsi="Times New Roman" w:cs="Times New Roman"/>
          <w:spacing w:val="-2"/>
          <w:sz w:val="24"/>
          <w:szCs w:val="24"/>
        </w:rPr>
        <w:t xml:space="preserve"> заробітна плата</w:t>
      </w:r>
      <w:r w:rsidR="005F36AF" w:rsidRPr="00E41010">
        <w:rPr>
          <w:rFonts w:ascii="Times New Roman" w:hAnsi="Times New Roman" w:cs="Times New Roman"/>
          <w:spacing w:val="-2"/>
          <w:sz w:val="24"/>
          <w:szCs w:val="24"/>
        </w:rPr>
        <w:t>,</w:t>
      </w:r>
      <w:r w:rsidRPr="00E41010">
        <w:rPr>
          <w:rFonts w:ascii="Times New Roman" w:hAnsi="Times New Roman" w:cs="Times New Roman"/>
          <w:spacing w:val="-2"/>
          <w:sz w:val="24"/>
          <w:szCs w:val="24"/>
        </w:rPr>
        <w:t xml:space="preserve"> отримана від </w:t>
      </w:r>
      <w:r w:rsidRPr="00E41010">
        <w:rPr>
          <w:rFonts w:ascii="Times New Roman" w:hAnsi="Times New Roman" w:cs="Times New Roman"/>
          <w:sz w:val="24"/>
          <w:szCs w:val="24"/>
        </w:rPr>
        <w:t>адвокатського</w:t>
      </w:r>
      <w:r w:rsidR="005F36AF" w:rsidRPr="00E41010">
        <w:rPr>
          <w:rFonts w:ascii="Times New Roman" w:hAnsi="Times New Roman" w:cs="Times New Roman"/>
          <w:sz w:val="24"/>
          <w:szCs w:val="24"/>
        </w:rPr>
        <w:t xml:space="preserve"> бюро «Шелест та партнери» (100 </w:t>
      </w:r>
      <w:r w:rsidRPr="00E41010">
        <w:rPr>
          <w:rFonts w:ascii="Times New Roman" w:hAnsi="Times New Roman" w:cs="Times New Roman"/>
          <w:sz w:val="24"/>
          <w:szCs w:val="24"/>
        </w:rPr>
        <w:t>% корпоративних прав належить Шелесту М.В.) та с</w:t>
      </w:r>
      <w:r w:rsidRPr="00E41010">
        <w:rPr>
          <w:rFonts w:ascii="Times New Roman" w:hAnsi="Times New Roman" w:cs="Times New Roman"/>
          <w:color w:val="000000"/>
          <w:sz w:val="24"/>
          <w:szCs w:val="24"/>
          <w:shd w:val="clear" w:color="auto" w:fill="FFFFFF"/>
        </w:rPr>
        <w:t xml:space="preserve">умарний дохід Шелеста </w:t>
      </w:r>
      <w:r w:rsidR="002135EE" w:rsidRPr="00E41010">
        <w:rPr>
          <w:rFonts w:ascii="Times New Roman" w:hAnsi="Times New Roman" w:cs="Times New Roman"/>
          <w:color w:val="000000"/>
          <w:sz w:val="24"/>
          <w:szCs w:val="24"/>
          <w:shd w:val="clear" w:color="auto" w:fill="FFFFFF"/>
        </w:rPr>
        <w:t> </w:t>
      </w:r>
      <w:r w:rsidR="0055597C" w:rsidRPr="00E41010">
        <w:rPr>
          <w:rFonts w:ascii="Times New Roman" w:hAnsi="Times New Roman" w:cs="Times New Roman"/>
          <w:color w:val="000000"/>
          <w:sz w:val="24"/>
          <w:szCs w:val="24"/>
          <w:shd w:val="clear" w:color="auto" w:fill="FFFFFF"/>
        </w:rPr>
        <w:t xml:space="preserve">М.В. та </w:t>
      </w:r>
      <w:r w:rsidR="00D10D50">
        <w:rPr>
          <w:rFonts w:ascii="Times New Roman" w:eastAsia="Times New Roman" w:hAnsi="Times New Roman" w:cs="Times New Roman"/>
          <w:sz w:val="24"/>
          <w:szCs w:val="24"/>
          <w:lang w:eastAsia="uk-UA"/>
        </w:rPr>
        <w:t>ОСОБА_3</w:t>
      </w:r>
      <w:r w:rsidRPr="00E41010">
        <w:rPr>
          <w:rFonts w:ascii="Times New Roman" w:hAnsi="Times New Roman" w:cs="Times New Roman"/>
          <w:color w:val="000000"/>
          <w:sz w:val="24"/>
          <w:szCs w:val="24"/>
          <w:shd w:val="clear" w:color="auto" w:fill="FFFFFF"/>
        </w:rPr>
        <w:t xml:space="preserve"> за 2013–2019</w:t>
      </w:r>
      <w:r w:rsidR="002D5CA9" w:rsidRPr="00E41010">
        <w:rPr>
          <w:rFonts w:ascii="Times New Roman" w:hAnsi="Times New Roman" w:cs="Times New Roman"/>
          <w:color w:val="000000"/>
          <w:sz w:val="24"/>
          <w:szCs w:val="24"/>
          <w:shd w:val="clear" w:color="auto" w:fill="FFFFFF"/>
        </w:rPr>
        <w:t xml:space="preserve"> роки становить 410 638,47 грн</w:t>
      </w:r>
      <w:r w:rsidRPr="00E41010">
        <w:rPr>
          <w:rFonts w:ascii="Times New Roman" w:hAnsi="Times New Roman" w:cs="Times New Roman"/>
          <w:sz w:val="24"/>
          <w:szCs w:val="24"/>
          <w:shd w:val="clear" w:color="auto" w:fill="FFFFFF"/>
        </w:rPr>
        <w:t xml:space="preserve"> </w:t>
      </w:r>
      <w:r w:rsidRPr="00E41010">
        <w:rPr>
          <w:rFonts w:ascii="Times New Roman" w:hAnsi="Times New Roman" w:cs="Times New Roman"/>
          <w:color w:val="000000"/>
          <w:sz w:val="24"/>
          <w:szCs w:val="24"/>
          <w:shd w:val="clear" w:color="auto" w:fill="FFFFFF"/>
        </w:rPr>
        <w:t>(без урахування витрат на сплату податків та на повсякденне життя).</w:t>
      </w:r>
    </w:p>
    <w:p w:rsidR="00810A98" w:rsidRPr="00E41010" w:rsidRDefault="00810A98" w:rsidP="00810A98">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spacing w:val="-4"/>
          <w:sz w:val="24"/>
          <w:szCs w:val="24"/>
          <w:shd w:val="clear" w:color="auto" w:fill="FFFFFF"/>
        </w:rPr>
        <w:t xml:space="preserve">Ураховуючи, що сукупний офіційний дохід кандидата та його дружини </w:t>
      </w:r>
      <w:r w:rsidRPr="00E41010">
        <w:rPr>
          <w:rFonts w:ascii="Times New Roman" w:hAnsi="Times New Roman" w:cs="Times New Roman"/>
          <w:spacing w:val="-2"/>
          <w:sz w:val="24"/>
          <w:szCs w:val="24"/>
        </w:rPr>
        <w:t xml:space="preserve">з 2013 року до 2019 року становив </w:t>
      </w:r>
      <w:r w:rsidRPr="00E41010">
        <w:rPr>
          <w:rFonts w:ascii="Times New Roman" w:hAnsi="Times New Roman" w:cs="Times New Roman"/>
          <w:color w:val="000000"/>
          <w:sz w:val="24"/>
          <w:szCs w:val="24"/>
          <w:shd w:val="clear" w:color="auto" w:fill="FFFFFF"/>
        </w:rPr>
        <w:t>410 638,47 грн</w:t>
      </w:r>
      <w:r w:rsidR="00F6515C" w:rsidRPr="00E41010">
        <w:rPr>
          <w:rFonts w:ascii="Times New Roman" w:hAnsi="Times New Roman" w:cs="Times New Roman"/>
          <w:color w:val="000000"/>
          <w:sz w:val="24"/>
          <w:szCs w:val="24"/>
          <w:shd w:val="clear" w:color="auto" w:fill="FFFFFF"/>
        </w:rPr>
        <w:t>, у</w:t>
      </w:r>
      <w:r w:rsidRPr="00E41010">
        <w:rPr>
          <w:rFonts w:ascii="Times New Roman" w:hAnsi="Times New Roman" w:cs="Times New Roman"/>
          <w:color w:val="000000"/>
          <w:sz w:val="24"/>
          <w:szCs w:val="24"/>
          <w:shd w:val="clear" w:color="auto" w:fill="FFFFFF"/>
        </w:rPr>
        <w:t xml:space="preserve"> Комісії виник сумнів щодо достатності легальних джерел на </w:t>
      </w:r>
      <w:r w:rsidR="00AF740A" w:rsidRPr="00E41010">
        <w:rPr>
          <w:rFonts w:ascii="Times New Roman" w:hAnsi="Times New Roman" w:cs="Times New Roman"/>
          <w:color w:val="000000"/>
          <w:sz w:val="24"/>
          <w:szCs w:val="24"/>
          <w:shd w:val="clear" w:color="auto" w:fill="FFFFFF"/>
        </w:rPr>
        <w:t xml:space="preserve">здійснення дружиною кандидата у 2017 році внеску до статутного капіталу </w:t>
      </w:r>
      <w:r w:rsidR="004C4F93" w:rsidRPr="00E41010">
        <w:rPr>
          <w:rFonts w:ascii="Times New Roman" w:hAnsi="Times New Roman" w:cs="Times New Roman"/>
          <w:color w:val="000000"/>
          <w:sz w:val="24"/>
          <w:szCs w:val="24"/>
          <w:shd w:val="clear" w:color="auto" w:fill="FFFFFF"/>
        </w:rPr>
        <w:t>ТОВ</w:t>
      </w:r>
      <w:r w:rsidR="00AF740A" w:rsidRPr="00E41010">
        <w:rPr>
          <w:rFonts w:ascii="Times New Roman" w:hAnsi="Times New Roman" w:cs="Times New Roman"/>
          <w:color w:val="000000"/>
          <w:sz w:val="24"/>
          <w:szCs w:val="24"/>
          <w:shd w:val="clear" w:color="auto" w:fill="FFFFFF"/>
        </w:rPr>
        <w:t xml:space="preserve"> «АДДО СПІРІТС» у розмірі 500 000 грн</w:t>
      </w:r>
      <w:r w:rsidR="007C0D8F" w:rsidRPr="00E41010">
        <w:rPr>
          <w:rFonts w:ascii="Times New Roman" w:hAnsi="Times New Roman" w:cs="Times New Roman"/>
          <w:color w:val="000000"/>
          <w:sz w:val="24"/>
          <w:szCs w:val="24"/>
          <w:shd w:val="clear" w:color="auto" w:fill="FFFFFF"/>
        </w:rPr>
        <w:t xml:space="preserve">, а також </w:t>
      </w:r>
      <w:r w:rsidR="007C0D8F" w:rsidRPr="00E41010">
        <w:rPr>
          <w:rFonts w:ascii="Times New Roman" w:hAnsi="Times New Roman" w:cs="Times New Roman"/>
          <w:spacing w:val="-4"/>
          <w:sz w:val="24"/>
          <w:szCs w:val="24"/>
          <w:shd w:val="clear" w:color="auto" w:fill="FFFFFF"/>
        </w:rPr>
        <w:t xml:space="preserve">наявності фінансової спроможності подружжя </w:t>
      </w:r>
      <w:r w:rsidR="004C4F93" w:rsidRPr="00E41010">
        <w:rPr>
          <w:rFonts w:ascii="Times New Roman" w:hAnsi="Times New Roman" w:cs="Times New Roman"/>
          <w:color w:val="000000"/>
          <w:sz w:val="24"/>
          <w:szCs w:val="24"/>
          <w:shd w:val="clear" w:color="auto" w:fill="FFFFFF"/>
        </w:rPr>
        <w:t>надати ТОВ</w:t>
      </w:r>
      <w:r w:rsidR="007C0D8F" w:rsidRPr="00E41010">
        <w:rPr>
          <w:rFonts w:ascii="Times New Roman" w:hAnsi="Times New Roman" w:cs="Times New Roman"/>
          <w:color w:val="000000"/>
          <w:sz w:val="24"/>
          <w:szCs w:val="24"/>
          <w:shd w:val="clear" w:color="auto" w:fill="FFFFFF"/>
        </w:rPr>
        <w:t xml:space="preserve"> «АДДО СПІРІТС» позику в розмірі 481 728 грн, оскільки </w:t>
      </w:r>
      <w:r w:rsidR="002B5BE8" w:rsidRPr="00E41010">
        <w:rPr>
          <w:rFonts w:ascii="Times New Roman" w:hAnsi="Times New Roman" w:cs="Times New Roman"/>
          <w:color w:val="000000"/>
          <w:sz w:val="24"/>
          <w:szCs w:val="24"/>
          <w:shd w:val="clear" w:color="auto" w:fill="FFFFFF"/>
        </w:rPr>
        <w:t xml:space="preserve">загальна сума </w:t>
      </w:r>
      <w:r w:rsidR="00784BDD" w:rsidRPr="00E41010">
        <w:rPr>
          <w:rFonts w:ascii="Times New Roman" w:hAnsi="Times New Roman" w:cs="Times New Roman"/>
          <w:color w:val="000000"/>
          <w:sz w:val="24"/>
          <w:szCs w:val="24"/>
          <w:shd w:val="clear" w:color="auto" w:fill="FFFFFF"/>
        </w:rPr>
        <w:t>коштів</w:t>
      </w:r>
      <w:r w:rsidR="00F6515C" w:rsidRPr="00E41010">
        <w:rPr>
          <w:rFonts w:ascii="Times New Roman" w:hAnsi="Times New Roman" w:cs="Times New Roman"/>
          <w:color w:val="000000"/>
          <w:sz w:val="24"/>
          <w:szCs w:val="24"/>
          <w:shd w:val="clear" w:color="auto" w:fill="FFFFFF"/>
        </w:rPr>
        <w:t>,</w:t>
      </w:r>
      <w:r w:rsidR="00784BDD" w:rsidRPr="00E41010">
        <w:rPr>
          <w:rFonts w:ascii="Times New Roman" w:hAnsi="Times New Roman" w:cs="Times New Roman"/>
          <w:color w:val="000000"/>
          <w:sz w:val="24"/>
          <w:szCs w:val="24"/>
          <w:shd w:val="clear" w:color="auto" w:fill="FFFFFF"/>
        </w:rPr>
        <w:t xml:space="preserve"> переданих </w:t>
      </w:r>
      <w:r w:rsidR="004C4F93" w:rsidRPr="00E41010">
        <w:rPr>
          <w:rFonts w:ascii="Times New Roman" w:hAnsi="Times New Roman" w:cs="Times New Roman"/>
          <w:color w:val="000000"/>
          <w:sz w:val="24"/>
          <w:szCs w:val="24"/>
          <w:shd w:val="clear" w:color="auto" w:fill="FFFFFF"/>
        </w:rPr>
        <w:t xml:space="preserve">ТОВ </w:t>
      </w:r>
      <w:r w:rsidR="00784BDD" w:rsidRPr="00E41010">
        <w:rPr>
          <w:rFonts w:ascii="Times New Roman" w:hAnsi="Times New Roman" w:cs="Times New Roman"/>
          <w:color w:val="000000"/>
          <w:sz w:val="24"/>
          <w:szCs w:val="24"/>
          <w:shd w:val="clear" w:color="auto" w:fill="FFFFFF"/>
        </w:rPr>
        <w:t>«АДДО СПІРІТС»</w:t>
      </w:r>
      <w:r w:rsidR="00F6515C" w:rsidRPr="00E41010">
        <w:rPr>
          <w:rFonts w:ascii="Times New Roman" w:hAnsi="Times New Roman" w:cs="Times New Roman"/>
          <w:color w:val="000000"/>
          <w:sz w:val="24"/>
          <w:szCs w:val="24"/>
          <w:shd w:val="clear" w:color="auto" w:fill="FFFFFF"/>
        </w:rPr>
        <w:t>,</w:t>
      </w:r>
      <w:r w:rsidR="00784BDD" w:rsidRPr="00E41010">
        <w:rPr>
          <w:rFonts w:ascii="Times New Roman" w:hAnsi="Times New Roman" w:cs="Times New Roman"/>
          <w:color w:val="000000"/>
          <w:sz w:val="24"/>
          <w:szCs w:val="24"/>
          <w:shd w:val="clear" w:color="auto" w:fill="FFFFFF"/>
        </w:rPr>
        <w:t xml:space="preserve"> </w:t>
      </w:r>
      <w:r w:rsidR="00BA4C36" w:rsidRPr="00E41010">
        <w:rPr>
          <w:rFonts w:ascii="Times New Roman" w:hAnsi="Times New Roman" w:cs="Times New Roman"/>
          <w:color w:val="000000"/>
          <w:sz w:val="24"/>
          <w:szCs w:val="24"/>
          <w:shd w:val="clear" w:color="auto" w:fill="FFFFFF"/>
        </w:rPr>
        <w:t xml:space="preserve">є </w:t>
      </w:r>
      <w:r w:rsidR="002B5BE8" w:rsidRPr="00E41010">
        <w:rPr>
          <w:rFonts w:ascii="Times New Roman" w:hAnsi="Times New Roman" w:cs="Times New Roman"/>
          <w:color w:val="000000"/>
          <w:sz w:val="24"/>
          <w:szCs w:val="24"/>
          <w:shd w:val="clear" w:color="auto" w:fill="FFFFFF"/>
        </w:rPr>
        <w:t>значно б</w:t>
      </w:r>
      <w:r w:rsidR="00F6515C" w:rsidRPr="00E41010">
        <w:rPr>
          <w:rFonts w:ascii="Times New Roman" w:hAnsi="Times New Roman" w:cs="Times New Roman"/>
          <w:color w:val="000000"/>
          <w:sz w:val="24"/>
          <w:szCs w:val="24"/>
          <w:shd w:val="clear" w:color="auto" w:fill="FFFFFF"/>
        </w:rPr>
        <w:t>ільшою за</w:t>
      </w:r>
      <w:r w:rsidR="00760588" w:rsidRPr="00E41010">
        <w:rPr>
          <w:rFonts w:ascii="Times New Roman" w:hAnsi="Times New Roman" w:cs="Times New Roman"/>
          <w:color w:val="000000"/>
          <w:sz w:val="24"/>
          <w:szCs w:val="24"/>
          <w:shd w:val="clear" w:color="auto" w:fill="FFFFFF"/>
        </w:rPr>
        <w:t xml:space="preserve"> їхній </w:t>
      </w:r>
      <w:r w:rsidR="007E4352" w:rsidRPr="00E41010">
        <w:rPr>
          <w:rFonts w:ascii="Times New Roman" w:hAnsi="Times New Roman" w:cs="Times New Roman"/>
          <w:color w:val="000000"/>
          <w:sz w:val="24"/>
          <w:szCs w:val="24"/>
          <w:shd w:val="clear" w:color="auto" w:fill="FFFFFF"/>
        </w:rPr>
        <w:t xml:space="preserve">офіційний </w:t>
      </w:r>
      <w:r w:rsidR="00760588" w:rsidRPr="00E41010">
        <w:rPr>
          <w:rFonts w:ascii="Times New Roman" w:hAnsi="Times New Roman" w:cs="Times New Roman"/>
          <w:color w:val="000000"/>
          <w:sz w:val="24"/>
          <w:szCs w:val="24"/>
          <w:shd w:val="clear" w:color="auto" w:fill="FFFFFF"/>
        </w:rPr>
        <w:t>дохід</w:t>
      </w:r>
      <w:r w:rsidR="002B5BE8" w:rsidRPr="00E41010">
        <w:rPr>
          <w:rFonts w:ascii="Times New Roman" w:hAnsi="Times New Roman" w:cs="Times New Roman"/>
          <w:color w:val="000000"/>
          <w:sz w:val="24"/>
          <w:szCs w:val="24"/>
          <w:shd w:val="clear" w:color="auto" w:fill="FFFFFF"/>
        </w:rPr>
        <w:t>.</w:t>
      </w:r>
    </w:p>
    <w:p w:rsidR="00505281" w:rsidRPr="00E41010" w:rsidRDefault="00505281" w:rsidP="00810A98">
      <w:pPr>
        <w:spacing w:after="0" w:line="240" w:lineRule="auto"/>
        <w:ind w:firstLine="709"/>
        <w:contextualSpacing/>
        <w:jc w:val="both"/>
        <w:rPr>
          <w:rFonts w:ascii="Times New Roman" w:hAnsi="Times New Roman" w:cs="Times New Roman"/>
          <w:spacing w:val="-4"/>
          <w:sz w:val="24"/>
          <w:szCs w:val="24"/>
          <w:shd w:val="clear" w:color="auto" w:fill="FFFFFF"/>
        </w:rPr>
      </w:pPr>
      <w:r w:rsidRPr="00E41010">
        <w:rPr>
          <w:rFonts w:ascii="Times New Roman" w:hAnsi="Times New Roman" w:cs="Times New Roman"/>
          <w:color w:val="000000"/>
          <w:sz w:val="24"/>
          <w:szCs w:val="24"/>
          <w:shd w:val="clear" w:color="auto" w:fill="FFFFFF"/>
        </w:rPr>
        <w:t>Стосовно вказаного факту кандидат пояснив, щ</w:t>
      </w:r>
      <w:r w:rsidR="00E47C88" w:rsidRPr="00E41010">
        <w:rPr>
          <w:rFonts w:ascii="Times New Roman" w:hAnsi="Times New Roman" w:cs="Times New Roman"/>
          <w:color w:val="000000"/>
          <w:sz w:val="24"/>
          <w:szCs w:val="24"/>
          <w:shd w:val="clear" w:color="auto" w:fill="FFFFFF"/>
        </w:rPr>
        <w:t>о</w:t>
      </w:r>
      <w:r w:rsidR="00D60C88" w:rsidRPr="00E41010">
        <w:rPr>
          <w:rFonts w:ascii="Times New Roman" w:hAnsi="Times New Roman" w:cs="Times New Roman"/>
          <w:color w:val="000000"/>
          <w:sz w:val="24"/>
          <w:szCs w:val="24"/>
          <w:shd w:val="clear" w:color="auto" w:fill="FFFFFF"/>
        </w:rPr>
        <w:t xml:space="preserve"> відповідно до Закону України «Про господарс</w:t>
      </w:r>
      <w:r w:rsidR="00210CD4" w:rsidRPr="00E41010">
        <w:rPr>
          <w:rFonts w:ascii="Times New Roman" w:hAnsi="Times New Roman" w:cs="Times New Roman"/>
          <w:color w:val="000000"/>
          <w:sz w:val="24"/>
          <w:szCs w:val="24"/>
          <w:shd w:val="clear" w:color="auto" w:fill="FFFFFF"/>
        </w:rPr>
        <w:t>ькі товариства», який був чинним</w:t>
      </w:r>
      <w:r w:rsidR="00D60C88" w:rsidRPr="00E41010">
        <w:rPr>
          <w:rFonts w:ascii="Times New Roman" w:hAnsi="Times New Roman" w:cs="Times New Roman"/>
          <w:color w:val="000000"/>
          <w:sz w:val="24"/>
          <w:szCs w:val="24"/>
          <w:shd w:val="clear" w:color="auto" w:fill="FFFFFF"/>
        </w:rPr>
        <w:t xml:space="preserve"> станом на 2017 рік, </w:t>
      </w:r>
      <w:r w:rsidR="008B2131" w:rsidRPr="00E41010">
        <w:rPr>
          <w:rFonts w:ascii="Times New Roman" w:hAnsi="Times New Roman" w:cs="Times New Roman"/>
          <w:color w:val="000000"/>
          <w:sz w:val="24"/>
          <w:szCs w:val="24"/>
          <w:shd w:val="clear" w:color="auto" w:fill="FFFFFF"/>
        </w:rPr>
        <w:t>внесок до статутного капіталу товариства підлягав сплаті учасником товариства протягом року з дня державної реєстрації товариств</w:t>
      </w:r>
      <w:r w:rsidR="00784BDD" w:rsidRPr="00E41010">
        <w:rPr>
          <w:rFonts w:ascii="Times New Roman" w:hAnsi="Times New Roman" w:cs="Times New Roman"/>
          <w:color w:val="000000"/>
          <w:sz w:val="24"/>
          <w:szCs w:val="24"/>
          <w:shd w:val="clear" w:color="auto" w:fill="FFFFFF"/>
        </w:rPr>
        <w:t>а, тому його дружина здійснювала внесок до статутного капіталу частинами</w:t>
      </w:r>
      <w:r w:rsidR="00510A03" w:rsidRPr="00E41010">
        <w:rPr>
          <w:rFonts w:ascii="Times New Roman" w:hAnsi="Times New Roman" w:cs="Times New Roman"/>
          <w:color w:val="000000"/>
          <w:sz w:val="24"/>
          <w:szCs w:val="24"/>
          <w:shd w:val="clear" w:color="auto" w:fill="FFFFFF"/>
        </w:rPr>
        <w:t>, а не одноразовим платежем</w:t>
      </w:r>
      <w:r w:rsidR="00784BDD" w:rsidRPr="00E41010">
        <w:rPr>
          <w:rFonts w:ascii="Times New Roman" w:hAnsi="Times New Roman" w:cs="Times New Roman"/>
          <w:color w:val="000000"/>
          <w:sz w:val="24"/>
          <w:szCs w:val="24"/>
          <w:shd w:val="clear" w:color="auto" w:fill="FFFFFF"/>
        </w:rPr>
        <w:t>.</w:t>
      </w:r>
    </w:p>
    <w:p w:rsidR="000E4B62" w:rsidRPr="00E41010" w:rsidRDefault="00784BDD" w:rsidP="00810A98">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 xml:space="preserve">Стосовно джерела походження коштів </w:t>
      </w:r>
      <w:r w:rsidR="00161EEF" w:rsidRPr="00E41010">
        <w:rPr>
          <w:rFonts w:ascii="Times New Roman" w:hAnsi="Times New Roman" w:cs="Times New Roman"/>
          <w:color w:val="000000"/>
          <w:sz w:val="24"/>
          <w:szCs w:val="24"/>
          <w:shd w:val="clear" w:color="auto" w:fill="FFFFFF"/>
        </w:rPr>
        <w:t>на здійснення внеск</w:t>
      </w:r>
      <w:r w:rsidR="004C4F93" w:rsidRPr="00E41010">
        <w:rPr>
          <w:rFonts w:ascii="Times New Roman" w:hAnsi="Times New Roman" w:cs="Times New Roman"/>
          <w:color w:val="000000"/>
          <w:sz w:val="24"/>
          <w:szCs w:val="24"/>
          <w:shd w:val="clear" w:color="auto" w:fill="FFFFFF"/>
        </w:rPr>
        <w:t>у до статутного капіталу ТОВ</w:t>
      </w:r>
      <w:r w:rsidR="00161EEF" w:rsidRPr="00E41010">
        <w:rPr>
          <w:rFonts w:ascii="Times New Roman" w:hAnsi="Times New Roman" w:cs="Times New Roman"/>
          <w:color w:val="000000"/>
          <w:sz w:val="24"/>
          <w:szCs w:val="24"/>
          <w:shd w:val="clear" w:color="auto" w:fill="FFFFFF"/>
        </w:rPr>
        <w:t xml:space="preserve"> «АДДО СПІРІТС» кандидат зазначив, що</w:t>
      </w:r>
      <w:r w:rsidR="0055597C" w:rsidRPr="00E41010">
        <w:rPr>
          <w:rFonts w:ascii="Times New Roman" w:hAnsi="Times New Roman" w:cs="Times New Roman"/>
          <w:color w:val="000000"/>
          <w:sz w:val="24"/>
          <w:szCs w:val="24"/>
          <w:shd w:val="clear" w:color="auto" w:fill="FFFFFF"/>
        </w:rPr>
        <w:t xml:space="preserve"> </w:t>
      </w:r>
      <w:r w:rsidR="00D10D50">
        <w:rPr>
          <w:rFonts w:ascii="Times New Roman" w:eastAsia="Times New Roman" w:hAnsi="Times New Roman" w:cs="Times New Roman"/>
          <w:sz w:val="24"/>
          <w:szCs w:val="24"/>
          <w:lang w:eastAsia="uk-UA"/>
        </w:rPr>
        <w:t>ОСОБА_3</w:t>
      </w:r>
      <w:r w:rsidR="00161EEF" w:rsidRPr="00E41010">
        <w:rPr>
          <w:rFonts w:ascii="Times New Roman" w:hAnsi="Times New Roman" w:cs="Times New Roman"/>
          <w:color w:val="000000"/>
          <w:sz w:val="24"/>
          <w:szCs w:val="24"/>
          <w:shd w:val="clear" w:color="auto" w:fill="FFFFFF"/>
        </w:rPr>
        <w:t xml:space="preserve"> отримала подарунок від батьків</w:t>
      </w:r>
      <w:r w:rsidR="00257927" w:rsidRPr="00E41010">
        <w:rPr>
          <w:rFonts w:ascii="Times New Roman" w:hAnsi="Times New Roman" w:cs="Times New Roman"/>
          <w:color w:val="000000"/>
          <w:sz w:val="24"/>
          <w:szCs w:val="24"/>
          <w:shd w:val="clear" w:color="auto" w:fill="FFFFFF"/>
        </w:rPr>
        <w:t xml:space="preserve"> у розмірі близько 15 000 доларів США</w:t>
      </w:r>
      <w:r w:rsidR="00257927" w:rsidRPr="00E41010">
        <w:rPr>
          <w:rFonts w:ascii="Times New Roman" w:hAnsi="Times New Roman" w:cs="Times New Roman"/>
          <w:spacing w:val="-2"/>
          <w:sz w:val="24"/>
          <w:szCs w:val="24"/>
        </w:rPr>
        <w:t xml:space="preserve"> </w:t>
      </w:r>
      <w:r w:rsidR="001F10A0" w:rsidRPr="00E41010">
        <w:rPr>
          <w:rFonts w:ascii="Times New Roman" w:eastAsia="Times New Roman" w:hAnsi="Times New Roman" w:cs="Times New Roman"/>
          <w:sz w:val="24"/>
          <w:szCs w:val="24"/>
          <w:lang w:eastAsia="ru-RU"/>
        </w:rPr>
        <w:t>–</w:t>
      </w:r>
      <w:r w:rsidR="00A165F4" w:rsidRPr="00E41010">
        <w:rPr>
          <w:rFonts w:ascii="Times New Roman" w:eastAsia="Times New Roman" w:hAnsi="Times New Roman" w:cs="Times New Roman"/>
          <w:sz w:val="24"/>
          <w:szCs w:val="24"/>
          <w:lang w:eastAsia="ru-RU"/>
        </w:rPr>
        <w:t xml:space="preserve"> </w:t>
      </w:r>
      <w:r w:rsidR="001F10A0" w:rsidRPr="00E41010">
        <w:rPr>
          <w:rFonts w:ascii="Times New Roman" w:eastAsia="Times New Roman" w:hAnsi="Times New Roman" w:cs="Times New Roman"/>
          <w:sz w:val="24"/>
          <w:szCs w:val="24"/>
          <w:lang w:eastAsia="ru-RU"/>
        </w:rPr>
        <w:t xml:space="preserve">це дохід її родини </w:t>
      </w:r>
      <w:r w:rsidR="00257927" w:rsidRPr="00E41010">
        <w:rPr>
          <w:rFonts w:ascii="Times New Roman" w:hAnsi="Times New Roman" w:cs="Times New Roman"/>
          <w:color w:val="000000"/>
          <w:sz w:val="24"/>
          <w:szCs w:val="24"/>
          <w:shd w:val="clear" w:color="auto" w:fill="FFFFFF"/>
        </w:rPr>
        <w:t xml:space="preserve">від продажу </w:t>
      </w:r>
      <w:r w:rsidR="000E4B62" w:rsidRPr="00E41010">
        <w:rPr>
          <w:rFonts w:ascii="Times New Roman" w:hAnsi="Times New Roman" w:cs="Times New Roman"/>
          <w:color w:val="000000"/>
          <w:sz w:val="24"/>
          <w:szCs w:val="24"/>
          <w:shd w:val="clear" w:color="auto" w:fill="FFFFFF"/>
        </w:rPr>
        <w:t xml:space="preserve">квартири після смерті бабусі. Також батьки дружини допомагали їй, надаючи певні суми грошових коштів </w:t>
      </w:r>
      <w:r w:rsidR="008B2131" w:rsidRPr="00E41010">
        <w:rPr>
          <w:rFonts w:ascii="Times New Roman" w:hAnsi="Times New Roman" w:cs="Times New Roman"/>
          <w:color w:val="000000"/>
          <w:sz w:val="24"/>
          <w:szCs w:val="24"/>
          <w:shd w:val="clear" w:color="auto" w:fill="FFFFFF"/>
        </w:rPr>
        <w:t xml:space="preserve">з власних заощаджень. </w:t>
      </w:r>
      <w:r w:rsidR="000E4B62" w:rsidRPr="00E41010">
        <w:rPr>
          <w:rFonts w:ascii="Times New Roman" w:hAnsi="Times New Roman" w:cs="Times New Roman"/>
          <w:color w:val="000000"/>
          <w:sz w:val="24"/>
          <w:szCs w:val="24"/>
          <w:shd w:val="clear" w:color="auto" w:fill="FFFFFF"/>
        </w:rPr>
        <w:t>Крім того, для здійснення внеск</w:t>
      </w:r>
      <w:r w:rsidR="004C4F93" w:rsidRPr="00E41010">
        <w:rPr>
          <w:rFonts w:ascii="Times New Roman" w:hAnsi="Times New Roman" w:cs="Times New Roman"/>
          <w:color w:val="000000"/>
          <w:sz w:val="24"/>
          <w:szCs w:val="24"/>
          <w:shd w:val="clear" w:color="auto" w:fill="FFFFFF"/>
        </w:rPr>
        <w:t>у до статутного капіталу ТОВ</w:t>
      </w:r>
      <w:r w:rsidR="000E4B62" w:rsidRPr="00E41010">
        <w:rPr>
          <w:rFonts w:ascii="Times New Roman" w:hAnsi="Times New Roman" w:cs="Times New Roman"/>
          <w:color w:val="000000"/>
          <w:sz w:val="24"/>
          <w:szCs w:val="24"/>
          <w:shd w:val="clear" w:color="auto" w:fill="FFFFFF"/>
        </w:rPr>
        <w:t xml:space="preserve"> «АДДО СПІРІТС»</w:t>
      </w:r>
      <w:r w:rsidR="00DC20E0" w:rsidRPr="00E41010">
        <w:rPr>
          <w:rFonts w:ascii="Times New Roman" w:hAnsi="Times New Roman" w:cs="Times New Roman"/>
          <w:color w:val="000000"/>
          <w:sz w:val="24"/>
          <w:szCs w:val="24"/>
          <w:shd w:val="clear" w:color="auto" w:fill="FFFFFF"/>
        </w:rPr>
        <w:t xml:space="preserve"> використано грошові кошти</w:t>
      </w:r>
      <w:r w:rsidR="008D1B58" w:rsidRPr="00E41010">
        <w:rPr>
          <w:rFonts w:ascii="Times New Roman" w:hAnsi="Times New Roman" w:cs="Times New Roman"/>
          <w:color w:val="000000"/>
          <w:sz w:val="24"/>
          <w:szCs w:val="24"/>
          <w:shd w:val="clear" w:color="auto" w:fill="FFFFFF"/>
        </w:rPr>
        <w:t xml:space="preserve">, отримані від </w:t>
      </w:r>
      <w:r w:rsidR="008D1B58" w:rsidRPr="00E41010">
        <w:rPr>
          <w:rFonts w:ascii="Times New Roman" w:hAnsi="Times New Roman" w:cs="Times New Roman"/>
          <w:sz w:val="24"/>
          <w:szCs w:val="24"/>
        </w:rPr>
        <w:t xml:space="preserve">адвокатського бюро «Шелест та партнери» як </w:t>
      </w:r>
      <w:r w:rsidR="001F10A0" w:rsidRPr="00E41010">
        <w:rPr>
          <w:rFonts w:ascii="Times New Roman" w:hAnsi="Times New Roman" w:cs="Times New Roman"/>
          <w:sz w:val="24"/>
          <w:szCs w:val="24"/>
        </w:rPr>
        <w:t>безвідсоткові</w:t>
      </w:r>
      <w:r w:rsidR="008D1B58" w:rsidRPr="00E41010">
        <w:rPr>
          <w:rFonts w:ascii="Times New Roman" w:hAnsi="Times New Roman" w:cs="Times New Roman"/>
          <w:sz w:val="24"/>
          <w:szCs w:val="24"/>
        </w:rPr>
        <w:t xml:space="preserve"> </w:t>
      </w:r>
      <w:r w:rsidR="001F10A0" w:rsidRPr="00E41010">
        <w:rPr>
          <w:rFonts w:ascii="Times New Roman" w:hAnsi="Times New Roman" w:cs="Times New Roman"/>
          <w:sz w:val="24"/>
          <w:szCs w:val="24"/>
        </w:rPr>
        <w:t>поворотні фінансові допомоги</w:t>
      </w:r>
      <w:r w:rsidR="008D1B58" w:rsidRPr="00E41010">
        <w:rPr>
          <w:rFonts w:ascii="Times New Roman" w:hAnsi="Times New Roman" w:cs="Times New Roman"/>
          <w:sz w:val="24"/>
          <w:szCs w:val="24"/>
        </w:rPr>
        <w:t>,</w:t>
      </w:r>
      <w:r w:rsidR="0080411D" w:rsidRPr="00E41010">
        <w:rPr>
          <w:rFonts w:ascii="Times New Roman" w:hAnsi="Times New Roman" w:cs="Times New Roman"/>
          <w:sz w:val="24"/>
          <w:szCs w:val="24"/>
        </w:rPr>
        <w:t xml:space="preserve"> які надалі були повернуті</w:t>
      </w:r>
      <w:r w:rsidR="008D1B58" w:rsidRPr="00E41010">
        <w:rPr>
          <w:rFonts w:ascii="Times New Roman" w:hAnsi="Times New Roman" w:cs="Times New Roman"/>
          <w:sz w:val="24"/>
          <w:szCs w:val="24"/>
        </w:rPr>
        <w:t xml:space="preserve">. </w:t>
      </w:r>
    </w:p>
    <w:p w:rsidR="00DF79BE" w:rsidRPr="00E41010" w:rsidRDefault="00FA7FE1" w:rsidP="00810A98">
      <w:pPr>
        <w:spacing w:after="0" w:line="240" w:lineRule="auto"/>
        <w:ind w:firstLine="709"/>
        <w:contextualSpacing/>
        <w:jc w:val="both"/>
        <w:rPr>
          <w:rFonts w:ascii="Times New Roman" w:eastAsia="Times New Roman" w:hAnsi="Times New Roman" w:cs="Times New Roman"/>
          <w:sz w:val="24"/>
          <w:szCs w:val="24"/>
          <w:lang w:eastAsia="ru-RU"/>
        </w:rPr>
      </w:pPr>
      <w:r w:rsidRPr="00E41010">
        <w:rPr>
          <w:rFonts w:ascii="Times New Roman" w:hAnsi="Times New Roman" w:cs="Times New Roman"/>
          <w:color w:val="000000"/>
          <w:sz w:val="24"/>
          <w:szCs w:val="24"/>
          <w:shd w:val="clear" w:color="auto" w:fill="FFFFFF"/>
        </w:rPr>
        <w:t>Стосовно грошових коштів</w:t>
      </w:r>
      <w:r w:rsidR="0011399F" w:rsidRPr="00E41010">
        <w:rPr>
          <w:rFonts w:ascii="Times New Roman" w:hAnsi="Times New Roman" w:cs="Times New Roman"/>
          <w:color w:val="000000"/>
          <w:sz w:val="24"/>
          <w:szCs w:val="24"/>
          <w:shd w:val="clear" w:color="auto" w:fill="FFFFFF"/>
        </w:rPr>
        <w:t xml:space="preserve"> в сумі 481 728 грн</w:t>
      </w:r>
      <w:r w:rsidR="000509AD" w:rsidRPr="00E41010">
        <w:rPr>
          <w:rFonts w:ascii="Times New Roman" w:hAnsi="Times New Roman" w:cs="Times New Roman"/>
          <w:color w:val="000000"/>
          <w:sz w:val="24"/>
          <w:szCs w:val="24"/>
          <w:shd w:val="clear" w:color="auto" w:fill="FFFFFF"/>
        </w:rPr>
        <w:t xml:space="preserve">, </w:t>
      </w:r>
      <w:r w:rsidR="004C4F93" w:rsidRPr="00E41010">
        <w:rPr>
          <w:rFonts w:ascii="Times New Roman" w:hAnsi="Times New Roman" w:cs="Times New Roman"/>
          <w:color w:val="000000"/>
          <w:sz w:val="24"/>
          <w:szCs w:val="24"/>
          <w:shd w:val="clear" w:color="auto" w:fill="FFFFFF"/>
        </w:rPr>
        <w:t>які позичені ТОВ</w:t>
      </w:r>
      <w:r w:rsidR="0011399F" w:rsidRPr="00E41010">
        <w:rPr>
          <w:rFonts w:ascii="Times New Roman" w:hAnsi="Times New Roman" w:cs="Times New Roman"/>
          <w:color w:val="000000"/>
          <w:sz w:val="24"/>
          <w:szCs w:val="24"/>
          <w:shd w:val="clear" w:color="auto" w:fill="FFFFFF"/>
        </w:rPr>
        <w:t xml:space="preserve"> «АДДО СПІРІТС»</w:t>
      </w:r>
      <w:r w:rsidR="000509AD" w:rsidRPr="00E41010">
        <w:rPr>
          <w:rFonts w:ascii="Times New Roman" w:hAnsi="Times New Roman" w:cs="Times New Roman"/>
          <w:color w:val="000000"/>
          <w:sz w:val="24"/>
          <w:szCs w:val="24"/>
          <w:shd w:val="clear" w:color="auto" w:fill="FFFFFF"/>
        </w:rPr>
        <w:t xml:space="preserve">, </w:t>
      </w:r>
      <w:r w:rsidRPr="00E41010">
        <w:rPr>
          <w:rFonts w:ascii="Times New Roman" w:hAnsi="Times New Roman" w:cs="Times New Roman"/>
          <w:color w:val="000000"/>
          <w:sz w:val="24"/>
          <w:szCs w:val="24"/>
          <w:shd w:val="clear" w:color="auto" w:fill="FFFFFF"/>
        </w:rPr>
        <w:t>кандидат пояснив, що його дружина надавала</w:t>
      </w:r>
      <w:r w:rsidR="000509AD" w:rsidRPr="00E41010">
        <w:rPr>
          <w:rFonts w:ascii="Times New Roman" w:hAnsi="Times New Roman" w:cs="Times New Roman"/>
          <w:color w:val="000000"/>
          <w:sz w:val="24"/>
          <w:szCs w:val="24"/>
          <w:shd w:val="clear" w:color="auto" w:fill="FFFFFF"/>
        </w:rPr>
        <w:t xml:space="preserve"> цьому товариству </w:t>
      </w:r>
      <w:r w:rsidR="00820507" w:rsidRPr="00E41010">
        <w:rPr>
          <w:rFonts w:ascii="Times New Roman" w:hAnsi="Times New Roman" w:cs="Times New Roman"/>
          <w:color w:val="000000"/>
          <w:sz w:val="24"/>
          <w:szCs w:val="24"/>
          <w:shd w:val="clear" w:color="auto" w:fill="FFFFFF"/>
        </w:rPr>
        <w:t xml:space="preserve">гроші </w:t>
      </w:r>
      <w:r w:rsidR="000509AD" w:rsidRPr="00E41010">
        <w:rPr>
          <w:rFonts w:ascii="Times New Roman" w:hAnsi="Times New Roman" w:cs="Times New Roman"/>
          <w:color w:val="000000"/>
          <w:sz w:val="24"/>
          <w:szCs w:val="24"/>
          <w:shd w:val="clear" w:color="auto" w:fill="FFFFFF"/>
        </w:rPr>
        <w:t xml:space="preserve">як </w:t>
      </w:r>
      <w:r w:rsidR="00820507" w:rsidRPr="00E41010">
        <w:rPr>
          <w:rFonts w:ascii="Times New Roman" w:hAnsi="Times New Roman" w:cs="Times New Roman"/>
          <w:color w:val="000000"/>
          <w:sz w:val="24"/>
          <w:szCs w:val="24"/>
          <w:shd w:val="clear" w:color="auto" w:fill="FFFFFF"/>
        </w:rPr>
        <w:t>безвідсоткову</w:t>
      </w:r>
      <w:r w:rsidR="000509AD" w:rsidRPr="00E41010">
        <w:rPr>
          <w:rFonts w:ascii="Times New Roman" w:hAnsi="Times New Roman" w:cs="Times New Roman"/>
          <w:color w:val="000000"/>
          <w:sz w:val="24"/>
          <w:szCs w:val="24"/>
          <w:shd w:val="clear" w:color="auto" w:fill="FFFFFF"/>
        </w:rPr>
        <w:t xml:space="preserve"> по</w:t>
      </w:r>
      <w:r w:rsidR="00820507" w:rsidRPr="00E41010">
        <w:rPr>
          <w:rFonts w:ascii="Times New Roman" w:hAnsi="Times New Roman" w:cs="Times New Roman"/>
          <w:color w:val="000000"/>
          <w:sz w:val="24"/>
          <w:szCs w:val="24"/>
          <w:shd w:val="clear" w:color="auto" w:fill="FFFFFF"/>
        </w:rPr>
        <w:t>воротну позику</w:t>
      </w:r>
      <w:r w:rsidR="000509AD" w:rsidRPr="00E41010">
        <w:rPr>
          <w:rFonts w:ascii="Times New Roman" w:hAnsi="Times New Roman" w:cs="Times New Roman"/>
          <w:color w:val="000000"/>
          <w:sz w:val="24"/>
          <w:szCs w:val="24"/>
          <w:shd w:val="clear" w:color="auto" w:fill="FFFFFF"/>
        </w:rPr>
        <w:t xml:space="preserve"> з метою фінансування діяльності товариства</w:t>
      </w:r>
      <w:r w:rsidR="00AC2538" w:rsidRPr="00E41010">
        <w:rPr>
          <w:rFonts w:ascii="Times New Roman" w:hAnsi="Times New Roman" w:cs="Times New Roman"/>
          <w:color w:val="000000"/>
          <w:sz w:val="24"/>
          <w:szCs w:val="24"/>
          <w:shd w:val="clear" w:color="auto" w:fill="FFFFFF"/>
        </w:rPr>
        <w:t xml:space="preserve"> для </w:t>
      </w:r>
      <w:r w:rsidR="00AC2538" w:rsidRPr="00E41010">
        <w:rPr>
          <w:rFonts w:ascii="Times New Roman" w:eastAsia="Times New Roman" w:hAnsi="Times New Roman" w:cs="Times New Roman"/>
          <w:sz w:val="24"/>
          <w:szCs w:val="24"/>
          <w:lang w:eastAsia="ru-RU"/>
        </w:rPr>
        <w:t xml:space="preserve">забезпечення реалізації певних </w:t>
      </w:r>
      <w:proofErr w:type="spellStart"/>
      <w:r w:rsidR="00AC2538" w:rsidRPr="00E41010">
        <w:rPr>
          <w:rFonts w:ascii="Times New Roman" w:eastAsia="Times New Roman" w:hAnsi="Times New Roman" w:cs="Times New Roman"/>
          <w:sz w:val="24"/>
          <w:szCs w:val="24"/>
          <w:lang w:eastAsia="ru-RU"/>
        </w:rPr>
        <w:t>проєктів</w:t>
      </w:r>
      <w:proofErr w:type="spellEnd"/>
      <w:r w:rsidR="00AC2538" w:rsidRPr="00E41010">
        <w:rPr>
          <w:rFonts w:ascii="Times New Roman" w:eastAsia="Times New Roman" w:hAnsi="Times New Roman" w:cs="Times New Roman"/>
          <w:sz w:val="24"/>
          <w:szCs w:val="24"/>
          <w:lang w:eastAsia="ru-RU"/>
        </w:rPr>
        <w:t>,</w:t>
      </w:r>
      <w:r w:rsidR="00820507" w:rsidRPr="00E41010">
        <w:rPr>
          <w:rFonts w:ascii="Times New Roman" w:eastAsia="Times New Roman" w:hAnsi="Times New Roman" w:cs="Times New Roman"/>
          <w:sz w:val="24"/>
          <w:szCs w:val="24"/>
          <w:lang w:eastAsia="ru-RU"/>
        </w:rPr>
        <w:t xml:space="preserve"> які на той час </w:t>
      </w:r>
      <w:r w:rsidR="00AC2538" w:rsidRPr="00E41010">
        <w:rPr>
          <w:rFonts w:ascii="Times New Roman" w:eastAsia="Times New Roman" w:hAnsi="Times New Roman" w:cs="Times New Roman"/>
          <w:sz w:val="24"/>
          <w:szCs w:val="24"/>
          <w:lang w:eastAsia="ru-RU"/>
        </w:rPr>
        <w:t>потребували додаткових вкладів учасників товариства.</w:t>
      </w:r>
      <w:r w:rsidRPr="00E41010">
        <w:rPr>
          <w:rFonts w:ascii="Times New Roman" w:eastAsia="Times New Roman" w:hAnsi="Times New Roman" w:cs="Times New Roman"/>
          <w:sz w:val="24"/>
          <w:szCs w:val="24"/>
          <w:lang w:eastAsia="ru-RU"/>
        </w:rPr>
        <w:t xml:space="preserve"> </w:t>
      </w:r>
      <w:r w:rsidR="00786B70" w:rsidRPr="00E41010">
        <w:rPr>
          <w:rFonts w:ascii="Times New Roman" w:hAnsi="Times New Roman" w:cs="Times New Roman"/>
          <w:spacing w:val="-6"/>
          <w:sz w:val="24"/>
          <w:szCs w:val="24"/>
          <w:shd w:val="clear" w:color="auto" w:fill="FFFFFF"/>
        </w:rPr>
        <w:t xml:space="preserve">Грошові активи акумулювались за рахунок коштів </w:t>
      </w:r>
      <w:r w:rsidR="00EF3B26" w:rsidRPr="00E41010">
        <w:rPr>
          <w:rFonts w:ascii="Times New Roman" w:hAnsi="Times New Roman" w:cs="Times New Roman"/>
          <w:spacing w:val="-6"/>
          <w:sz w:val="24"/>
          <w:szCs w:val="24"/>
          <w:shd w:val="clear" w:color="auto" w:fill="FFFFFF"/>
        </w:rPr>
        <w:t xml:space="preserve">батьків дружини, отриманих ними </w:t>
      </w:r>
      <w:r w:rsidRPr="00E41010">
        <w:rPr>
          <w:rFonts w:ascii="Times New Roman" w:eastAsia="Times New Roman" w:hAnsi="Times New Roman" w:cs="Times New Roman"/>
          <w:sz w:val="24"/>
          <w:szCs w:val="24"/>
          <w:lang w:eastAsia="ru-RU"/>
        </w:rPr>
        <w:t xml:space="preserve">від здійснення підприємницької діяльності. </w:t>
      </w:r>
    </w:p>
    <w:p w:rsidR="00EF3B26" w:rsidRPr="00E41010" w:rsidRDefault="00DF79BE" w:rsidP="00810A98">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Зазначене, на думку кандидата, п</w:t>
      </w:r>
      <w:r w:rsidR="00EF3B26" w:rsidRPr="00E41010">
        <w:rPr>
          <w:rFonts w:ascii="Times New Roman" w:hAnsi="Times New Roman" w:cs="Times New Roman"/>
          <w:color w:val="000000"/>
          <w:sz w:val="24"/>
          <w:szCs w:val="24"/>
          <w:shd w:val="clear" w:color="auto" w:fill="FFFFFF"/>
        </w:rPr>
        <w:t>ідтверджує спроможність їхньої сім</w:t>
      </w:r>
      <w:r w:rsidR="00EF3B26" w:rsidRPr="00E41010">
        <w:rPr>
          <w:rFonts w:ascii="Times New Roman" w:eastAsia="Times New Roman" w:hAnsi="Times New Roman" w:cs="Times New Roman"/>
          <w:sz w:val="24"/>
          <w:szCs w:val="24"/>
          <w:lang w:eastAsia="uk-UA"/>
        </w:rPr>
        <w:t>’</w:t>
      </w:r>
      <w:r w:rsidR="004C4F93" w:rsidRPr="00E41010">
        <w:rPr>
          <w:rFonts w:ascii="Times New Roman" w:hAnsi="Times New Roman" w:cs="Times New Roman"/>
          <w:color w:val="000000"/>
          <w:sz w:val="24"/>
          <w:szCs w:val="24"/>
          <w:shd w:val="clear" w:color="auto" w:fill="FFFFFF"/>
        </w:rPr>
        <w:t xml:space="preserve">ї </w:t>
      </w:r>
      <w:proofErr w:type="spellStart"/>
      <w:r w:rsidR="004C4F93" w:rsidRPr="00E41010">
        <w:rPr>
          <w:rFonts w:ascii="Times New Roman" w:hAnsi="Times New Roman" w:cs="Times New Roman"/>
          <w:color w:val="000000"/>
          <w:sz w:val="24"/>
          <w:szCs w:val="24"/>
          <w:shd w:val="clear" w:color="auto" w:fill="FFFFFF"/>
        </w:rPr>
        <w:t>внести</w:t>
      </w:r>
      <w:proofErr w:type="spellEnd"/>
      <w:r w:rsidR="00EF3B26" w:rsidRPr="00E41010">
        <w:rPr>
          <w:rFonts w:ascii="Times New Roman" w:hAnsi="Times New Roman" w:cs="Times New Roman"/>
          <w:color w:val="000000"/>
          <w:sz w:val="24"/>
          <w:szCs w:val="24"/>
          <w:shd w:val="clear" w:color="auto" w:fill="FFFFFF"/>
        </w:rPr>
        <w:t xml:space="preserve"> кошти </w:t>
      </w:r>
      <w:r w:rsidR="00151DAF" w:rsidRPr="00E41010">
        <w:rPr>
          <w:rFonts w:ascii="Times New Roman" w:hAnsi="Times New Roman" w:cs="Times New Roman"/>
          <w:color w:val="000000"/>
          <w:sz w:val="24"/>
          <w:szCs w:val="24"/>
          <w:shd w:val="clear" w:color="auto" w:fill="FFFFFF"/>
        </w:rPr>
        <w:t xml:space="preserve">як </w:t>
      </w:r>
      <w:r w:rsidR="00EF3B26" w:rsidRPr="00E41010">
        <w:rPr>
          <w:rFonts w:ascii="Times New Roman" w:hAnsi="Times New Roman" w:cs="Times New Roman"/>
          <w:color w:val="000000"/>
          <w:sz w:val="24"/>
          <w:szCs w:val="24"/>
          <w:shd w:val="clear" w:color="auto" w:fill="FFFFFF"/>
        </w:rPr>
        <w:t xml:space="preserve">в статутний капітал </w:t>
      </w:r>
      <w:r w:rsidR="004C4F93" w:rsidRPr="00E41010">
        <w:rPr>
          <w:rFonts w:ascii="Times New Roman" w:hAnsi="Times New Roman" w:cs="Times New Roman"/>
          <w:color w:val="000000"/>
          <w:sz w:val="24"/>
          <w:szCs w:val="24"/>
          <w:shd w:val="clear" w:color="auto" w:fill="FFFFFF"/>
        </w:rPr>
        <w:t>ТОВ</w:t>
      </w:r>
      <w:r w:rsidR="00EF3B26" w:rsidRPr="00E41010">
        <w:rPr>
          <w:rFonts w:ascii="Times New Roman" w:hAnsi="Times New Roman" w:cs="Times New Roman"/>
          <w:color w:val="000000"/>
          <w:sz w:val="24"/>
          <w:szCs w:val="24"/>
          <w:shd w:val="clear" w:color="auto" w:fill="FFFFFF"/>
        </w:rPr>
        <w:t xml:space="preserve"> «АДДО СПІРІТС»</w:t>
      </w:r>
      <w:r w:rsidR="00151DAF" w:rsidRPr="00E41010">
        <w:rPr>
          <w:rFonts w:ascii="Times New Roman" w:hAnsi="Times New Roman" w:cs="Times New Roman"/>
          <w:color w:val="000000"/>
          <w:sz w:val="24"/>
          <w:szCs w:val="24"/>
          <w:shd w:val="clear" w:color="auto" w:fill="FFFFFF"/>
        </w:rPr>
        <w:t>, так і надати позику цьому товариству.</w:t>
      </w:r>
    </w:p>
    <w:p w:rsidR="00125795" w:rsidRPr="00E41010" w:rsidRDefault="00241985" w:rsidP="00F8194A">
      <w:pPr>
        <w:spacing w:after="0" w:line="240" w:lineRule="auto"/>
        <w:ind w:firstLine="709"/>
        <w:contextualSpacing/>
        <w:jc w:val="both"/>
        <w:rPr>
          <w:rFonts w:ascii="Times New Roman" w:hAnsi="Times New Roman" w:cs="Times New Roman"/>
          <w:sz w:val="24"/>
          <w:szCs w:val="24"/>
        </w:rPr>
      </w:pPr>
      <w:r w:rsidRPr="00E41010">
        <w:rPr>
          <w:rFonts w:ascii="Times New Roman" w:hAnsi="Times New Roman" w:cs="Times New Roman"/>
          <w:sz w:val="24"/>
          <w:szCs w:val="24"/>
        </w:rPr>
        <w:t>У межах оцінювання відповідності кандидата критеріям професійної етики та доброчесності Комісія використовує інформацію про офіційні доходи, яка міститься в державних реєстрах. Комісія може врахувати іншу інформацію про доходи, однак кандидат має надати достовірне підтвердження такій інформації.</w:t>
      </w:r>
      <w:r w:rsidR="00125795" w:rsidRPr="00E41010">
        <w:rPr>
          <w:rFonts w:ascii="Times New Roman" w:hAnsi="Times New Roman" w:cs="Times New Roman"/>
          <w:sz w:val="24"/>
          <w:szCs w:val="24"/>
        </w:rPr>
        <w:t xml:space="preserve"> </w:t>
      </w:r>
    </w:p>
    <w:p w:rsidR="009D174C" w:rsidRPr="00E41010" w:rsidRDefault="00797281" w:rsidP="00F8194A">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rPr>
        <w:lastRenderedPageBreak/>
        <w:t xml:space="preserve">Водночас </w:t>
      </w:r>
      <w:r w:rsidR="00965450" w:rsidRPr="00E41010">
        <w:rPr>
          <w:rFonts w:ascii="Times New Roman" w:hAnsi="Times New Roman" w:cs="Times New Roman"/>
          <w:sz w:val="24"/>
          <w:szCs w:val="24"/>
        </w:rPr>
        <w:t xml:space="preserve">Шелест М.В. </w:t>
      </w:r>
      <w:r w:rsidR="00125795" w:rsidRPr="00E41010">
        <w:rPr>
          <w:rFonts w:ascii="Times New Roman" w:hAnsi="Times New Roman" w:cs="Times New Roman"/>
          <w:sz w:val="24"/>
          <w:szCs w:val="24"/>
        </w:rPr>
        <w:t>не надав б</w:t>
      </w:r>
      <w:r w:rsidR="00125795" w:rsidRPr="00E41010">
        <w:rPr>
          <w:rFonts w:ascii="Times New Roman" w:hAnsi="Times New Roman" w:cs="Times New Roman"/>
          <w:sz w:val="24"/>
          <w:szCs w:val="24"/>
          <w:shd w:val="clear" w:color="auto" w:fill="FFFFFF"/>
        </w:rPr>
        <w:t xml:space="preserve">удь-яких доказів на підтвердження </w:t>
      </w:r>
      <w:r w:rsidR="009D174C" w:rsidRPr="00E41010">
        <w:rPr>
          <w:rFonts w:ascii="Times New Roman" w:hAnsi="Times New Roman" w:cs="Times New Roman"/>
          <w:sz w:val="24"/>
          <w:szCs w:val="24"/>
          <w:shd w:val="clear" w:color="auto" w:fill="FFFFFF"/>
        </w:rPr>
        <w:t xml:space="preserve">своїх пояснень стосовно </w:t>
      </w:r>
      <w:r w:rsidR="00125795" w:rsidRPr="00E41010">
        <w:rPr>
          <w:rFonts w:ascii="Times New Roman" w:hAnsi="Times New Roman" w:cs="Times New Roman"/>
          <w:sz w:val="24"/>
          <w:szCs w:val="24"/>
          <w:shd w:val="clear" w:color="auto" w:fill="FFFFFF"/>
        </w:rPr>
        <w:t xml:space="preserve">легальності джерел походження грошових коштів, </w:t>
      </w:r>
      <w:r w:rsidR="009D174C" w:rsidRPr="00E41010">
        <w:rPr>
          <w:rFonts w:ascii="Times New Roman" w:hAnsi="Times New Roman" w:cs="Times New Roman"/>
          <w:sz w:val="24"/>
          <w:szCs w:val="24"/>
          <w:shd w:val="clear" w:color="auto" w:fill="FFFFFF"/>
        </w:rPr>
        <w:t>використаних його дружиною для здійснення внеск</w:t>
      </w:r>
      <w:r w:rsidR="004C4F93" w:rsidRPr="00E41010">
        <w:rPr>
          <w:rFonts w:ascii="Times New Roman" w:hAnsi="Times New Roman" w:cs="Times New Roman"/>
          <w:sz w:val="24"/>
          <w:szCs w:val="24"/>
          <w:shd w:val="clear" w:color="auto" w:fill="FFFFFF"/>
        </w:rPr>
        <w:t>у до статутного капіталу ТОВ</w:t>
      </w:r>
      <w:r w:rsidR="009D174C" w:rsidRPr="00E41010">
        <w:rPr>
          <w:rFonts w:ascii="Times New Roman" w:hAnsi="Times New Roman" w:cs="Times New Roman"/>
          <w:sz w:val="24"/>
          <w:szCs w:val="24"/>
          <w:shd w:val="clear" w:color="auto" w:fill="FFFFFF"/>
        </w:rPr>
        <w:t xml:space="preserve"> «АДДО СПІРІТС» у сумі 500 000 грн та надання позики цьому товариству в сумі 481 728 грн.</w:t>
      </w:r>
    </w:p>
    <w:p w:rsidR="00CC135A" w:rsidRPr="00E41010" w:rsidRDefault="00286A39" w:rsidP="007B1A34">
      <w:pPr>
        <w:spacing w:after="0" w:line="240" w:lineRule="auto"/>
        <w:ind w:firstLine="709"/>
        <w:contextualSpacing/>
        <w:jc w:val="both"/>
        <w:rPr>
          <w:rFonts w:ascii="Times New Roman" w:hAnsi="Times New Roman" w:cs="Times New Roman"/>
          <w:color w:val="1D1D1B"/>
          <w:sz w:val="24"/>
          <w:szCs w:val="24"/>
          <w:shd w:val="clear" w:color="auto" w:fill="FFFFFF"/>
        </w:rPr>
      </w:pPr>
      <w:r w:rsidRPr="00E41010">
        <w:rPr>
          <w:rFonts w:ascii="Times New Roman" w:hAnsi="Times New Roman" w:cs="Times New Roman"/>
          <w:color w:val="1D1D1B"/>
          <w:sz w:val="24"/>
          <w:szCs w:val="24"/>
          <w:shd w:val="clear" w:color="auto" w:fill="FFFFFF"/>
        </w:rPr>
        <w:t>Комісія бере до уваги те, що згідно з і</w:t>
      </w:r>
      <w:r w:rsidRPr="00E41010">
        <w:rPr>
          <w:rStyle w:val="fontstyle01"/>
          <w:rFonts w:ascii="Times New Roman" w:hAnsi="Times New Roman" w:cs="Times New Roman"/>
          <w:b w:val="0"/>
          <w:sz w:val="24"/>
          <w:szCs w:val="24"/>
        </w:rPr>
        <w:t>нформацією з Державного реєстру речових прав на нерухоме майно та Реєстру прав власності на нерухоме майно</w:t>
      </w:r>
      <w:r w:rsidR="00E33DDD" w:rsidRPr="00E41010">
        <w:rPr>
          <w:rStyle w:val="fontstyle01"/>
          <w:rFonts w:ascii="Times New Roman" w:hAnsi="Times New Roman" w:cs="Times New Roman"/>
          <w:b w:val="0"/>
          <w:sz w:val="24"/>
          <w:szCs w:val="24"/>
        </w:rPr>
        <w:t xml:space="preserve"> </w:t>
      </w:r>
      <w:r w:rsidR="00D10D50">
        <w:rPr>
          <w:rFonts w:ascii="Times New Roman" w:eastAsia="Times New Roman" w:hAnsi="Times New Roman" w:cs="Times New Roman"/>
          <w:sz w:val="24"/>
          <w:szCs w:val="24"/>
          <w:lang w:eastAsia="uk-UA"/>
        </w:rPr>
        <w:t>ОСОБА_5</w:t>
      </w:r>
      <w:r w:rsidR="00E33DDD" w:rsidRPr="00E41010">
        <w:rPr>
          <w:rStyle w:val="fontstyle01"/>
          <w:rFonts w:ascii="Times New Roman" w:hAnsi="Times New Roman" w:cs="Times New Roman"/>
          <w:b w:val="0"/>
          <w:sz w:val="24"/>
          <w:szCs w:val="24"/>
        </w:rPr>
        <w:t xml:space="preserve"> (батько колишньої дружини) успадкував ½ </w:t>
      </w:r>
      <w:r w:rsidR="0013617B" w:rsidRPr="00E41010">
        <w:rPr>
          <w:rStyle w:val="fontstyle01"/>
          <w:rFonts w:ascii="Times New Roman" w:hAnsi="Times New Roman" w:cs="Times New Roman"/>
          <w:b w:val="0"/>
          <w:sz w:val="24"/>
          <w:szCs w:val="24"/>
        </w:rPr>
        <w:t xml:space="preserve">квартири </w:t>
      </w:r>
      <w:r w:rsidR="00D10D50">
        <w:rPr>
          <w:rStyle w:val="fontstyle01"/>
          <w:rFonts w:ascii="Times New Roman" w:hAnsi="Times New Roman" w:cs="Times New Roman"/>
          <w:b w:val="0"/>
          <w:sz w:val="24"/>
          <w:szCs w:val="24"/>
        </w:rPr>
        <w:t>АДРЕСА_6</w:t>
      </w:r>
      <w:r w:rsidR="00210CD4" w:rsidRPr="00E41010">
        <w:rPr>
          <w:rStyle w:val="fontstyle01"/>
          <w:rFonts w:ascii="Times New Roman" w:hAnsi="Times New Roman" w:cs="Times New Roman"/>
          <w:b w:val="0"/>
          <w:sz w:val="24"/>
          <w:szCs w:val="24"/>
        </w:rPr>
        <w:t xml:space="preserve"> в місті Суми</w:t>
      </w:r>
      <w:r w:rsidR="0013617B" w:rsidRPr="00E41010">
        <w:rPr>
          <w:rStyle w:val="fontstyle01"/>
          <w:rFonts w:ascii="Times New Roman" w:hAnsi="Times New Roman" w:cs="Times New Roman"/>
          <w:b w:val="0"/>
          <w:sz w:val="24"/>
          <w:szCs w:val="24"/>
        </w:rPr>
        <w:t xml:space="preserve"> загальною площею 42,1 </w:t>
      </w:r>
      <w:proofErr w:type="spellStart"/>
      <w:r w:rsidR="0013617B" w:rsidRPr="00E41010">
        <w:rPr>
          <w:rStyle w:val="fontstyle01"/>
          <w:rFonts w:ascii="Times New Roman" w:hAnsi="Times New Roman" w:cs="Times New Roman"/>
          <w:b w:val="0"/>
          <w:sz w:val="24"/>
          <w:szCs w:val="24"/>
        </w:rPr>
        <w:t>кв.м</w:t>
      </w:r>
      <w:proofErr w:type="spellEnd"/>
      <w:r w:rsidR="0013617B" w:rsidRPr="00E41010">
        <w:rPr>
          <w:rStyle w:val="fontstyle01"/>
          <w:rFonts w:ascii="Times New Roman" w:hAnsi="Times New Roman" w:cs="Times New Roman"/>
          <w:b w:val="0"/>
          <w:sz w:val="24"/>
          <w:szCs w:val="24"/>
        </w:rPr>
        <w:t>, яка була відчужена 29 серпня 2013 року</w:t>
      </w:r>
      <w:r w:rsidR="0014490C" w:rsidRPr="00E41010">
        <w:rPr>
          <w:rStyle w:val="fontstyle01"/>
          <w:rFonts w:ascii="Times New Roman" w:hAnsi="Times New Roman" w:cs="Times New Roman"/>
          <w:b w:val="0"/>
          <w:sz w:val="24"/>
          <w:szCs w:val="24"/>
        </w:rPr>
        <w:t xml:space="preserve"> на підставі договору купівлі-продажу </w:t>
      </w:r>
      <w:r w:rsidR="00447748">
        <w:rPr>
          <w:rFonts w:ascii="Times New Roman" w:eastAsia="Times New Roman" w:hAnsi="Times New Roman" w:cs="Times New Roman"/>
          <w:sz w:val="24"/>
          <w:szCs w:val="24"/>
          <w:lang w:eastAsia="uk-UA"/>
        </w:rPr>
        <w:t>ОСОБА_6</w:t>
      </w:r>
      <w:r w:rsidR="0014490C" w:rsidRPr="00E41010">
        <w:rPr>
          <w:rStyle w:val="fontstyle01"/>
          <w:rFonts w:ascii="Times New Roman" w:hAnsi="Times New Roman" w:cs="Times New Roman"/>
          <w:b w:val="0"/>
          <w:sz w:val="24"/>
          <w:szCs w:val="24"/>
        </w:rPr>
        <w:t>.</w:t>
      </w:r>
      <w:r w:rsidR="0013617B" w:rsidRPr="00E41010">
        <w:rPr>
          <w:rStyle w:val="fontstyle01"/>
          <w:rFonts w:ascii="Times New Roman" w:hAnsi="Times New Roman" w:cs="Times New Roman"/>
          <w:b w:val="0"/>
          <w:sz w:val="24"/>
          <w:szCs w:val="24"/>
        </w:rPr>
        <w:t xml:space="preserve"> </w:t>
      </w:r>
      <w:r w:rsidR="000D7494" w:rsidRPr="00E41010">
        <w:rPr>
          <w:rFonts w:ascii="Times New Roman" w:hAnsi="Times New Roman" w:cs="Times New Roman"/>
          <w:color w:val="1D1D1B"/>
          <w:sz w:val="24"/>
          <w:szCs w:val="24"/>
          <w:shd w:val="clear" w:color="auto" w:fill="FFFFFF"/>
        </w:rPr>
        <w:t>Згідно з даними ДРФО дохід</w:t>
      </w:r>
      <w:r w:rsidR="0014490C" w:rsidRPr="00E41010">
        <w:rPr>
          <w:rFonts w:ascii="Times New Roman" w:hAnsi="Times New Roman" w:cs="Times New Roman"/>
          <w:color w:val="1D1D1B"/>
          <w:sz w:val="24"/>
          <w:szCs w:val="24"/>
          <w:shd w:val="clear" w:color="auto" w:fill="FFFFFF"/>
        </w:rPr>
        <w:t xml:space="preserve"> </w:t>
      </w:r>
      <w:r w:rsidR="00447748">
        <w:rPr>
          <w:rFonts w:ascii="Times New Roman" w:eastAsia="Times New Roman" w:hAnsi="Times New Roman" w:cs="Times New Roman"/>
          <w:sz w:val="24"/>
          <w:szCs w:val="24"/>
          <w:lang w:eastAsia="uk-UA"/>
        </w:rPr>
        <w:t>ОСОБА_5</w:t>
      </w:r>
      <w:r w:rsidR="0014490C" w:rsidRPr="00E41010">
        <w:rPr>
          <w:rFonts w:ascii="Times New Roman" w:hAnsi="Times New Roman" w:cs="Times New Roman"/>
          <w:color w:val="1D1D1B"/>
          <w:sz w:val="24"/>
          <w:szCs w:val="24"/>
          <w:shd w:val="clear" w:color="auto" w:fill="FFFFFF"/>
        </w:rPr>
        <w:t xml:space="preserve"> ві</w:t>
      </w:r>
      <w:r w:rsidR="00210CD4" w:rsidRPr="00E41010">
        <w:rPr>
          <w:rFonts w:ascii="Times New Roman" w:hAnsi="Times New Roman" w:cs="Times New Roman"/>
          <w:color w:val="1D1D1B"/>
          <w:sz w:val="24"/>
          <w:szCs w:val="24"/>
          <w:shd w:val="clear" w:color="auto" w:fill="FFFFFF"/>
        </w:rPr>
        <w:t xml:space="preserve">д відчуження цієї квартири </w:t>
      </w:r>
      <w:r w:rsidR="00210CD4" w:rsidRPr="00E41010">
        <w:rPr>
          <w:rFonts w:ascii="Times New Roman" w:eastAsia="Times New Roman" w:hAnsi="Times New Roman" w:cs="Times New Roman"/>
          <w:sz w:val="24"/>
          <w:szCs w:val="24"/>
          <w:lang w:eastAsia="ru-RU"/>
        </w:rPr>
        <w:t>–</w:t>
      </w:r>
      <w:r w:rsidR="0014490C" w:rsidRPr="00E41010">
        <w:rPr>
          <w:rFonts w:ascii="Times New Roman" w:hAnsi="Times New Roman" w:cs="Times New Roman"/>
          <w:color w:val="1D1D1B"/>
          <w:sz w:val="24"/>
          <w:szCs w:val="24"/>
          <w:shd w:val="clear" w:color="auto" w:fill="FFFFFF"/>
        </w:rPr>
        <w:t xml:space="preserve"> 78 925,50 грн</w:t>
      </w:r>
      <w:r w:rsidR="002308D8" w:rsidRPr="00E41010">
        <w:rPr>
          <w:rFonts w:ascii="Times New Roman" w:hAnsi="Times New Roman" w:cs="Times New Roman"/>
          <w:color w:val="1D1D1B"/>
          <w:sz w:val="24"/>
          <w:szCs w:val="24"/>
          <w:shd w:val="clear" w:color="auto" w:fill="FFFFFF"/>
        </w:rPr>
        <w:t xml:space="preserve"> (джерело доходу </w:t>
      </w:r>
      <w:r w:rsidR="00447748">
        <w:rPr>
          <w:rFonts w:ascii="Times New Roman" w:eastAsia="Times New Roman" w:hAnsi="Times New Roman" w:cs="Times New Roman"/>
          <w:sz w:val="24"/>
          <w:szCs w:val="24"/>
          <w:lang w:eastAsia="uk-UA"/>
        </w:rPr>
        <w:t>ОСОБА_6</w:t>
      </w:r>
      <w:r w:rsidR="002308D8" w:rsidRPr="00E41010">
        <w:rPr>
          <w:rFonts w:ascii="Times New Roman" w:hAnsi="Times New Roman" w:cs="Times New Roman"/>
          <w:color w:val="1D1D1B"/>
          <w:sz w:val="24"/>
          <w:szCs w:val="24"/>
          <w:shd w:val="clear" w:color="auto" w:fill="FFFFFF"/>
        </w:rPr>
        <w:t>)</w:t>
      </w:r>
      <w:r w:rsidR="007527B5" w:rsidRPr="00E41010">
        <w:rPr>
          <w:rFonts w:ascii="Times New Roman" w:hAnsi="Times New Roman" w:cs="Times New Roman"/>
          <w:color w:val="1D1D1B"/>
          <w:sz w:val="24"/>
          <w:szCs w:val="24"/>
          <w:shd w:val="clear" w:color="auto" w:fill="FFFFFF"/>
        </w:rPr>
        <w:t xml:space="preserve">, </w:t>
      </w:r>
      <w:r w:rsidR="007527B5" w:rsidRPr="00E41010">
        <w:rPr>
          <w:rFonts w:ascii="Times New Roman" w:hAnsi="Times New Roman" w:cs="Times New Roman"/>
          <w:sz w:val="24"/>
          <w:szCs w:val="24"/>
          <w:shd w:val="clear" w:color="auto" w:fill="FFFFFF"/>
        </w:rPr>
        <w:t>що еквівалентно сумі 9</w:t>
      </w:r>
      <w:r w:rsidR="007527B5" w:rsidRPr="00E41010">
        <w:rPr>
          <w:rFonts w:ascii="Times New Roman" w:hAnsi="Times New Roman" w:cs="Times New Roman"/>
          <w:color w:val="1D1D1B"/>
          <w:sz w:val="24"/>
          <w:szCs w:val="24"/>
          <w:shd w:val="clear" w:color="auto" w:fill="FFFFFF"/>
        </w:rPr>
        <w:t> </w:t>
      </w:r>
      <w:r w:rsidR="007527B5" w:rsidRPr="00E41010">
        <w:rPr>
          <w:rFonts w:ascii="Times New Roman" w:hAnsi="Times New Roman" w:cs="Times New Roman"/>
          <w:sz w:val="24"/>
          <w:szCs w:val="24"/>
          <w:shd w:val="clear" w:color="auto" w:fill="FFFFFF"/>
        </w:rPr>
        <w:t>866 доларів США.</w:t>
      </w:r>
      <w:r w:rsidR="007527B5" w:rsidRPr="00E41010">
        <w:rPr>
          <w:rFonts w:ascii="Times New Roman" w:hAnsi="Times New Roman" w:cs="Times New Roman"/>
          <w:color w:val="1D1D1B"/>
          <w:sz w:val="24"/>
          <w:szCs w:val="24"/>
          <w:shd w:val="clear" w:color="auto" w:fill="FFFFFF"/>
        </w:rPr>
        <w:t xml:space="preserve"> </w:t>
      </w:r>
    </w:p>
    <w:p w:rsidR="00CC135A" w:rsidRPr="00E41010" w:rsidRDefault="00CC135A" w:rsidP="007B1A34">
      <w:pPr>
        <w:spacing w:after="0" w:line="240" w:lineRule="auto"/>
        <w:ind w:firstLine="709"/>
        <w:contextualSpacing/>
        <w:jc w:val="both"/>
        <w:rPr>
          <w:rFonts w:ascii="Times New Roman" w:hAnsi="Times New Roman" w:cs="Times New Roman"/>
          <w:color w:val="1D1D1B"/>
          <w:sz w:val="24"/>
          <w:szCs w:val="24"/>
          <w:highlight w:val="yellow"/>
          <w:shd w:val="clear" w:color="auto" w:fill="FFFFFF"/>
        </w:rPr>
      </w:pPr>
      <w:r w:rsidRPr="00E41010">
        <w:rPr>
          <w:rFonts w:ascii="Times New Roman" w:hAnsi="Times New Roman" w:cs="Times New Roman"/>
          <w:color w:val="1D1D1B"/>
          <w:sz w:val="24"/>
          <w:szCs w:val="24"/>
          <w:shd w:val="clear" w:color="auto" w:fill="FFFFFF"/>
        </w:rPr>
        <w:t>Ураховуючи викладене, Комісія констатує наявність оче</w:t>
      </w:r>
      <w:r w:rsidR="00A8288C" w:rsidRPr="00E41010">
        <w:rPr>
          <w:rFonts w:ascii="Times New Roman" w:hAnsi="Times New Roman" w:cs="Times New Roman"/>
          <w:color w:val="1D1D1B"/>
          <w:sz w:val="24"/>
          <w:szCs w:val="24"/>
          <w:shd w:val="clear" w:color="auto" w:fill="FFFFFF"/>
        </w:rPr>
        <w:t>видної невідповідності між сумою</w:t>
      </w:r>
      <w:r w:rsidRPr="00E41010">
        <w:rPr>
          <w:rFonts w:ascii="Times New Roman" w:hAnsi="Times New Roman" w:cs="Times New Roman"/>
          <w:color w:val="1D1D1B"/>
          <w:sz w:val="24"/>
          <w:szCs w:val="24"/>
          <w:shd w:val="clear" w:color="auto" w:fill="FFFFFF"/>
        </w:rPr>
        <w:t xml:space="preserve"> </w:t>
      </w:r>
      <w:r w:rsidR="00A8288C" w:rsidRPr="00E41010">
        <w:rPr>
          <w:rFonts w:ascii="Times New Roman" w:hAnsi="Times New Roman" w:cs="Times New Roman"/>
          <w:color w:val="1D1D1B"/>
          <w:sz w:val="24"/>
          <w:szCs w:val="24"/>
          <w:shd w:val="clear" w:color="auto" w:fill="FFFFFF"/>
        </w:rPr>
        <w:t>коштів, яка за версією кандидата, по</w:t>
      </w:r>
      <w:r w:rsidR="000D7494" w:rsidRPr="00E41010">
        <w:rPr>
          <w:rFonts w:ascii="Times New Roman" w:hAnsi="Times New Roman" w:cs="Times New Roman"/>
          <w:color w:val="1D1D1B"/>
          <w:sz w:val="24"/>
          <w:szCs w:val="24"/>
          <w:shd w:val="clear" w:color="auto" w:fill="FFFFFF"/>
        </w:rPr>
        <w:t xml:space="preserve">дарована батьками </w:t>
      </w:r>
      <w:r w:rsidR="00447748">
        <w:rPr>
          <w:rFonts w:ascii="Times New Roman" w:eastAsia="Times New Roman" w:hAnsi="Times New Roman" w:cs="Times New Roman"/>
          <w:sz w:val="24"/>
          <w:szCs w:val="24"/>
          <w:lang w:eastAsia="uk-UA"/>
        </w:rPr>
        <w:t>ОСОБА_3</w:t>
      </w:r>
      <w:r w:rsidR="00A8288C" w:rsidRPr="00E41010">
        <w:rPr>
          <w:rFonts w:ascii="Times New Roman" w:hAnsi="Times New Roman" w:cs="Times New Roman"/>
          <w:color w:val="1D1D1B"/>
          <w:sz w:val="24"/>
          <w:szCs w:val="24"/>
          <w:shd w:val="clear" w:color="auto" w:fill="FFFFFF"/>
        </w:rPr>
        <w:t xml:space="preserve"> </w:t>
      </w:r>
      <w:r w:rsidR="007924CC" w:rsidRPr="00E41010">
        <w:rPr>
          <w:rFonts w:ascii="Times New Roman" w:hAnsi="Times New Roman" w:cs="Times New Roman"/>
          <w:color w:val="1D1D1B"/>
          <w:sz w:val="24"/>
          <w:szCs w:val="24"/>
          <w:shd w:val="clear" w:color="auto" w:fill="FFFFFF"/>
        </w:rPr>
        <w:t xml:space="preserve">(15 000 доларів США), та сумою </w:t>
      </w:r>
      <w:r w:rsidRPr="00E41010">
        <w:rPr>
          <w:rFonts w:ascii="Times New Roman" w:hAnsi="Times New Roman" w:cs="Times New Roman"/>
          <w:color w:val="1D1D1B"/>
          <w:sz w:val="24"/>
          <w:szCs w:val="24"/>
          <w:shd w:val="clear" w:color="auto" w:fill="FFFFFF"/>
        </w:rPr>
        <w:t>коштів</w:t>
      </w:r>
      <w:r w:rsidR="00D25C72" w:rsidRPr="00E41010">
        <w:rPr>
          <w:rFonts w:ascii="Times New Roman" w:hAnsi="Times New Roman" w:cs="Times New Roman"/>
          <w:color w:val="1D1D1B"/>
          <w:sz w:val="24"/>
          <w:szCs w:val="24"/>
          <w:shd w:val="clear" w:color="auto" w:fill="FFFFFF"/>
        </w:rPr>
        <w:t>,</w:t>
      </w:r>
      <w:r w:rsidRPr="00E41010">
        <w:rPr>
          <w:rFonts w:ascii="Times New Roman" w:hAnsi="Times New Roman" w:cs="Times New Roman"/>
          <w:color w:val="1D1D1B"/>
          <w:sz w:val="24"/>
          <w:szCs w:val="24"/>
          <w:shd w:val="clear" w:color="auto" w:fill="FFFFFF"/>
        </w:rPr>
        <w:t xml:space="preserve"> отриманих </w:t>
      </w:r>
      <w:r w:rsidR="00447748">
        <w:rPr>
          <w:rFonts w:ascii="Times New Roman" w:eastAsia="Times New Roman" w:hAnsi="Times New Roman" w:cs="Times New Roman"/>
          <w:sz w:val="24"/>
          <w:szCs w:val="24"/>
          <w:lang w:eastAsia="uk-UA"/>
        </w:rPr>
        <w:t>ОСОБА_5</w:t>
      </w:r>
      <w:r w:rsidRPr="00E41010">
        <w:rPr>
          <w:rFonts w:ascii="Times New Roman" w:hAnsi="Times New Roman" w:cs="Times New Roman"/>
          <w:color w:val="1D1D1B"/>
          <w:sz w:val="24"/>
          <w:szCs w:val="24"/>
          <w:shd w:val="clear" w:color="auto" w:fill="FFFFFF"/>
        </w:rPr>
        <w:t xml:space="preserve"> від продажу квартири </w:t>
      </w:r>
      <w:r w:rsidR="004A0BB4" w:rsidRPr="00E41010">
        <w:rPr>
          <w:rFonts w:ascii="Times New Roman" w:hAnsi="Times New Roman" w:cs="Times New Roman"/>
          <w:color w:val="1D1D1B"/>
          <w:sz w:val="24"/>
          <w:szCs w:val="24"/>
          <w:shd w:val="clear" w:color="auto" w:fill="FFFFFF"/>
        </w:rPr>
        <w:t xml:space="preserve">(9 866 доларів США). </w:t>
      </w:r>
      <w:r w:rsidR="007563FA" w:rsidRPr="00E41010">
        <w:rPr>
          <w:rFonts w:ascii="Times New Roman" w:hAnsi="Times New Roman" w:cs="Times New Roman"/>
          <w:color w:val="1D1D1B"/>
          <w:sz w:val="24"/>
          <w:szCs w:val="24"/>
          <w:shd w:val="clear" w:color="auto" w:fill="FFFFFF"/>
        </w:rPr>
        <w:t xml:space="preserve">Тому </w:t>
      </w:r>
      <w:r w:rsidR="004A0BB4" w:rsidRPr="00E41010">
        <w:rPr>
          <w:rFonts w:ascii="Times New Roman" w:hAnsi="Times New Roman" w:cs="Times New Roman"/>
          <w:color w:val="1D1D1B"/>
          <w:sz w:val="24"/>
          <w:szCs w:val="24"/>
          <w:shd w:val="clear" w:color="auto" w:fill="FFFFFF"/>
        </w:rPr>
        <w:t xml:space="preserve">Комісія </w:t>
      </w:r>
      <w:r w:rsidR="004A0BB4" w:rsidRPr="00E41010">
        <w:rPr>
          <w:rFonts w:ascii="Times New Roman" w:hAnsi="Times New Roman" w:cs="Times New Roman"/>
          <w:color w:val="000000"/>
          <w:sz w:val="24"/>
          <w:szCs w:val="24"/>
          <w:shd w:val="clear" w:color="auto" w:fill="FFFFFF"/>
        </w:rPr>
        <w:t xml:space="preserve">критично оцінює пояснення кандидата </w:t>
      </w:r>
      <w:r w:rsidR="007563FA" w:rsidRPr="00E41010">
        <w:rPr>
          <w:rFonts w:ascii="Times New Roman" w:hAnsi="Times New Roman" w:cs="Times New Roman"/>
          <w:color w:val="000000"/>
          <w:sz w:val="24"/>
          <w:szCs w:val="24"/>
          <w:shd w:val="clear" w:color="auto" w:fill="FFFFFF"/>
        </w:rPr>
        <w:t>в цій частині.</w:t>
      </w:r>
    </w:p>
    <w:p w:rsidR="007B1A34" w:rsidRPr="00E41010" w:rsidRDefault="007B1A34" w:rsidP="007B1A34">
      <w:pPr>
        <w:spacing w:after="0" w:line="240" w:lineRule="auto"/>
        <w:ind w:firstLine="709"/>
        <w:contextualSpacing/>
        <w:jc w:val="both"/>
        <w:rPr>
          <w:rFonts w:ascii="Times New Roman" w:hAnsi="Times New Roman" w:cs="Times New Roman"/>
          <w:color w:val="1D1D1B"/>
          <w:sz w:val="24"/>
          <w:szCs w:val="24"/>
        </w:rPr>
      </w:pPr>
      <w:r w:rsidRPr="00E41010">
        <w:rPr>
          <w:rFonts w:ascii="Times New Roman" w:hAnsi="Times New Roman" w:cs="Times New Roman"/>
          <w:color w:val="1D1D1B"/>
          <w:sz w:val="24"/>
          <w:szCs w:val="24"/>
        </w:rPr>
        <w:t xml:space="preserve">Крім того, відповідно до частини п’ятої статті 719 Цивільного кодексу України договір дарування валютних цінностей фізичних осіб між собою на суму, яка перевищує </w:t>
      </w:r>
      <w:proofErr w:type="spellStart"/>
      <w:r w:rsidRPr="00E41010">
        <w:rPr>
          <w:rFonts w:ascii="Times New Roman" w:hAnsi="Times New Roman" w:cs="Times New Roman"/>
          <w:color w:val="1D1D1B"/>
          <w:sz w:val="24"/>
          <w:szCs w:val="24"/>
        </w:rPr>
        <w:t>п’ятдесятикратний</w:t>
      </w:r>
      <w:proofErr w:type="spellEnd"/>
      <w:r w:rsidRPr="00E41010">
        <w:rPr>
          <w:rFonts w:ascii="Times New Roman" w:hAnsi="Times New Roman" w:cs="Times New Roman"/>
          <w:color w:val="1D1D1B"/>
          <w:sz w:val="24"/>
          <w:szCs w:val="24"/>
        </w:rPr>
        <w:t xml:space="preserve"> розмір неоподатковуваного мінімуму доходів громадян, укладається в письмовій формі і підлягає нотаріальному посвідченню.</w:t>
      </w:r>
    </w:p>
    <w:p w:rsidR="007B1A34" w:rsidRPr="00E41010" w:rsidRDefault="007B1A34" w:rsidP="007B1A34">
      <w:pPr>
        <w:spacing w:after="0" w:line="240" w:lineRule="auto"/>
        <w:ind w:firstLine="709"/>
        <w:contextualSpacing/>
        <w:jc w:val="both"/>
        <w:rPr>
          <w:rFonts w:ascii="Times New Roman" w:hAnsi="Times New Roman" w:cs="Times New Roman"/>
          <w:color w:val="1D1D1B"/>
          <w:sz w:val="24"/>
          <w:szCs w:val="24"/>
          <w:shd w:val="clear" w:color="auto" w:fill="FFFFFF"/>
        </w:rPr>
      </w:pPr>
      <w:r w:rsidRPr="00E41010">
        <w:rPr>
          <w:rFonts w:ascii="Times New Roman" w:hAnsi="Times New Roman" w:cs="Times New Roman"/>
          <w:color w:val="1D1D1B"/>
          <w:sz w:val="24"/>
          <w:szCs w:val="24"/>
        </w:rPr>
        <w:t xml:space="preserve">З наведеного випливає, що договір дарування валютних цінностей </w:t>
      </w:r>
      <w:r w:rsidR="00FF1402" w:rsidRPr="00E41010">
        <w:rPr>
          <w:rFonts w:ascii="Times New Roman" w:hAnsi="Times New Roman" w:cs="Times New Roman"/>
          <w:color w:val="1D1D1B"/>
          <w:sz w:val="24"/>
          <w:szCs w:val="24"/>
        </w:rPr>
        <w:t>колишній дружині кандидата її</w:t>
      </w:r>
      <w:r w:rsidRPr="00E41010">
        <w:rPr>
          <w:rFonts w:ascii="Times New Roman" w:hAnsi="Times New Roman" w:cs="Times New Roman"/>
          <w:color w:val="1D1D1B"/>
          <w:sz w:val="24"/>
          <w:szCs w:val="24"/>
        </w:rPr>
        <w:t xml:space="preserve"> б</w:t>
      </w:r>
      <w:r w:rsidR="00FF1402" w:rsidRPr="00E41010">
        <w:rPr>
          <w:rFonts w:ascii="Times New Roman" w:hAnsi="Times New Roman" w:cs="Times New Roman"/>
          <w:color w:val="1D1D1B"/>
          <w:sz w:val="24"/>
          <w:szCs w:val="24"/>
        </w:rPr>
        <w:t>атьками в розмірі близько 15 000</w:t>
      </w:r>
      <w:r w:rsidRPr="00E41010">
        <w:rPr>
          <w:rFonts w:ascii="Times New Roman" w:hAnsi="Times New Roman" w:cs="Times New Roman"/>
          <w:color w:val="1D1D1B"/>
          <w:sz w:val="24"/>
          <w:szCs w:val="24"/>
        </w:rPr>
        <w:t xml:space="preserve"> доларів США мав укладатися в письмовій формі та нотаріально</w:t>
      </w:r>
      <w:r w:rsidR="00025114" w:rsidRPr="00E41010">
        <w:rPr>
          <w:rFonts w:ascii="Times New Roman" w:hAnsi="Times New Roman" w:cs="Times New Roman"/>
          <w:color w:val="1D1D1B"/>
          <w:sz w:val="24"/>
          <w:szCs w:val="24"/>
        </w:rPr>
        <w:t xml:space="preserve"> посвідчуватися. Комісія</w:t>
      </w:r>
      <w:r w:rsidRPr="00E41010">
        <w:rPr>
          <w:rFonts w:ascii="Times New Roman" w:hAnsi="Times New Roman" w:cs="Times New Roman"/>
          <w:color w:val="1D1D1B"/>
          <w:sz w:val="24"/>
          <w:szCs w:val="24"/>
        </w:rPr>
        <w:t xml:space="preserve"> підкрес</w:t>
      </w:r>
      <w:r w:rsidR="00025114" w:rsidRPr="00E41010">
        <w:rPr>
          <w:rFonts w:ascii="Times New Roman" w:hAnsi="Times New Roman" w:cs="Times New Roman"/>
          <w:color w:val="1D1D1B"/>
          <w:sz w:val="24"/>
          <w:szCs w:val="24"/>
        </w:rPr>
        <w:t>лює</w:t>
      </w:r>
      <w:r w:rsidRPr="00E41010">
        <w:rPr>
          <w:rFonts w:ascii="Times New Roman" w:hAnsi="Times New Roman" w:cs="Times New Roman"/>
          <w:color w:val="1D1D1B"/>
          <w:sz w:val="24"/>
          <w:szCs w:val="24"/>
        </w:rPr>
        <w:t>, що кандидат не надав жодних доказів існування такого договору.</w:t>
      </w:r>
    </w:p>
    <w:p w:rsidR="00045D4F" w:rsidRPr="00E41010" w:rsidRDefault="00D66E33" w:rsidP="00045D4F">
      <w:pPr>
        <w:spacing w:after="0" w:line="240" w:lineRule="auto"/>
        <w:ind w:firstLine="709"/>
        <w:contextualSpacing/>
        <w:jc w:val="both"/>
        <w:rPr>
          <w:rFonts w:ascii="Times New Roman" w:hAnsi="Times New Roman" w:cs="Times New Roman"/>
          <w:color w:val="1D1D1B"/>
          <w:sz w:val="24"/>
          <w:szCs w:val="24"/>
          <w:shd w:val="clear" w:color="auto" w:fill="FFFFFF"/>
        </w:rPr>
      </w:pPr>
      <w:r w:rsidRPr="00E41010">
        <w:rPr>
          <w:rFonts w:ascii="Times New Roman" w:hAnsi="Times New Roman" w:cs="Times New Roman"/>
          <w:color w:val="000000"/>
          <w:sz w:val="24"/>
          <w:szCs w:val="24"/>
          <w:shd w:val="clear" w:color="auto" w:fill="FFFFFF"/>
        </w:rPr>
        <w:t>Комісія також вважає непереконливими пояснення кандидата, що джерелом коштів</w:t>
      </w:r>
      <w:r w:rsidR="00447748">
        <w:rPr>
          <w:rFonts w:ascii="Times New Roman" w:hAnsi="Times New Roman" w:cs="Times New Roman"/>
          <w:color w:val="000000"/>
          <w:sz w:val="24"/>
          <w:szCs w:val="24"/>
          <w:shd w:val="clear" w:color="auto" w:fill="FFFFFF"/>
        </w:rPr>
        <w:t xml:space="preserve"> </w:t>
      </w:r>
      <w:r w:rsidR="007B1A34" w:rsidRPr="00E41010">
        <w:rPr>
          <w:rFonts w:ascii="Times New Roman" w:hAnsi="Times New Roman" w:cs="Times New Roman"/>
          <w:color w:val="000000"/>
          <w:sz w:val="24"/>
          <w:szCs w:val="24"/>
          <w:shd w:val="clear" w:color="auto" w:fill="FFFFFF"/>
        </w:rPr>
        <w:t>для здійснення внеску до статут</w:t>
      </w:r>
      <w:r w:rsidR="006567E5" w:rsidRPr="00E41010">
        <w:rPr>
          <w:rFonts w:ascii="Times New Roman" w:hAnsi="Times New Roman" w:cs="Times New Roman"/>
          <w:color w:val="000000"/>
          <w:sz w:val="24"/>
          <w:szCs w:val="24"/>
          <w:shd w:val="clear" w:color="auto" w:fill="FFFFFF"/>
        </w:rPr>
        <w:t>ного капіталу ТОВ</w:t>
      </w:r>
      <w:r w:rsidR="007B1A34" w:rsidRPr="00E41010">
        <w:rPr>
          <w:rFonts w:ascii="Times New Roman" w:hAnsi="Times New Roman" w:cs="Times New Roman"/>
          <w:color w:val="000000"/>
          <w:sz w:val="24"/>
          <w:szCs w:val="24"/>
          <w:shd w:val="clear" w:color="auto" w:fill="FFFFFF"/>
        </w:rPr>
        <w:t xml:space="preserve"> «АДДО СПІРІТС»</w:t>
      </w:r>
      <w:r w:rsidR="00025114" w:rsidRPr="00E41010">
        <w:rPr>
          <w:rFonts w:ascii="Times New Roman" w:hAnsi="Times New Roman" w:cs="Times New Roman"/>
          <w:color w:val="000000"/>
          <w:sz w:val="24"/>
          <w:szCs w:val="24"/>
          <w:shd w:val="clear" w:color="auto" w:fill="FFFFFF"/>
        </w:rPr>
        <w:t xml:space="preserve"> були</w:t>
      </w:r>
      <w:r w:rsidR="007B1A34" w:rsidRPr="00E41010">
        <w:rPr>
          <w:rFonts w:ascii="Times New Roman" w:hAnsi="Times New Roman" w:cs="Times New Roman"/>
          <w:color w:val="000000"/>
          <w:sz w:val="24"/>
          <w:szCs w:val="24"/>
          <w:shd w:val="clear" w:color="auto" w:fill="FFFFFF"/>
        </w:rPr>
        <w:t xml:space="preserve"> грошові кошти, отримані від </w:t>
      </w:r>
      <w:r w:rsidR="007B1A34" w:rsidRPr="00E41010">
        <w:rPr>
          <w:rFonts w:ascii="Times New Roman" w:hAnsi="Times New Roman" w:cs="Times New Roman"/>
          <w:sz w:val="24"/>
          <w:szCs w:val="24"/>
        </w:rPr>
        <w:t xml:space="preserve">адвокатського бюро «Шелест та партнери» як безвідсоткові поворотні фінансові допомоги, </w:t>
      </w:r>
      <w:r w:rsidR="00025114" w:rsidRPr="00E41010">
        <w:rPr>
          <w:rFonts w:ascii="Times New Roman" w:hAnsi="Times New Roman" w:cs="Times New Roman"/>
          <w:sz w:val="24"/>
          <w:szCs w:val="24"/>
        </w:rPr>
        <w:t xml:space="preserve">оскільки згідно з даними ДРФО </w:t>
      </w:r>
      <w:r w:rsidR="00AF06F3" w:rsidRPr="00E41010">
        <w:rPr>
          <w:rFonts w:ascii="Times New Roman" w:hAnsi="Times New Roman" w:cs="Times New Roman"/>
          <w:sz w:val="24"/>
          <w:szCs w:val="24"/>
        </w:rPr>
        <w:t xml:space="preserve">ні кандидат, ні його колишня дружина </w:t>
      </w:r>
      <w:r w:rsidR="00AF22F9" w:rsidRPr="00E41010">
        <w:rPr>
          <w:rFonts w:ascii="Times New Roman" w:hAnsi="Times New Roman" w:cs="Times New Roman"/>
          <w:color w:val="000000"/>
          <w:sz w:val="24"/>
          <w:szCs w:val="24"/>
          <w:shd w:val="clear" w:color="auto" w:fill="FFFFFF"/>
        </w:rPr>
        <w:t xml:space="preserve">за період з </w:t>
      </w:r>
      <w:r w:rsidR="006567E5" w:rsidRPr="00E41010">
        <w:rPr>
          <w:rFonts w:ascii="Times New Roman" w:hAnsi="Times New Roman" w:cs="Times New Roman"/>
          <w:color w:val="000000"/>
          <w:spacing w:val="-4"/>
          <w:sz w:val="24"/>
          <w:szCs w:val="24"/>
          <w:shd w:val="clear" w:color="auto" w:fill="FFFFFF"/>
        </w:rPr>
        <w:t> </w:t>
      </w:r>
      <w:r w:rsidR="00AF22F9" w:rsidRPr="00E41010">
        <w:rPr>
          <w:rFonts w:ascii="Times New Roman" w:hAnsi="Times New Roman" w:cs="Times New Roman"/>
          <w:color w:val="000000"/>
          <w:sz w:val="24"/>
          <w:szCs w:val="24"/>
          <w:shd w:val="clear" w:color="auto" w:fill="FFFFFF"/>
        </w:rPr>
        <w:t xml:space="preserve">2013 року до 2017 року не отримували </w:t>
      </w:r>
      <w:r w:rsidR="00AF22F9" w:rsidRPr="00E41010">
        <w:rPr>
          <w:rFonts w:ascii="Times New Roman" w:hAnsi="Times New Roman" w:cs="Times New Roman"/>
          <w:sz w:val="24"/>
          <w:szCs w:val="24"/>
        </w:rPr>
        <w:t xml:space="preserve">безвідсоткової поворотної позики </w:t>
      </w:r>
      <w:r w:rsidR="00A960C8" w:rsidRPr="00E41010">
        <w:rPr>
          <w:rFonts w:ascii="Times New Roman" w:hAnsi="Times New Roman" w:cs="Times New Roman"/>
          <w:sz w:val="24"/>
          <w:szCs w:val="24"/>
        </w:rPr>
        <w:t>(ознака доходу</w:t>
      </w:r>
      <w:r w:rsidR="006567E5" w:rsidRPr="00E41010">
        <w:rPr>
          <w:rFonts w:ascii="Times New Roman" w:hAnsi="Times New Roman" w:cs="Times New Roman"/>
          <w:color w:val="000000"/>
          <w:spacing w:val="-4"/>
          <w:sz w:val="24"/>
          <w:szCs w:val="24"/>
          <w:shd w:val="clear" w:color="auto" w:fill="FFFFFF"/>
        </w:rPr>
        <w:t> </w:t>
      </w:r>
      <w:r w:rsidR="00A960C8" w:rsidRPr="00E41010">
        <w:rPr>
          <w:rFonts w:ascii="Times New Roman" w:hAnsi="Times New Roman" w:cs="Times New Roman"/>
          <w:sz w:val="24"/>
          <w:szCs w:val="24"/>
        </w:rPr>
        <w:t xml:space="preserve">«152») </w:t>
      </w:r>
      <w:r w:rsidR="00AF22F9" w:rsidRPr="00E41010">
        <w:rPr>
          <w:rFonts w:ascii="Times New Roman" w:hAnsi="Times New Roman" w:cs="Times New Roman"/>
          <w:color w:val="000000"/>
          <w:sz w:val="24"/>
          <w:szCs w:val="24"/>
          <w:shd w:val="clear" w:color="auto" w:fill="FFFFFF"/>
        </w:rPr>
        <w:t xml:space="preserve">від </w:t>
      </w:r>
      <w:r w:rsidR="00AF22F9" w:rsidRPr="00E41010">
        <w:rPr>
          <w:rFonts w:ascii="Times New Roman" w:hAnsi="Times New Roman" w:cs="Times New Roman"/>
          <w:sz w:val="24"/>
          <w:szCs w:val="24"/>
        </w:rPr>
        <w:t>адвокатського бюро «Шелест та партнери».</w:t>
      </w:r>
    </w:p>
    <w:p w:rsidR="00B74759" w:rsidRPr="00E41010" w:rsidRDefault="00B74759" w:rsidP="00B74759">
      <w:pPr>
        <w:spacing w:after="0" w:line="240" w:lineRule="auto"/>
        <w:ind w:firstLine="709"/>
        <w:contextualSpacing/>
        <w:jc w:val="both"/>
        <w:rPr>
          <w:rFonts w:ascii="Times New Roman" w:eastAsia="Times New Roman" w:hAnsi="Times New Roman" w:cs="Times New Roman"/>
          <w:color w:val="1D1D1B"/>
          <w:sz w:val="24"/>
          <w:szCs w:val="24"/>
          <w:lang w:eastAsia="uk-UA"/>
        </w:rPr>
      </w:pPr>
      <w:r w:rsidRPr="00E41010">
        <w:rPr>
          <w:rFonts w:ascii="Times New Roman" w:hAnsi="Times New Roman" w:cs="Times New Roman"/>
          <w:sz w:val="24"/>
          <w:szCs w:val="24"/>
        </w:rPr>
        <w:t>Твердження кандидата стосовно</w:t>
      </w:r>
      <w:r w:rsidR="00556510" w:rsidRPr="00E41010">
        <w:rPr>
          <w:rFonts w:ascii="Times New Roman" w:hAnsi="Times New Roman" w:cs="Times New Roman"/>
          <w:sz w:val="24"/>
          <w:szCs w:val="24"/>
        </w:rPr>
        <w:t xml:space="preserve"> того, що </w:t>
      </w:r>
      <w:r w:rsidR="00556510" w:rsidRPr="00E41010">
        <w:rPr>
          <w:rFonts w:ascii="Times New Roman" w:hAnsi="Times New Roman" w:cs="Times New Roman"/>
          <w:sz w:val="24"/>
          <w:szCs w:val="24"/>
          <w:shd w:val="clear" w:color="auto" w:fill="FFFFFF"/>
        </w:rPr>
        <w:t>грошові ко</w:t>
      </w:r>
      <w:r w:rsidR="00BA5C29" w:rsidRPr="00E41010">
        <w:rPr>
          <w:rFonts w:ascii="Times New Roman" w:hAnsi="Times New Roman" w:cs="Times New Roman"/>
          <w:sz w:val="24"/>
          <w:szCs w:val="24"/>
          <w:shd w:val="clear" w:color="auto" w:fill="FFFFFF"/>
        </w:rPr>
        <w:t>шти в сумі 481 728 грн, передані</w:t>
      </w:r>
      <w:r w:rsidR="00542450" w:rsidRPr="00E41010">
        <w:rPr>
          <w:rFonts w:ascii="Times New Roman" w:hAnsi="Times New Roman" w:cs="Times New Roman"/>
          <w:sz w:val="24"/>
          <w:szCs w:val="24"/>
          <w:shd w:val="clear" w:color="auto" w:fill="FFFFFF"/>
        </w:rPr>
        <w:t xml:space="preserve"> як позика</w:t>
      </w:r>
      <w:r w:rsidR="006567E5" w:rsidRPr="00E41010">
        <w:rPr>
          <w:rFonts w:ascii="Times New Roman" w:hAnsi="Times New Roman" w:cs="Times New Roman"/>
          <w:sz w:val="24"/>
          <w:szCs w:val="24"/>
          <w:shd w:val="clear" w:color="auto" w:fill="FFFFFF"/>
        </w:rPr>
        <w:t xml:space="preserve"> ТОВ</w:t>
      </w:r>
      <w:r w:rsidR="00BA5C29" w:rsidRPr="00E41010">
        <w:rPr>
          <w:rFonts w:ascii="Times New Roman" w:hAnsi="Times New Roman" w:cs="Times New Roman"/>
          <w:sz w:val="24"/>
          <w:szCs w:val="24"/>
          <w:shd w:val="clear" w:color="auto" w:fill="FFFFFF"/>
        </w:rPr>
        <w:t xml:space="preserve"> «АДДО СПІРІТС», за рахунок коштів, які </w:t>
      </w:r>
      <w:r w:rsidR="00447748">
        <w:rPr>
          <w:rFonts w:ascii="Times New Roman" w:eastAsia="Times New Roman" w:hAnsi="Times New Roman" w:cs="Times New Roman"/>
          <w:sz w:val="24"/>
          <w:szCs w:val="24"/>
          <w:lang w:eastAsia="uk-UA"/>
        </w:rPr>
        <w:t>ОСОБА_3</w:t>
      </w:r>
      <w:r w:rsidR="00BA5C29" w:rsidRPr="00E41010">
        <w:rPr>
          <w:rFonts w:ascii="Times New Roman" w:hAnsi="Times New Roman" w:cs="Times New Roman"/>
          <w:sz w:val="24"/>
          <w:szCs w:val="24"/>
          <w:shd w:val="clear" w:color="auto" w:fill="FFFFFF"/>
        </w:rPr>
        <w:t xml:space="preserve"> передавали її батьки</w:t>
      </w:r>
      <w:r w:rsidR="00556510" w:rsidRPr="00E41010">
        <w:rPr>
          <w:rFonts w:ascii="Times New Roman" w:hAnsi="Times New Roman" w:cs="Times New Roman"/>
          <w:sz w:val="24"/>
          <w:szCs w:val="24"/>
          <w:shd w:val="clear" w:color="auto" w:fill="FFFFFF"/>
        </w:rPr>
        <w:t xml:space="preserve"> </w:t>
      </w:r>
      <w:r w:rsidR="00556510" w:rsidRPr="00E41010">
        <w:rPr>
          <w:rFonts w:ascii="Times New Roman" w:eastAsia="Times New Roman" w:hAnsi="Times New Roman" w:cs="Times New Roman"/>
          <w:sz w:val="24"/>
          <w:szCs w:val="24"/>
          <w:lang w:eastAsia="uk-UA"/>
        </w:rPr>
        <w:t>від здійснення підприємницької діяльності, що підтверджується, на думку кандидата, наданими ним копіями податкових декларацій батьків колишньої дружини</w:t>
      </w:r>
      <w:r w:rsidR="00BA5C29" w:rsidRPr="00E41010">
        <w:rPr>
          <w:rFonts w:ascii="Times New Roman" w:eastAsia="Times New Roman" w:hAnsi="Times New Roman" w:cs="Times New Roman"/>
          <w:sz w:val="24"/>
          <w:szCs w:val="24"/>
          <w:lang w:eastAsia="uk-UA"/>
        </w:rPr>
        <w:t>,</w:t>
      </w:r>
      <w:r w:rsidRPr="00E41010">
        <w:rPr>
          <w:rFonts w:ascii="Times New Roman" w:eastAsia="Times New Roman" w:hAnsi="Times New Roman" w:cs="Times New Roman"/>
          <w:sz w:val="24"/>
          <w:szCs w:val="24"/>
          <w:lang w:eastAsia="uk-UA"/>
        </w:rPr>
        <w:t xml:space="preserve"> Комісія також </w:t>
      </w:r>
      <w:r w:rsidR="00BA5C29" w:rsidRPr="00E41010">
        <w:rPr>
          <w:rFonts w:ascii="Times New Roman" w:eastAsia="Times New Roman" w:hAnsi="Times New Roman" w:cs="Times New Roman"/>
          <w:sz w:val="24"/>
          <w:szCs w:val="24"/>
          <w:lang w:eastAsia="uk-UA"/>
        </w:rPr>
        <w:t>оцінює критично</w:t>
      </w:r>
      <w:r w:rsidRPr="00E41010">
        <w:rPr>
          <w:rFonts w:ascii="Times New Roman" w:eastAsia="Times New Roman" w:hAnsi="Times New Roman" w:cs="Times New Roman"/>
          <w:sz w:val="24"/>
          <w:szCs w:val="24"/>
          <w:lang w:eastAsia="uk-UA"/>
        </w:rPr>
        <w:t xml:space="preserve">, оскільки </w:t>
      </w:r>
      <w:r w:rsidRPr="00E41010">
        <w:rPr>
          <w:rFonts w:ascii="Times New Roman" w:eastAsia="Times New Roman" w:hAnsi="Times New Roman" w:cs="Times New Roman"/>
          <w:color w:val="1D1D1B"/>
          <w:sz w:val="24"/>
          <w:szCs w:val="24"/>
          <w:lang w:eastAsia="uk-UA"/>
        </w:rPr>
        <w:t>Шелест М.В. не надав жодних підтверджень того, що батьки його к</w:t>
      </w:r>
      <w:r w:rsidR="00F32825" w:rsidRPr="00E41010">
        <w:rPr>
          <w:rFonts w:ascii="Times New Roman" w:eastAsia="Times New Roman" w:hAnsi="Times New Roman" w:cs="Times New Roman"/>
          <w:color w:val="1D1D1B"/>
          <w:sz w:val="24"/>
          <w:szCs w:val="24"/>
          <w:lang w:eastAsia="uk-UA"/>
        </w:rPr>
        <w:t>олишньої дружини дійсно передали</w:t>
      </w:r>
      <w:r w:rsidRPr="00E41010">
        <w:rPr>
          <w:rFonts w:ascii="Times New Roman" w:eastAsia="Times New Roman" w:hAnsi="Times New Roman" w:cs="Times New Roman"/>
          <w:color w:val="1D1D1B"/>
          <w:sz w:val="24"/>
          <w:szCs w:val="24"/>
          <w:lang w:eastAsia="uk-UA"/>
        </w:rPr>
        <w:t xml:space="preserve"> їй ці кошти. </w:t>
      </w:r>
    </w:p>
    <w:p w:rsidR="00556510" w:rsidRPr="00E41010" w:rsidRDefault="00606A57" w:rsidP="00544B4F">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Відповідно до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w:t>
      </w:r>
      <w:r w:rsidRPr="00E41010">
        <w:rPr>
          <w:rFonts w:ascii="Times New Roman" w:hAnsi="Times New Roman" w:cs="Times New Roman"/>
          <w:sz w:val="24"/>
          <w:szCs w:val="24"/>
          <w:shd w:val="clear" w:color="auto" w:fill="FFFFFF"/>
        </w:rPr>
        <w:t xml:space="preserve"> Такі відомості включають дані про вид доходу, джерело доходу та його розмір.</w:t>
      </w:r>
      <w:r w:rsidRPr="00E41010">
        <w:rPr>
          <w:rFonts w:ascii="Times New Roman" w:eastAsia="Times New Roman" w:hAnsi="Times New Roman" w:cs="Times New Roman"/>
          <w:sz w:val="24"/>
          <w:szCs w:val="24"/>
          <w:lang w:eastAsia="uk-UA"/>
        </w:rPr>
        <w:t xml:space="preserve"> В</w:t>
      </w:r>
      <w:r w:rsidR="00544B4F" w:rsidRPr="00E41010">
        <w:rPr>
          <w:rFonts w:ascii="Times New Roman" w:hAnsi="Times New Roman" w:cs="Times New Roman"/>
          <w:sz w:val="24"/>
          <w:szCs w:val="24"/>
          <w:shd w:val="clear" w:color="auto" w:fill="FFFFFF"/>
        </w:rPr>
        <w:t xml:space="preserve">ідомості щодо подарунка зазначаються лише у разі, якщо його вартість перевищує п’ять прожиткових мінімумів, встановлених для працездатних осіб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прожиткових мінімумів, встановлених для працездатних осіб на 1 січня звітного року. </w:t>
      </w:r>
    </w:p>
    <w:p w:rsidR="00544B4F" w:rsidRPr="00E41010" w:rsidRDefault="00544B4F" w:rsidP="00241985">
      <w:pPr>
        <w:spacing w:after="0" w:line="240" w:lineRule="auto"/>
        <w:ind w:firstLine="709"/>
        <w:contextualSpacing/>
        <w:jc w:val="both"/>
        <w:rPr>
          <w:rFonts w:ascii="Times New Roman" w:hAnsi="Times New Roman" w:cs="Times New Roman"/>
          <w:color w:val="1D1D1B"/>
          <w:sz w:val="24"/>
          <w:szCs w:val="24"/>
          <w:shd w:val="clear" w:color="auto" w:fill="FFFFFF"/>
        </w:rPr>
      </w:pPr>
      <w:r w:rsidRPr="00E41010">
        <w:rPr>
          <w:rFonts w:ascii="Times New Roman" w:eastAsia="Times New Roman" w:hAnsi="Times New Roman" w:cs="Times New Roman"/>
          <w:color w:val="1D1D1B"/>
          <w:sz w:val="24"/>
          <w:szCs w:val="24"/>
          <w:lang w:eastAsia="uk-UA"/>
        </w:rPr>
        <w:t>У</w:t>
      </w:r>
      <w:r w:rsidR="00A541E9" w:rsidRPr="00E41010">
        <w:rPr>
          <w:rFonts w:ascii="Times New Roman" w:eastAsia="Times New Roman" w:hAnsi="Times New Roman" w:cs="Times New Roman"/>
          <w:color w:val="1D1D1B"/>
          <w:sz w:val="24"/>
          <w:szCs w:val="24"/>
          <w:lang w:eastAsia="uk-UA"/>
        </w:rPr>
        <w:t xml:space="preserve"> декларації за 2019 рік</w:t>
      </w:r>
      <w:r w:rsidR="00045D4F" w:rsidRPr="00E41010">
        <w:rPr>
          <w:rFonts w:ascii="Times New Roman" w:eastAsia="Times New Roman" w:hAnsi="Times New Roman" w:cs="Times New Roman"/>
          <w:color w:val="1D1D1B"/>
          <w:sz w:val="24"/>
          <w:szCs w:val="24"/>
          <w:lang w:eastAsia="uk-UA"/>
        </w:rPr>
        <w:t xml:space="preserve"> в</w:t>
      </w:r>
      <w:r w:rsidR="00A541E9" w:rsidRPr="00E41010">
        <w:rPr>
          <w:rFonts w:ascii="Times New Roman" w:eastAsia="Times New Roman" w:hAnsi="Times New Roman" w:cs="Times New Roman"/>
          <w:color w:val="1D1D1B"/>
          <w:sz w:val="24"/>
          <w:szCs w:val="24"/>
          <w:lang w:eastAsia="uk-UA"/>
        </w:rPr>
        <w:t xml:space="preserve">ідсутні відомості про те, що </w:t>
      </w:r>
      <w:r w:rsidR="00447748">
        <w:rPr>
          <w:rFonts w:ascii="Times New Roman" w:eastAsia="Times New Roman" w:hAnsi="Times New Roman" w:cs="Times New Roman"/>
          <w:sz w:val="24"/>
          <w:szCs w:val="24"/>
          <w:lang w:eastAsia="uk-UA"/>
        </w:rPr>
        <w:t>ОСОБА_3</w:t>
      </w:r>
      <w:r w:rsidR="00A541E9" w:rsidRPr="00E41010">
        <w:rPr>
          <w:rFonts w:ascii="Times New Roman" w:eastAsia="Times New Roman" w:hAnsi="Times New Roman" w:cs="Times New Roman"/>
          <w:color w:val="1D1D1B"/>
          <w:sz w:val="24"/>
          <w:szCs w:val="24"/>
          <w:lang w:eastAsia="uk-UA"/>
        </w:rPr>
        <w:t xml:space="preserve"> отримувала від батьків</w:t>
      </w:r>
      <w:r w:rsidR="00045D4F" w:rsidRPr="00E41010">
        <w:rPr>
          <w:rFonts w:ascii="Times New Roman" w:eastAsia="Times New Roman" w:hAnsi="Times New Roman" w:cs="Times New Roman"/>
          <w:color w:val="1D1D1B"/>
          <w:sz w:val="24"/>
          <w:szCs w:val="24"/>
          <w:lang w:eastAsia="uk-UA"/>
        </w:rPr>
        <w:t xml:space="preserve"> будь-як</w:t>
      </w:r>
      <w:r w:rsidR="00A541E9" w:rsidRPr="00E41010">
        <w:rPr>
          <w:rFonts w:ascii="Times New Roman" w:eastAsia="Times New Roman" w:hAnsi="Times New Roman" w:cs="Times New Roman"/>
          <w:color w:val="1D1D1B"/>
          <w:sz w:val="24"/>
          <w:szCs w:val="24"/>
          <w:lang w:eastAsia="uk-UA"/>
        </w:rPr>
        <w:t>і дарунки чи інші види доходів</w:t>
      </w:r>
      <w:r w:rsidR="00045D4F" w:rsidRPr="00E41010">
        <w:rPr>
          <w:rFonts w:ascii="Times New Roman" w:eastAsia="Times New Roman" w:hAnsi="Times New Roman" w:cs="Times New Roman"/>
          <w:color w:val="1D1D1B"/>
          <w:sz w:val="24"/>
          <w:szCs w:val="24"/>
          <w:lang w:eastAsia="uk-UA"/>
        </w:rPr>
        <w:t>.</w:t>
      </w:r>
      <w:r w:rsidR="00064751" w:rsidRPr="00E41010">
        <w:rPr>
          <w:rFonts w:ascii="Times New Roman" w:hAnsi="Times New Roman" w:cs="Times New Roman"/>
          <w:color w:val="1D1D1B"/>
          <w:sz w:val="24"/>
          <w:szCs w:val="24"/>
          <w:shd w:val="clear" w:color="auto" w:fill="FFFFFF"/>
        </w:rPr>
        <w:t xml:space="preserve"> </w:t>
      </w:r>
    </w:p>
    <w:p w:rsidR="007D407A" w:rsidRPr="00E41010" w:rsidRDefault="00064751" w:rsidP="00D1684D">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1D1D1B"/>
          <w:sz w:val="24"/>
          <w:szCs w:val="24"/>
          <w:shd w:val="clear" w:color="auto" w:fill="FFFFFF"/>
        </w:rPr>
        <w:t xml:space="preserve">Наведені дані свідчать про те, що </w:t>
      </w:r>
      <w:r w:rsidR="006A4A59" w:rsidRPr="00E41010">
        <w:rPr>
          <w:rFonts w:ascii="Times New Roman" w:hAnsi="Times New Roman" w:cs="Times New Roman"/>
          <w:color w:val="1D1D1B"/>
          <w:sz w:val="24"/>
          <w:szCs w:val="24"/>
          <w:shd w:val="clear" w:color="auto" w:fill="FFFFFF"/>
        </w:rPr>
        <w:t xml:space="preserve">кандидат </w:t>
      </w:r>
      <w:r w:rsidR="00B0774C" w:rsidRPr="00E41010">
        <w:rPr>
          <w:rFonts w:ascii="Times New Roman" w:hAnsi="Times New Roman" w:cs="Times New Roman"/>
          <w:color w:val="000000"/>
          <w:sz w:val="24"/>
          <w:szCs w:val="24"/>
          <w:shd w:val="clear" w:color="auto" w:fill="FFFFFF"/>
        </w:rPr>
        <w:t>н</w:t>
      </w:r>
      <w:r w:rsidR="006A4A59" w:rsidRPr="00E41010">
        <w:rPr>
          <w:rFonts w:ascii="Times New Roman" w:hAnsi="Times New Roman" w:cs="Times New Roman"/>
          <w:color w:val="000000"/>
          <w:sz w:val="24"/>
          <w:szCs w:val="24"/>
          <w:shd w:val="clear" w:color="auto" w:fill="FFFFFF"/>
        </w:rPr>
        <w:t>е надав</w:t>
      </w:r>
      <w:r w:rsidR="00B0774C" w:rsidRPr="00E41010">
        <w:rPr>
          <w:rFonts w:ascii="Times New Roman" w:hAnsi="Times New Roman" w:cs="Times New Roman"/>
          <w:color w:val="000000"/>
          <w:sz w:val="24"/>
          <w:szCs w:val="24"/>
          <w:shd w:val="clear" w:color="auto" w:fill="FFFFFF"/>
        </w:rPr>
        <w:t xml:space="preserve"> виче</w:t>
      </w:r>
      <w:r w:rsidR="006A4A59" w:rsidRPr="00E41010">
        <w:rPr>
          <w:rFonts w:ascii="Times New Roman" w:hAnsi="Times New Roman" w:cs="Times New Roman"/>
          <w:color w:val="000000"/>
          <w:sz w:val="24"/>
          <w:szCs w:val="24"/>
          <w:shd w:val="clear" w:color="auto" w:fill="FFFFFF"/>
        </w:rPr>
        <w:t>рпних відомостей та підтверджуючих</w:t>
      </w:r>
      <w:r w:rsidR="00B0774C" w:rsidRPr="00E41010">
        <w:rPr>
          <w:rFonts w:ascii="Times New Roman" w:hAnsi="Times New Roman" w:cs="Times New Roman"/>
          <w:color w:val="000000"/>
          <w:sz w:val="24"/>
          <w:szCs w:val="24"/>
          <w:shd w:val="clear" w:color="auto" w:fill="FFFFFF"/>
        </w:rPr>
        <w:t xml:space="preserve"> документів, за рах</w:t>
      </w:r>
      <w:r w:rsidR="006A4A59" w:rsidRPr="00E41010">
        <w:rPr>
          <w:rFonts w:ascii="Times New Roman" w:hAnsi="Times New Roman" w:cs="Times New Roman"/>
          <w:color w:val="000000"/>
          <w:sz w:val="24"/>
          <w:szCs w:val="24"/>
          <w:shd w:val="clear" w:color="auto" w:fill="FFFFFF"/>
        </w:rPr>
        <w:t>унок яких кош</w:t>
      </w:r>
      <w:r w:rsidR="006633A8" w:rsidRPr="00E41010">
        <w:rPr>
          <w:rFonts w:ascii="Times New Roman" w:hAnsi="Times New Roman" w:cs="Times New Roman"/>
          <w:color w:val="000000"/>
          <w:sz w:val="24"/>
          <w:szCs w:val="24"/>
          <w:shd w:val="clear" w:color="auto" w:fill="FFFFFF"/>
        </w:rPr>
        <w:t xml:space="preserve">тів член сім’ї </w:t>
      </w:r>
      <w:r w:rsidR="00FD78D3" w:rsidRPr="00E41010">
        <w:rPr>
          <w:rFonts w:ascii="Times New Roman" w:hAnsi="Times New Roman" w:cs="Times New Roman"/>
          <w:color w:val="000000"/>
          <w:sz w:val="24"/>
          <w:szCs w:val="24"/>
          <w:shd w:val="clear" w:color="auto" w:fill="FFFFFF"/>
        </w:rPr>
        <w:t xml:space="preserve">– дружина (колишня) </w:t>
      </w:r>
      <w:r w:rsidR="006633A8" w:rsidRPr="00E41010">
        <w:rPr>
          <w:rFonts w:ascii="Times New Roman" w:hAnsi="Times New Roman" w:cs="Times New Roman"/>
          <w:color w:val="000000"/>
          <w:sz w:val="24"/>
          <w:szCs w:val="24"/>
          <w:shd w:val="clear" w:color="auto" w:fill="FFFFFF"/>
        </w:rPr>
        <w:t xml:space="preserve">змогла акумулювати відповідну суму </w:t>
      </w:r>
      <w:r w:rsidR="006633A8" w:rsidRPr="00E41010">
        <w:rPr>
          <w:rFonts w:ascii="Times New Roman" w:hAnsi="Times New Roman" w:cs="Times New Roman"/>
          <w:color w:val="1D1D1B"/>
          <w:sz w:val="24"/>
          <w:szCs w:val="24"/>
          <w:shd w:val="clear" w:color="auto" w:fill="FFFFFF"/>
        </w:rPr>
        <w:t xml:space="preserve">для внесення </w:t>
      </w:r>
      <w:r w:rsidR="00606A57" w:rsidRPr="00E41010">
        <w:rPr>
          <w:rFonts w:ascii="Times New Roman" w:hAnsi="Times New Roman" w:cs="Times New Roman"/>
          <w:color w:val="1D1D1B"/>
          <w:sz w:val="24"/>
          <w:szCs w:val="24"/>
          <w:shd w:val="clear" w:color="auto" w:fill="FFFFFF"/>
        </w:rPr>
        <w:t>в 2017 році в</w:t>
      </w:r>
      <w:r w:rsidR="006633A8" w:rsidRPr="00E41010">
        <w:rPr>
          <w:rFonts w:ascii="Times New Roman" w:hAnsi="Times New Roman" w:cs="Times New Roman"/>
          <w:color w:val="1D1D1B"/>
          <w:sz w:val="24"/>
          <w:szCs w:val="24"/>
          <w:shd w:val="clear" w:color="auto" w:fill="FFFFFF"/>
        </w:rPr>
        <w:t xml:space="preserve"> статутний капітал </w:t>
      </w:r>
      <w:r w:rsidR="006567E5" w:rsidRPr="00E41010">
        <w:rPr>
          <w:rFonts w:ascii="Times New Roman" w:hAnsi="Times New Roman" w:cs="Times New Roman"/>
          <w:color w:val="000000"/>
          <w:sz w:val="24"/>
          <w:szCs w:val="24"/>
          <w:shd w:val="clear" w:color="auto" w:fill="FFFFFF"/>
        </w:rPr>
        <w:t>ТОВ</w:t>
      </w:r>
      <w:r w:rsidR="00447748">
        <w:rPr>
          <w:rFonts w:ascii="Times New Roman" w:hAnsi="Times New Roman" w:cs="Times New Roman"/>
          <w:color w:val="000000"/>
          <w:sz w:val="24"/>
          <w:szCs w:val="24"/>
          <w:shd w:val="clear" w:color="auto" w:fill="FFFFFF"/>
        </w:rPr>
        <w:t> </w:t>
      </w:r>
      <w:r w:rsidR="00010FF3" w:rsidRPr="00E41010">
        <w:rPr>
          <w:rFonts w:ascii="Times New Roman" w:hAnsi="Times New Roman" w:cs="Times New Roman"/>
          <w:color w:val="000000"/>
          <w:sz w:val="24"/>
          <w:szCs w:val="24"/>
          <w:shd w:val="clear" w:color="auto" w:fill="FFFFFF"/>
        </w:rPr>
        <w:t>«АДДО</w:t>
      </w:r>
      <w:r w:rsidR="00322890">
        <w:rPr>
          <w:rFonts w:ascii="Times New Roman" w:hAnsi="Times New Roman" w:cs="Times New Roman"/>
          <w:color w:val="000000"/>
          <w:sz w:val="24"/>
          <w:szCs w:val="24"/>
          <w:shd w:val="clear" w:color="auto" w:fill="FFFFFF"/>
        </w:rPr>
        <w:t> </w:t>
      </w:r>
      <w:r w:rsidR="00010FF3" w:rsidRPr="00E41010">
        <w:rPr>
          <w:rFonts w:ascii="Times New Roman" w:hAnsi="Times New Roman" w:cs="Times New Roman"/>
          <w:color w:val="000000"/>
          <w:sz w:val="24"/>
          <w:szCs w:val="24"/>
          <w:shd w:val="clear" w:color="auto" w:fill="FFFFFF"/>
        </w:rPr>
        <w:t>СПІРІТС» у розмірі 500 000 грн та для надання</w:t>
      </w:r>
      <w:r w:rsidR="006633A8" w:rsidRPr="00E41010">
        <w:rPr>
          <w:rFonts w:ascii="Times New Roman" w:hAnsi="Times New Roman" w:cs="Times New Roman"/>
          <w:color w:val="000000"/>
          <w:sz w:val="24"/>
          <w:szCs w:val="24"/>
          <w:shd w:val="clear" w:color="auto" w:fill="FFFFFF"/>
        </w:rPr>
        <w:t xml:space="preserve"> </w:t>
      </w:r>
      <w:r w:rsidR="00B0774C" w:rsidRPr="00E41010">
        <w:rPr>
          <w:rFonts w:ascii="Times New Roman" w:hAnsi="Times New Roman" w:cs="Times New Roman"/>
          <w:color w:val="000000"/>
          <w:sz w:val="24"/>
          <w:szCs w:val="24"/>
          <w:shd w:val="clear" w:color="auto" w:fill="FFFFFF"/>
        </w:rPr>
        <w:t>пози</w:t>
      </w:r>
      <w:r w:rsidR="006A4A59" w:rsidRPr="00E41010">
        <w:rPr>
          <w:rFonts w:ascii="Times New Roman" w:hAnsi="Times New Roman" w:cs="Times New Roman"/>
          <w:color w:val="000000"/>
          <w:sz w:val="24"/>
          <w:szCs w:val="24"/>
          <w:shd w:val="clear" w:color="auto" w:fill="FFFFFF"/>
        </w:rPr>
        <w:t>ки</w:t>
      </w:r>
      <w:r w:rsidR="00010FF3" w:rsidRPr="00E41010">
        <w:rPr>
          <w:rFonts w:ascii="Times New Roman" w:hAnsi="Times New Roman" w:cs="Times New Roman"/>
          <w:color w:val="000000"/>
          <w:sz w:val="24"/>
          <w:szCs w:val="24"/>
          <w:shd w:val="clear" w:color="auto" w:fill="FFFFFF"/>
        </w:rPr>
        <w:t xml:space="preserve"> </w:t>
      </w:r>
      <w:r w:rsidR="00606A57" w:rsidRPr="00E41010">
        <w:rPr>
          <w:rFonts w:ascii="Times New Roman" w:hAnsi="Times New Roman" w:cs="Times New Roman"/>
          <w:color w:val="000000"/>
          <w:sz w:val="24"/>
          <w:szCs w:val="24"/>
          <w:shd w:val="clear" w:color="auto" w:fill="FFFFFF"/>
        </w:rPr>
        <w:t xml:space="preserve">в 2019 році </w:t>
      </w:r>
      <w:r w:rsidR="00010FF3" w:rsidRPr="00E41010">
        <w:rPr>
          <w:rFonts w:ascii="Times New Roman" w:hAnsi="Times New Roman" w:cs="Times New Roman"/>
          <w:color w:val="000000"/>
          <w:sz w:val="24"/>
          <w:szCs w:val="24"/>
          <w:shd w:val="clear" w:color="auto" w:fill="FFFFFF"/>
        </w:rPr>
        <w:t>цьому товариству в розмірі</w:t>
      </w:r>
      <w:r w:rsidR="0080497E" w:rsidRPr="00E41010">
        <w:rPr>
          <w:rFonts w:ascii="Times New Roman" w:hAnsi="Times New Roman" w:cs="Times New Roman"/>
          <w:color w:val="000000"/>
          <w:sz w:val="24"/>
          <w:szCs w:val="24"/>
          <w:shd w:val="clear" w:color="auto" w:fill="FFFFFF"/>
        </w:rPr>
        <w:t xml:space="preserve"> 481 728 грн</w:t>
      </w:r>
      <w:r w:rsidR="006A4A59" w:rsidRPr="00E41010">
        <w:rPr>
          <w:rFonts w:ascii="Times New Roman" w:hAnsi="Times New Roman" w:cs="Times New Roman"/>
          <w:color w:val="000000"/>
          <w:sz w:val="24"/>
          <w:szCs w:val="24"/>
          <w:shd w:val="clear" w:color="auto" w:fill="FFFFFF"/>
        </w:rPr>
        <w:t>, яка значно перевищувала доходи сім</w:t>
      </w:r>
      <w:r w:rsidR="00556510" w:rsidRPr="00E41010">
        <w:rPr>
          <w:rFonts w:ascii="Times New Roman" w:eastAsia="Times New Roman" w:hAnsi="Times New Roman" w:cs="Times New Roman"/>
          <w:color w:val="000000"/>
          <w:sz w:val="24"/>
          <w:szCs w:val="24"/>
          <w:lang w:eastAsia="uk-UA"/>
        </w:rPr>
        <w:t>’</w:t>
      </w:r>
      <w:r w:rsidR="006A4A59" w:rsidRPr="00E41010">
        <w:rPr>
          <w:rFonts w:ascii="Times New Roman" w:hAnsi="Times New Roman" w:cs="Times New Roman"/>
          <w:color w:val="000000"/>
          <w:sz w:val="24"/>
          <w:szCs w:val="24"/>
          <w:shd w:val="clear" w:color="auto" w:fill="FFFFFF"/>
        </w:rPr>
        <w:t xml:space="preserve">ї кандидата </w:t>
      </w:r>
      <w:r w:rsidR="00B0774C" w:rsidRPr="00E41010">
        <w:rPr>
          <w:rFonts w:ascii="Times New Roman" w:hAnsi="Times New Roman" w:cs="Times New Roman"/>
          <w:color w:val="000000"/>
          <w:sz w:val="24"/>
          <w:szCs w:val="24"/>
          <w:shd w:val="clear" w:color="auto" w:fill="FFFFFF"/>
        </w:rPr>
        <w:t>у вказаний період.</w:t>
      </w:r>
    </w:p>
    <w:p w:rsidR="00241985" w:rsidRPr="00E41010" w:rsidRDefault="000A277B" w:rsidP="00D1684D">
      <w:pPr>
        <w:spacing w:after="0" w:line="240" w:lineRule="auto"/>
        <w:ind w:firstLine="709"/>
        <w:contextualSpacing/>
        <w:jc w:val="both"/>
        <w:rPr>
          <w:rFonts w:ascii="Times New Roman" w:hAnsi="Times New Roman" w:cs="Times New Roman"/>
          <w:sz w:val="24"/>
          <w:szCs w:val="24"/>
        </w:rPr>
      </w:pPr>
      <w:r w:rsidRPr="00E41010">
        <w:rPr>
          <w:rFonts w:ascii="Times New Roman" w:hAnsi="Times New Roman" w:cs="Times New Roman"/>
          <w:color w:val="000000"/>
          <w:sz w:val="24"/>
          <w:szCs w:val="24"/>
          <w:shd w:val="clear" w:color="auto" w:fill="FFFFFF"/>
        </w:rPr>
        <w:lastRenderedPageBreak/>
        <w:t>Кодекс суддівської етики</w:t>
      </w:r>
      <w:r w:rsidR="00410B4F" w:rsidRPr="00E41010">
        <w:rPr>
          <w:rFonts w:ascii="Times New Roman" w:hAnsi="Times New Roman" w:cs="Times New Roman"/>
          <w:color w:val="000000"/>
          <w:sz w:val="24"/>
          <w:szCs w:val="24"/>
          <w:shd w:val="clear" w:color="auto" w:fill="FFFFFF"/>
        </w:rPr>
        <w:t>,</w:t>
      </w:r>
      <w:r w:rsidRPr="00E41010">
        <w:rPr>
          <w:rFonts w:ascii="Times New Roman" w:hAnsi="Times New Roman" w:cs="Times New Roman"/>
          <w:color w:val="000000"/>
          <w:sz w:val="24"/>
          <w:szCs w:val="24"/>
          <w:shd w:val="clear" w:color="auto" w:fill="FFFFFF"/>
        </w:rPr>
        <w:t xml:space="preserve"> затверджений Рішенням XX чергового з’їзду суддів України 18 вересня 2024 року, визначає, що суддя як носій судової влади повинен бути прикладом неухильного дотримання принципу верховенства права і вимог закону.</w:t>
      </w:r>
    </w:p>
    <w:p w:rsidR="00EF2678" w:rsidRPr="00E41010" w:rsidRDefault="006567E5" w:rsidP="00D1684D">
      <w:pPr>
        <w:spacing w:after="0" w:line="240" w:lineRule="auto"/>
        <w:ind w:firstLine="709"/>
        <w:contextualSpacing/>
        <w:jc w:val="both"/>
        <w:rPr>
          <w:rFonts w:ascii="Times New Roman" w:hAnsi="Times New Roman" w:cs="Times New Roman"/>
          <w:sz w:val="24"/>
          <w:szCs w:val="24"/>
        </w:rPr>
      </w:pPr>
      <w:r w:rsidRPr="00E41010">
        <w:rPr>
          <w:rFonts w:ascii="Times New Roman" w:hAnsi="Times New Roman" w:cs="Times New Roman"/>
          <w:color w:val="1D1D1B"/>
          <w:sz w:val="24"/>
          <w:szCs w:val="24"/>
          <w:shd w:val="clear" w:color="auto" w:fill="FFFFFF"/>
        </w:rPr>
        <w:t xml:space="preserve">У </w:t>
      </w:r>
      <w:r w:rsidR="008A2B92" w:rsidRPr="00E41010">
        <w:rPr>
          <w:rFonts w:ascii="Times New Roman" w:hAnsi="Times New Roman" w:cs="Times New Roman"/>
          <w:color w:val="1D1D1B"/>
          <w:sz w:val="24"/>
          <w:szCs w:val="24"/>
          <w:shd w:val="clear" w:color="auto" w:fill="FFFFFF"/>
        </w:rPr>
        <w:t>пункті 76 постанови від 24 червня 2020 ро</w:t>
      </w:r>
      <w:r w:rsidRPr="00E41010">
        <w:rPr>
          <w:rFonts w:ascii="Times New Roman" w:hAnsi="Times New Roman" w:cs="Times New Roman"/>
          <w:color w:val="1D1D1B"/>
          <w:sz w:val="24"/>
          <w:szCs w:val="24"/>
          <w:shd w:val="clear" w:color="auto" w:fill="FFFFFF"/>
        </w:rPr>
        <w:t>ку у справі № 9901/764/18 Великою Палатою Верховного Суду було зазначено</w:t>
      </w:r>
      <w:r w:rsidR="008A2B92" w:rsidRPr="00E41010">
        <w:rPr>
          <w:rFonts w:ascii="Times New Roman" w:hAnsi="Times New Roman" w:cs="Times New Roman"/>
          <w:color w:val="1D1D1B"/>
          <w:sz w:val="24"/>
          <w:szCs w:val="24"/>
          <w:shd w:val="clear" w:color="auto" w:fill="FFFFFF"/>
        </w:rPr>
        <w:t xml:space="preserve">, що з огляду на вимогу доброчесності від особи, яка реалізує право на зайняття посади судді, очікується уважність стосовно розкриття даних під час </w:t>
      </w:r>
      <w:r w:rsidR="008A2B92" w:rsidRPr="00E41010">
        <w:rPr>
          <w:rFonts w:ascii="Times New Roman" w:hAnsi="Times New Roman" w:cs="Times New Roman"/>
          <w:sz w:val="24"/>
          <w:szCs w:val="24"/>
          <w:shd w:val="clear" w:color="auto" w:fill="FFFFFF"/>
        </w:rPr>
        <w:t>участі у відповідному конкурсі, а також чітка, логічна та послідовна позиція.</w:t>
      </w:r>
    </w:p>
    <w:p w:rsidR="008A2B92" w:rsidRPr="00E41010" w:rsidRDefault="008A2B92" w:rsidP="00D1684D">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shd w:val="clear" w:color="auto" w:fill="FFFFFF"/>
        </w:rPr>
        <w:t>Оцінивши усі зазначені обставини, пояснення кандидата щодо джерел походження коштів</w:t>
      </w:r>
      <w:r w:rsidR="00410B4F" w:rsidRPr="00E41010">
        <w:rPr>
          <w:rFonts w:ascii="Times New Roman" w:hAnsi="Times New Roman" w:cs="Times New Roman"/>
          <w:sz w:val="24"/>
          <w:szCs w:val="24"/>
          <w:shd w:val="clear" w:color="auto" w:fill="FFFFFF"/>
        </w:rPr>
        <w:t>,</w:t>
      </w:r>
      <w:r w:rsidRPr="00E41010">
        <w:rPr>
          <w:rFonts w:ascii="Times New Roman" w:hAnsi="Times New Roman" w:cs="Times New Roman"/>
          <w:sz w:val="24"/>
          <w:szCs w:val="24"/>
          <w:shd w:val="clear" w:color="auto" w:fill="FFFFFF"/>
        </w:rPr>
        <w:t xml:space="preserve"> </w:t>
      </w:r>
      <w:r w:rsidR="0080497E" w:rsidRPr="00E41010">
        <w:rPr>
          <w:rFonts w:ascii="Times New Roman" w:hAnsi="Times New Roman" w:cs="Times New Roman"/>
          <w:sz w:val="24"/>
          <w:szCs w:val="24"/>
          <w:shd w:val="clear" w:color="auto" w:fill="FFFFFF"/>
        </w:rPr>
        <w:t xml:space="preserve">за рахунок яких </w:t>
      </w:r>
      <w:r w:rsidR="00A0035E" w:rsidRPr="00E41010">
        <w:rPr>
          <w:rFonts w:ascii="Times New Roman" w:hAnsi="Times New Roman" w:cs="Times New Roman"/>
          <w:sz w:val="24"/>
          <w:szCs w:val="24"/>
          <w:shd w:val="clear" w:color="auto" w:fill="FFFFFF"/>
        </w:rPr>
        <w:t xml:space="preserve">його колишньою дружиною </w:t>
      </w:r>
      <w:r w:rsidR="0080497E" w:rsidRPr="00E41010">
        <w:rPr>
          <w:rFonts w:ascii="Times New Roman" w:hAnsi="Times New Roman" w:cs="Times New Roman"/>
          <w:sz w:val="24"/>
          <w:szCs w:val="24"/>
          <w:shd w:val="clear" w:color="auto" w:fill="FFFFFF"/>
        </w:rPr>
        <w:t>здійснено внесок</w:t>
      </w:r>
      <w:r w:rsidR="00605283" w:rsidRPr="00E41010">
        <w:rPr>
          <w:rFonts w:ascii="Times New Roman" w:hAnsi="Times New Roman" w:cs="Times New Roman"/>
          <w:sz w:val="24"/>
          <w:szCs w:val="24"/>
          <w:shd w:val="clear" w:color="auto" w:fill="FFFFFF"/>
        </w:rPr>
        <w:t xml:space="preserve"> до статутного капіталу</w:t>
      </w:r>
      <w:r w:rsidR="006567E5" w:rsidRPr="00E41010">
        <w:rPr>
          <w:rFonts w:ascii="Times New Roman" w:hAnsi="Times New Roman" w:cs="Times New Roman"/>
          <w:sz w:val="24"/>
          <w:szCs w:val="24"/>
          <w:shd w:val="clear" w:color="auto" w:fill="FFFFFF"/>
        </w:rPr>
        <w:t xml:space="preserve"> ТОВ</w:t>
      </w:r>
      <w:r w:rsidR="00605283" w:rsidRPr="00E41010">
        <w:rPr>
          <w:rFonts w:ascii="Times New Roman" w:hAnsi="Times New Roman" w:cs="Times New Roman"/>
          <w:sz w:val="24"/>
          <w:szCs w:val="24"/>
          <w:shd w:val="clear" w:color="auto" w:fill="FFFFFF"/>
        </w:rPr>
        <w:t xml:space="preserve"> «АДДО СПІРІТС» та </w:t>
      </w:r>
      <w:r w:rsidR="0080497E" w:rsidRPr="00E41010">
        <w:rPr>
          <w:rFonts w:ascii="Times New Roman" w:hAnsi="Times New Roman" w:cs="Times New Roman"/>
          <w:sz w:val="24"/>
          <w:szCs w:val="24"/>
          <w:shd w:val="clear" w:color="auto" w:fill="FFFFFF"/>
        </w:rPr>
        <w:t>надано цьому товариству позику</w:t>
      </w:r>
      <w:r w:rsidR="00605283" w:rsidRPr="00E41010">
        <w:rPr>
          <w:rFonts w:ascii="Times New Roman" w:hAnsi="Times New Roman" w:cs="Times New Roman"/>
          <w:sz w:val="24"/>
          <w:szCs w:val="24"/>
          <w:shd w:val="clear" w:color="auto" w:fill="FFFFFF"/>
        </w:rPr>
        <w:t xml:space="preserve">, </w:t>
      </w:r>
      <w:r w:rsidR="00743425" w:rsidRPr="00E41010">
        <w:rPr>
          <w:rFonts w:ascii="Times New Roman" w:hAnsi="Times New Roman" w:cs="Times New Roman"/>
          <w:sz w:val="24"/>
          <w:szCs w:val="24"/>
          <w:shd w:val="clear" w:color="auto" w:fill="FFFFFF"/>
        </w:rPr>
        <w:t xml:space="preserve">які не знайшли </w:t>
      </w:r>
      <w:r w:rsidR="00556510" w:rsidRPr="00E41010">
        <w:rPr>
          <w:rFonts w:ascii="Times New Roman" w:hAnsi="Times New Roman" w:cs="Times New Roman"/>
          <w:sz w:val="24"/>
          <w:szCs w:val="24"/>
          <w:shd w:val="clear" w:color="auto" w:fill="FFFFFF"/>
        </w:rPr>
        <w:t xml:space="preserve">свого </w:t>
      </w:r>
      <w:r w:rsidR="00743425" w:rsidRPr="00E41010">
        <w:rPr>
          <w:rFonts w:ascii="Times New Roman" w:hAnsi="Times New Roman" w:cs="Times New Roman"/>
          <w:sz w:val="24"/>
          <w:szCs w:val="24"/>
          <w:shd w:val="clear" w:color="auto" w:fill="FFFFFF"/>
        </w:rPr>
        <w:t>підтвердження</w:t>
      </w:r>
      <w:r w:rsidR="00605283" w:rsidRPr="00E41010">
        <w:rPr>
          <w:rFonts w:ascii="Times New Roman" w:hAnsi="Times New Roman" w:cs="Times New Roman"/>
          <w:sz w:val="24"/>
          <w:szCs w:val="24"/>
          <w:shd w:val="clear" w:color="auto" w:fill="FFFFFF"/>
        </w:rPr>
        <w:t>,</w:t>
      </w:r>
      <w:r w:rsidR="00605283" w:rsidRPr="00E41010">
        <w:rPr>
          <w:rFonts w:ascii="Times New Roman" w:hAnsi="Times New Roman" w:cs="Times New Roman"/>
          <w:sz w:val="24"/>
          <w:szCs w:val="24"/>
        </w:rPr>
        <w:t xml:space="preserve"> </w:t>
      </w:r>
      <w:r w:rsidR="00A0035E" w:rsidRPr="00E41010">
        <w:rPr>
          <w:rFonts w:ascii="Times New Roman" w:hAnsi="Times New Roman" w:cs="Times New Roman"/>
          <w:sz w:val="24"/>
          <w:szCs w:val="24"/>
          <w:shd w:val="clear" w:color="auto" w:fill="FFFFFF"/>
        </w:rPr>
        <w:t>брак законних доходів у сім’ї кандидата</w:t>
      </w:r>
      <w:r w:rsidR="00605283" w:rsidRPr="00E41010">
        <w:rPr>
          <w:rFonts w:ascii="Times New Roman" w:hAnsi="Times New Roman" w:cs="Times New Roman"/>
          <w:sz w:val="24"/>
          <w:szCs w:val="24"/>
          <w:shd w:val="clear" w:color="auto" w:fill="FFFFFF"/>
        </w:rPr>
        <w:t xml:space="preserve"> на </w:t>
      </w:r>
      <w:r w:rsidR="00BF57D7" w:rsidRPr="00E41010">
        <w:rPr>
          <w:rFonts w:ascii="Times New Roman" w:hAnsi="Times New Roman" w:cs="Times New Roman"/>
          <w:sz w:val="24"/>
          <w:szCs w:val="24"/>
          <w:shd w:val="clear" w:color="auto" w:fill="FFFFFF"/>
        </w:rPr>
        <w:t>здійснення таких видатків</w:t>
      </w:r>
      <w:r w:rsidRPr="00E41010">
        <w:rPr>
          <w:rFonts w:ascii="Times New Roman" w:hAnsi="Times New Roman" w:cs="Times New Roman"/>
          <w:sz w:val="24"/>
          <w:szCs w:val="24"/>
          <w:shd w:val="clear" w:color="auto" w:fill="FFFFFF"/>
        </w:rPr>
        <w:t>, а також недекларування будь-яких інших коштів, які</w:t>
      </w:r>
      <w:r w:rsidR="00A0035E" w:rsidRPr="00E41010">
        <w:rPr>
          <w:rFonts w:ascii="Times New Roman" w:hAnsi="Times New Roman" w:cs="Times New Roman"/>
          <w:sz w:val="24"/>
          <w:szCs w:val="24"/>
          <w:shd w:val="clear" w:color="auto" w:fill="FFFFFF"/>
        </w:rPr>
        <w:t xml:space="preserve"> його колишня дружина могла отримати від батьків</w:t>
      </w:r>
      <w:r w:rsidRPr="00E41010">
        <w:rPr>
          <w:rFonts w:ascii="Times New Roman" w:hAnsi="Times New Roman" w:cs="Times New Roman"/>
          <w:sz w:val="24"/>
          <w:szCs w:val="24"/>
          <w:shd w:val="clear" w:color="auto" w:fill="FFFFFF"/>
        </w:rPr>
        <w:t xml:space="preserve">, Комісія </w:t>
      </w:r>
      <w:r w:rsidR="004C0172" w:rsidRPr="00E41010">
        <w:rPr>
          <w:rFonts w:ascii="Times New Roman" w:hAnsi="Times New Roman" w:cs="Times New Roman"/>
          <w:sz w:val="24"/>
          <w:szCs w:val="24"/>
          <w:shd w:val="clear" w:color="auto" w:fill="FFFFFF"/>
        </w:rPr>
        <w:t>має</w:t>
      </w:r>
      <w:r w:rsidRPr="00E41010">
        <w:rPr>
          <w:rFonts w:ascii="Times New Roman" w:hAnsi="Times New Roman" w:cs="Times New Roman"/>
          <w:sz w:val="24"/>
          <w:szCs w:val="24"/>
          <w:shd w:val="clear" w:color="auto" w:fill="FFFFFF"/>
        </w:rPr>
        <w:t xml:space="preserve"> обґрунтований сумнів щодо відповідності кандидата показнику «законність джерел походження прав на об’єкти цивільних прав» критерію доброчесності.</w:t>
      </w:r>
    </w:p>
    <w:p w:rsidR="00241985" w:rsidRPr="00E41010" w:rsidRDefault="00EF2678" w:rsidP="00D1684D">
      <w:pPr>
        <w:spacing w:after="0" w:line="240" w:lineRule="auto"/>
        <w:ind w:firstLine="709"/>
        <w:contextualSpacing/>
        <w:jc w:val="both"/>
        <w:rPr>
          <w:rFonts w:ascii="Times New Roman" w:hAnsi="Times New Roman"/>
          <w:b/>
          <w:sz w:val="24"/>
          <w:szCs w:val="24"/>
        </w:rPr>
      </w:pPr>
      <w:r w:rsidRPr="00E41010">
        <w:rPr>
          <w:rFonts w:ascii="Times New Roman" w:hAnsi="Times New Roman"/>
          <w:b/>
          <w:sz w:val="24"/>
          <w:szCs w:val="24"/>
        </w:rPr>
        <w:t xml:space="preserve">Стосовно достовірності </w:t>
      </w:r>
      <w:r w:rsidR="0080497E" w:rsidRPr="00E41010">
        <w:rPr>
          <w:rFonts w:ascii="Times New Roman" w:hAnsi="Times New Roman"/>
          <w:b/>
          <w:sz w:val="24"/>
          <w:szCs w:val="24"/>
        </w:rPr>
        <w:t xml:space="preserve">та повноти </w:t>
      </w:r>
      <w:r w:rsidRPr="00E41010">
        <w:rPr>
          <w:rFonts w:ascii="Times New Roman" w:hAnsi="Times New Roman"/>
          <w:b/>
          <w:sz w:val="24"/>
          <w:szCs w:val="24"/>
        </w:rPr>
        <w:t>інф</w:t>
      </w:r>
      <w:r w:rsidR="00985596" w:rsidRPr="00E41010">
        <w:rPr>
          <w:rFonts w:ascii="Times New Roman" w:hAnsi="Times New Roman"/>
          <w:b/>
          <w:sz w:val="24"/>
          <w:szCs w:val="24"/>
        </w:rPr>
        <w:t>ормації, відображеної</w:t>
      </w:r>
      <w:r w:rsidR="00C91F5A" w:rsidRPr="00E41010">
        <w:rPr>
          <w:rFonts w:ascii="Times New Roman" w:hAnsi="Times New Roman"/>
          <w:b/>
          <w:sz w:val="24"/>
          <w:szCs w:val="24"/>
        </w:rPr>
        <w:t xml:space="preserve"> </w:t>
      </w:r>
      <w:r w:rsidR="007D0647" w:rsidRPr="00E41010">
        <w:rPr>
          <w:rFonts w:ascii="Times New Roman" w:hAnsi="Times New Roman"/>
          <w:b/>
          <w:sz w:val="24"/>
          <w:szCs w:val="24"/>
        </w:rPr>
        <w:t>кандидатом у</w:t>
      </w:r>
      <w:r w:rsidR="00C91F5A" w:rsidRPr="00E41010">
        <w:rPr>
          <w:rFonts w:ascii="Times New Roman" w:hAnsi="Times New Roman"/>
          <w:b/>
          <w:sz w:val="24"/>
          <w:szCs w:val="24"/>
        </w:rPr>
        <w:t xml:space="preserve"> деклараціях</w:t>
      </w:r>
      <w:r w:rsidR="00B90298" w:rsidRPr="00E41010">
        <w:rPr>
          <w:rFonts w:ascii="Times New Roman" w:hAnsi="Times New Roman"/>
          <w:b/>
          <w:sz w:val="24"/>
          <w:szCs w:val="24"/>
        </w:rPr>
        <w:t xml:space="preserve"> за 2020, 2021 роки</w:t>
      </w:r>
      <w:r w:rsidR="00FE42B3" w:rsidRPr="00E41010">
        <w:rPr>
          <w:rFonts w:ascii="Times New Roman" w:hAnsi="Times New Roman"/>
          <w:b/>
          <w:sz w:val="24"/>
          <w:szCs w:val="24"/>
        </w:rPr>
        <w:t xml:space="preserve"> Комісія встановила таке.</w:t>
      </w:r>
    </w:p>
    <w:p w:rsidR="00985596" w:rsidRPr="00E41010" w:rsidRDefault="0077562A" w:rsidP="00D1684D">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За даними декларації за 2020</w:t>
      </w:r>
      <w:r w:rsidR="00985596" w:rsidRPr="00E41010">
        <w:rPr>
          <w:rFonts w:ascii="Times New Roman" w:hAnsi="Times New Roman" w:cs="Times New Roman"/>
          <w:color w:val="000000"/>
          <w:sz w:val="24"/>
          <w:szCs w:val="24"/>
          <w:shd w:val="clear" w:color="auto" w:fill="FFFFFF"/>
        </w:rPr>
        <w:t xml:space="preserve"> рік кандидатом у розділі </w:t>
      </w:r>
      <w:r w:rsidRPr="00E41010">
        <w:rPr>
          <w:rFonts w:ascii="Times New Roman" w:hAnsi="Times New Roman" w:cs="Times New Roman"/>
          <w:color w:val="000000"/>
          <w:sz w:val="24"/>
          <w:szCs w:val="24"/>
          <w:shd w:val="clear" w:color="auto" w:fill="FFFFFF"/>
        </w:rPr>
        <w:t xml:space="preserve">у розділі 12 «Грошові активи» задекларовано грошові кошти в сумі 399 728 грн як позика </w:t>
      </w:r>
      <w:r w:rsidR="00FF7CD0" w:rsidRPr="00E41010">
        <w:rPr>
          <w:rFonts w:ascii="Times New Roman" w:hAnsi="Times New Roman" w:cs="Times New Roman"/>
          <w:color w:val="000000"/>
          <w:sz w:val="24"/>
          <w:szCs w:val="24"/>
          <w:shd w:val="clear" w:color="auto" w:fill="FFFFFF"/>
        </w:rPr>
        <w:t>ТОВ</w:t>
      </w:r>
      <w:r w:rsidRPr="00E41010">
        <w:rPr>
          <w:rFonts w:ascii="Times New Roman" w:hAnsi="Times New Roman" w:cs="Times New Roman"/>
          <w:color w:val="000000"/>
          <w:sz w:val="24"/>
          <w:szCs w:val="24"/>
          <w:shd w:val="clear" w:color="auto" w:fill="FFFFFF"/>
        </w:rPr>
        <w:t xml:space="preserve"> «АДДО СПІРІТС»</w:t>
      </w:r>
      <w:r w:rsidR="007D0647" w:rsidRPr="00E41010">
        <w:rPr>
          <w:rFonts w:ascii="Times New Roman" w:hAnsi="Times New Roman" w:cs="Times New Roman"/>
          <w:color w:val="000000"/>
          <w:sz w:val="24"/>
          <w:szCs w:val="24"/>
          <w:shd w:val="clear" w:color="auto" w:fill="FFFFFF"/>
        </w:rPr>
        <w:t>, тобто менша сума</w:t>
      </w:r>
      <w:r w:rsidR="00544B4F" w:rsidRPr="00E41010">
        <w:rPr>
          <w:rFonts w:ascii="Times New Roman" w:hAnsi="Times New Roman" w:cs="Times New Roman"/>
          <w:color w:val="000000"/>
          <w:sz w:val="24"/>
          <w:szCs w:val="24"/>
          <w:shd w:val="clear" w:color="auto" w:fill="FFFFFF"/>
        </w:rPr>
        <w:t xml:space="preserve"> ніж у декларації за 2019 рік. </w:t>
      </w:r>
    </w:p>
    <w:p w:rsidR="0077562A" w:rsidRPr="00E41010" w:rsidRDefault="00BA2EC2" w:rsidP="0077562A">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Times New Roman" w:hAnsi="Times New Roman"/>
          <w:sz w:val="24"/>
          <w:szCs w:val="24"/>
        </w:rPr>
        <w:t>В</w:t>
      </w:r>
      <w:r w:rsidR="00FD6419" w:rsidRPr="00E41010">
        <w:rPr>
          <w:rFonts w:ascii="Times New Roman" w:hAnsi="Times New Roman"/>
          <w:sz w:val="24"/>
          <w:szCs w:val="24"/>
          <w:shd w:val="clear" w:color="auto" w:fill="FFFFFF"/>
        </w:rPr>
        <w:t xml:space="preserve">ідповідаючи на запитання під час співбесіди, Шелест М.В. повідомив, що в декларації за 2020 рік </w:t>
      </w:r>
      <w:r w:rsidR="00FD6419" w:rsidRPr="00E41010">
        <w:rPr>
          <w:rFonts w:ascii="Times New Roman" w:hAnsi="Times New Roman" w:cs="Times New Roman"/>
          <w:color w:val="000000"/>
          <w:sz w:val="24"/>
          <w:szCs w:val="24"/>
          <w:shd w:val="clear" w:color="auto" w:fill="FFFFFF"/>
        </w:rPr>
        <w:t xml:space="preserve">у розділі 12 «Грошові активи» </w:t>
      </w:r>
      <w:r w:rsidR="00A165F4" w:rsidRPr="00E41010">
        <w:rPr>
          <w:rFonts w:ascii="Times New Roman" w:hAnsi="Times New Roman" w:cs="Times New Roman"/>
          <w:color w:val="000000"/>
          <w:sz w:val="24"/>
          <w:szCs w:val="24"/>
          <w:shd w:val="clear" w:color="auto" w:fill="FFFFFF"/>
        </w:rPr>
        <w:t xml:space="preserve">ним задекларовано </w:t>
      </w:r>
      <w:r w:rsidR="007F464B" w:rsidRPr="00E41010">
        <w:rPr>
          <w:rFonts w:ascii="Times New Roman" w:hAnsi="Times New Roman" w:cs="Times New Roman"/>
          <w:color w:val="000000"/>
          <w:sz w:val="24"/>
          <w:szCs w:val="24"/>
          <w:shd w:val="clear" w:color="auto" w:fill="FFFFFF"/>
        </w:rPr>
        <w:t xml:space="preserve">ту саму позику </w:t>
      </w:r>
      <w:r w:rsidR="00FF7CD0" w:rsidRPr="00E41010">
        <w:rPr>
          <w:rFonts w:ascii="Times New Roman" w:hAnsi="Times New Roman" w:cs="Times New Roman"/>
          <w:color w:val="000000"/>
          <w:sz w:val="24"/>
          <w:szCs w:val="24"/>
          <w:shd w:val="clear" w:color="auto" w:fill="FFFFFF"/>
        </w:rPr>
        <w:t>ТОВ</w:t>
      </w:r>
      <w:r w:rsidR="00FF7CD0" w:rsidRPr="00E41010">
        <w:rPr>
          <w:rFonts w:ascii="Times New Roman" w:hAnsi="Times New Roman" w:cs="Times New Roman"/>
          <w:color w:val="000000"/>
          <w:spacing w:val="-4"/>
          <w:sz w:val="24"/>
          <w:szCs w:val="24"/>
          <w:shd w:val="clear" w:color="auto" w:fill="FFFFFF"/>
        </w:rPr>
        <w:t> </w:t>
      </w:r>
      <w:r w:rsidR="007F464B" w:rsidRPr="00E41010">
        <w:rPr>
          <w:rFonts w:ascii="Times New Roman" w:hAnsi="Times New Roman" w:cs="Times New Roman"/>
          <w:color w:val="000000"/>
          <w:sz w:val="24"/>
          <w:szCs w:val="24"/>
          <w:shd w:val="clear" w:color="auto" w:fill="FFFFFF"/>
        </w:rPr>
        <w:t xml:space="preserve">«АДДО </w:t>
      </w:r>
      <w:r w:rsidR="00FF7CD0" w:rsidRPr="00E41010">
        <w:rPr>
          <w:rFonts w:ascii="Times New Roman" w:hAnsi="Times New Roman" w:cs="Times New Roman"/>
          <w:color w:val="000000"/>
          <w:spacing w:val="-4"/>
          <w:sz w:val="24"/>
          <w:szCs w:val="24"/>
          <w:shd w:val="clear" w:color="auto" w:fill="FFFFFF"/>
        </w:rPr>
        <w:t> </w:t>
      </w:r>
      <w:r w:rsidR="007F464B" w:rsidRPr="00E41010">
        <w:rPr>
          <w:rFonts w:ascii="Times New Roman" w:hAnsi="Times New Roman" w:cs="Times New Roman"/>
          <w:color w:val="000000"/>
          <w:sz w:val="24"/>
          <w:szCs w:val="24"/>
          <w:shd w:val="clear" w:color="auto" w:fill="FFFFFF"/>
        </w:rPr>
        <w:t>СПІРІТС», але сума грошових коштів зазначена</w:t>
      </w:r>
      <w:r w:rsidR="00FD6419" w:rsidRPr="00E41010">
        <w:rPr>
          <w:rFonts w:ascii="Times New Roman" w:hAnsi="Times New Roman" w:cs="Times New Roman"/>
          <w:color w:val="000000"/>
          <w:sz w:val="24"/>
          <w:szCs w:val="24"/>
          <w:shd w:val="clear" w:color="auto" w:fill="FFFFFF"/>
        </w:rPr>
        <w:t xml:space="preserve"> 399</w:t>
      </w:r>
      <w:r w:rsidR="00380950" w:rsidRPr="00E41010">
        <w:rPr>
          <w:rFonts w:ascii="Times New Roman" w:hAnsi="Times New Roman" w:cs="Times New Roman"/>
          <w:color w:val="000000"/>
          <w:sz w:val="24"/>
          <w:szCs w:val="24"/>
          <w:shd w:val="clear" w:color="auto" w:fill="FFFFFF"/>
        </w:rPr>
        <w:t> </w:t>
      </w:r>
      <w:r w:rsidR="00FD6419" w:rsidRPr="00E41010">
        <w:rPr>
          <w:rFonts w:ascii="Times New Roman" w:hAnsi="Times New Roman" w:cs="Times New Roman"/>
          <w:color w:val="000000"/>
          <w:sz w:val="24"/>
          <w:szCs w:val="24"/>
          <w:shd w:val="clear" w:color="auto" w:fill="FFFFFF"/>
        </w:rPr>
        <w:t>728</w:t>
      </w:r>
      <w:r w:rsidR="00380950" w:rsidRPr="00E41010">
        <w:rPr>
          <w:rFonts w:ascii="Times New Roman" w:hAnsi="Times New Roman" w:cs="Times New Roman"/>
          <w:color w:val="000000"/>
          <w:sz w:val="24"/>
          <w:szCs w:val="24"/>
          <w:shd w:val="clear" w:color="auto" w:fill="FFFFFF"/>
        </w:rPr>
        <w:t xml:space="preserve"> грн</w:t>
      </w:r>
      <w:r w:rsidR="007F464B" w:rsidRPr="00E41010">
        <w:rPr>
          <w:rFonts w:ascii="Times New Roman" w:hAnsi="Times New Roman" w:cs="Times New Roman"/>
          <w:spacing w:val="-2"/>
          <w:sz w:val="24"/>
          <w:szCs w:val="24"/>
        </w:rPr>
        <w:t xml:space="preserve">, </w:t>
      </w:r>
      <w:r w:rsidR="00FD6419" w:rsidRPr="00E41010">
        <w:rPr>
          <w:rFonts w:ascii="Times New Roman" w:hAnsi="Times New Roman" w:cs="Times New Roman"/>
          <w:color w:val="000000"/>
          <w:sz w:val="24"/>
          <w:szCs w:val="24"/>
          <w:shd w:val="clear" w:color="auto" w:fill="FFFFFF"/>
        </w:rPr>
        <w:t xml:space="preserve">оскільки протягом 2020 року цим товариством </w:t>
      </w:r>
      <w:r w:rsidR="00E36105" w:rsidRPr="00E41010">
        <w:rPr>
          <w:rFonts w:ascii="Times New Roman" w:hAnsi="Times New Roman" w:cs="Times New Roman"/>
          <w:color w:val="000000"/>
          <w:sz w:val="24"/>
          <w:szCs w:val="24"/>
          <w:shd w:val="clear" w:color="auto" w:fill="FFFFFF"/>
        </w:rPr>
        <w:t xml:space="preserve">було повернуто 82 000 грн. </w:t>
      </w:r>
      <w:r w:rsidR="00E953EA" w:rsidRPr="00E41010">
        <w:rPr>
          <w:rFonts w:ascii="Times New Roman" w:hAnsi="Times New Roman" w:cs="Times New Roman"/>
          <w:color w:val="000000"/>
          <w:sz w:val="24"/>
          <w:szCs w:val="24"/>
          <w:shd w:val="clear" w:color="auto" w:fill="FFFFFF"/>
        </w:rPr>
        <w:t>У</w:t>
      </w:r>
      <w:r w:rsidR="0092017F" w:rsidRPr="00E41010">
        <w:rPr>
          <w:rFonts w:ascii="Times New Roman" w:hAnsi="Times New Roman" w:cs="Times New Roman"/>
          <w:color w:val="000000"/>
          <w:sz w:val="24"/>
          <w:szCs w:val="24"/>
          <w:shd w:val="clear" w:color="auto" w:fill="FFFFFF"/>
        </w:rPr>
        <w:t xml:space="preserve"> декларації</w:t>
      </w:r>
      <w:r w:rsidR="00E953EA" w:rsidRPr="00E41010">
        <w:rPr>
          <w:rFonts w:ascii="Times New Roman" w:hAnsi="Times New Roman" w:cs="Times New Roman"/>
          <w:color w:val="000000"/>
          <w:sz w:val="24"/>
          <w:szCs w:val="24"/>
          <w:shd w:val="clear" w:color="auto" w:fill="FFFFFF"/>
        </w:rPr>
        <w:t xml:space="preserve"> за 2020</w:t>
      </w:r>
      <w:r w:rsidR="0092017F" w:rsidRPr="00E41010">
        <w:rPr>
          <w:rFonts w:ascii="Times New Roman" w:hAnsi="Times New Roman" w:cs="Times New Roman"/>
          <w:color w:val="000000"/>
          <w:sz w:val="24"/>
          <w:szCs w:val="24"/>
          <w:shd w:val="clear" w:color="auto" w:fill="FFFFFF"/>
        </w:rPr>
        <w:t xml:space="preserve"> рік</w:t>
      </w:r>
      <w:r w:rsidR="00E953EA" w:rsidRPr="00E41010">
        <w:rPr>
          <w:rFonts w:ascii="Times New Roman" w:hAnsi="Times New Roman" w:cs="Times New Roman"/>
          <w:color w:val="000000"/>
          <w:sz w:val="24"/>
          <w:szCs w:val="24"/>
          <w:shd w:val="clear" w:color="auto" w:fill="FFFFFF"/>
        </w:rPr>
        <w:t xml:space="preserve"> ним не вказано про отримання доходу </w:t>
      </w:r>
      <w:r w:rsidR="00FF7CD0" w:rsidRPr="00E41010">
        <w:rPr>
          <w:rFonts w:ascii="Times New Roman" w:hAnsi="Times New Roman" w:cs="Times New Roman"/>
          <w:color w:val="000000"/>
          <w:sz w:val="24"/>
          <w:szCs w:val="24"/>
          <w:shd w:val="clear" w:color="auto" w:fill="FFFFFF"/>
        </w:rPr>
        <w:t>від ТОВ</w:t>
      </w:r>
      <w:r w:rsidR="00E953EA" w:rsidRPr="00E41010">
        <w:rPr>
          <w:rFonts w:ascii="Times New Roman" w:hAnsi="Times New Roman" w:cs="Times New Roman"/>
          <w:color w:val="000000"/>
          <w:sz w:val="24"/>
          <w:szCs w:val="24"/>
          <w:shd w:val="clear" w:color="auto" w:fill="FFFFFF"/>
        </w:rPr>
        <w:t xml:space="preserve"> «АДДО СПІРІТС», оскільки згідно із </w:t>
      </w:r>
      <w:r w:rsidR="00E953EA" w:rsidRPr="00E41010">
        <w:rPr>
          <w:rFonts w:ascii="Times New Roman" w:hAnsi="Times New Roman"/>
          <w:sz w:val="24"/>
          <w:szCs w:val="24"/>
          <w:shd w:val="clear" w:color="auto" w:fill="FFFFFF"/>
        </w:rPr>
        <w:t>роз</w:t>
      </w:r>
      <w:r w:rsidR="00E953EA" w:rsidRPr="00E41010">
        <w:rPr>
          <w:rFonts w:ascii="Times New Roman" w:hAnsi="Times New Roman"/>
          <w:sz w:val="24"/>
          <w:szCs w:val="24"/>
        </w:rPr>
        <w:t>’</w:t>
      </w:r>
      <w:r w:rsidR="00E953EA" w:rsidRPr="00E41010">
        <w:rPr>
          <w:rFonts w:ascii="Times New Roman" w:hAnsi="Times New Roman"/>
          <w:sz w:val="24"/>
          <w:szCs w:val="24"/>
          <w:shd w:val="clear" w:color="auto" w:fill="FFFFFF"/>
        </w:rPr>
        <w:t>ясненнями Національного аген</w:t>
      </w:r>
      <w:r w:rsidR="006865E0" w:rsidRPr="00E41010">
        <w:rPr>
          <w:rFonts w:ascii="Times New Roman" w:hAnsi="Times New Roman"/>
          <w:sz w:val="24"/>
          <w:szCs w:val="24"/>
          <w:shd w:val="clear" w:color="auto" w:fill="FFFFFF"/>
        </w:rPr>
        <w:t>т</w:t>
      </w:r>
      <w:r w:rsidR="00E953EA" w:rsidRPr="00E41010">
        <w:rPr>
          <w:rFonts w:ascii="Times New Roman" w:hAnsi="Times New Roman"/>
          <w:sz w:val="24"/>
          <w:szCs w:val="24"/>
          <w:shd w:val="clear" w:color="auto" w:fill="FFFFFF"/>
        </w:rPr>
        <w:t xml:space="preserve">ства </w:t>
      </w:r>
      <w:r w:rsidR="00E953EA" w:rsidRPr="00E41010">
        <w:rPr>
          <w:rFonts w:ascii="Times New Roman" w:eastAsia="Times New Roman" w:hAnsi="Times New Roman"/>
          <w:sz w:val="24"/>
          <w:szCs w:val="24"/>
          <w:highlight w:val="white"/>
        </w:rPr>
        <w:t>з питань запобігання корупції</w:t>
      </w:r>
      <w:r w:rsidR="00E953EA" w:rsidRPr="00E41010">
        <w:rPr>
          <w:rFonts w:ascii="Times New Roman" w:eastAsia="Times New Roman" w:hAnsi="Times New Roman"/>
          <w:sz w:val="24"/>
          <w:szCs w:val="24"/>
        </w:rPr>
        <w:t xml:space="preserve"> повернення коштів</w:t>
      </w:r>
      <w:r w:rsidR="006865E0" w:rsidRPr="00E41010">
        <w:rPr>
          <w:rFonts w:ascii="Times New Roman" w:eastAsia="Times New Roman" w:hAnsi="Times New Roman"/>
          <w:sz w:val="24"/>
          <w:szCs w:val="24"/>
        </w:rPr>
        <w:t>,</w:t>
      </w:r>
      <w:r w:rsidR="00E953EA" w:rsidRPr="00E41010">
        <w:rPr>
          <w:rFonts w:ascii="Times New Roman" w:eastAsia="Times New Roman" w:hAnsi="Times New Roman"/>
          <w:sz w:val="24"/>
          <w:szCs w:val="24"/>
        </w:rPr>
        <w:t xml:space="preserve"> позичених суб</w:t>
      </w:r>
      <w:r w:rsidR="00E953EA" w:rsidRPr="00E41010">
        <w:rPr>
          <w:rFonts w:ascii="Times New Roman" w:eastAsia="Times New Roman" w:hAnsi="Times New Roman" w:cs="Times New Roman"/>
          <w:sz w:val="24"/>
          <w:szCs w:val="24"/>
          <w:lang w:eastAsia="uk-UA"/>
        </w:rPr>
        <w:t>’</w:t>
      </w:r>
      <w:r w:rsidR="00E953EA" w:rsidRPr="00E41010">
        <w:rPr>
          <w:rFonts w:ascii="Times New Roman" w:eastAsia="Times New Roman" w:hAnsi="Times New Roman"/>
          <w:sz w:val="24"/>
          <w:szCs w:val="24"/>
        </w:rPr>
        <w:t>єктом декларування чи членам його сім</w:t>
      </w:r>
      <w:r w:rsidR="00E953EA" w:rsidRPr="00E41010">
        <w:rPr>
          <w:rFonts w:ascii="Times New Roman" w:eastAsia="Times New Roman" w:hAnsi="Times New Roman" w:cs="Times New Roman"/>
          <w:sz w:val="24"/>
          <w:szCs w:val="24"/>
          <w:lang w:eastAsia="uk-UA"/>
        </w:rPr>
        <w:t>’</w:t>
      </w:r>
      <w:r w:rsidR="00E953EA" w:rsidRPr="00E41010">
        <w:rPr>
          <w:rFonts w:ascii="Times New Roman" w:eastAsia="Times New Roman" w:hAnsi="Times New Roman"/>
          <w:sz w:val="24"/>
          <w:szCs w:val="24"/>
        </w:rPr>
        <w:t>ї</w:t>
      </w:r>
      <w:r w:rsidR="006865E0" w:rsidRPr="00E41010">
        <w:rPr>
          <w:rFonts w:ascii="Times New Roman" w:eastAsia="Times New Roman" w:hAnsi="Times New Roman"/>
          <w:sz w:val="24"/>
          <w:szCs w:val="24"/>
        </w:rPr>
        <w:t>,</w:t>
      </w:r>
      <w:r w:rsidR="00E953EA" w:rsidRPr="00E41010">
        <w:rPr>
          <w:rFonts w:ascii="Times New Roman" w:eastAsia="Times New Roman" w:hAnsi="Times New Roman"/>
          <w:sz w:val="24"/>
          <w:szCs w:val="24"/>
        </w:rPr>
        <w:t xml:space="preserve"> не є доходом в розумінні антикорупційного законодавства.</w:t>
      </w:r>
      <w:r w:rsidR="00FE42B3" w:rsidRPr="00E41010">
        <w:rPr>
          <w:rFonts w:ascii="Times New Roman" w:hAnsi="Times New Roman" w:cs="Times New Roman"/>
          <w:color w:val="000000"/>
          <w:sz w:val="24"/>
          <w:szCs w:val="24"/>
          <w:shd w:val="clear" w:color="auto" w:fill="FFFFFF"/>
        </w:rPr>
        <w:t xml:space="preserve"> </w:t>
      </w:r>
      <w:r w:rsidR="00FE42B3" w:rsidRPr="00E41010">
        <w:rPr>
          <w:rFonts w:ascii="ProbaPro" w:eastAsia="Times New Roman" w:hAnsi="ProbaPro" w:cs="Times New Roman"/>
          <w:color w:val="000000"/>
          <w:sz w:val="24"/>
          <w:szCs w:val="24"/>
          <w:lang w:eastAsia="uk-UA"/>
        </w:rPr>
        <w:t>Комі</w:t>
      </w:r>
      <w:r w:rsidR="007D0647" w:rsidRPr="00E41010">
        <w:rPr>
          <w:rFonts w:ascii="ProbaPro" w:eastAsia="Times New Roman" w:hAnsi="ProbaPro" w:cs="Times New Roman"/>
          <w:color w:val="000000"/>
          <w:sz w:val="24"/>
          <w:szCs w:val="24"/>
          <w:lang w:eastAsia="uk-UA"/>
        </w:rPr>
        <w:t xml:space="preserve">сія приймає такі пояснення </w:t>
      </w:r>
      <w:r w:rsidR="00FF7CD0" w:rsidRPr="00E41010">
        <w:rPr>
          <w:rFonts w:ascii="ProbaPro" w:eastAsia="Times New Roman" w:hAnsi="ProbaPro" w:cs="Times New Roman"/>
          <w:color w:val="000000"/>
          <w:sz w:val="24"/>
          <w:szCs w:val="24"/>
          <w:lang w:eastAsia="uk-UA"/>
        </w:rPr>
        <w:t>як арифметично правильні та вважає їх допустимими</w:t>
      </w:r>
      <w:r w:rsidR="00FE42B3" w:rsidRPr="00E41010">
        <w:rPr>
          <w:rFonts w:ascii="ProbaPro" w:eastAsia="Times New Roman" w:hAnsi="ProbaPro" w:cs="Times New Roman"/>
          <w:color w:val="000000"/>
          <w:sz w:val="24"/>
          <w:szCs w:val="24"/>
          <w:lang w:eastAsia="uk-UA"/>
        </w:rPr>
        <w:t>.</w:t>
      </w:r>
    </w:p>
    <w:p w:rsidR="0077562A" w:rsidRPr="00E41010" w:rsidRDefault="0077562A" w:rsidP="0077562A">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За даними декларації за 2021</w:t>
      </w:r>
      <w:r w:rsidR="00FE42B3" w:rsidRPr="00E41010">
        <w:rPr>
          <w:rFonts w:ascii="Times New Roman" w:hAnsi="Times New Roman" w:cs="Times New Roman"/>
          <w:color w:val="000000"/>
          <w:sz w:val="24"/>
          <w:szCs w:val="24"/>
          <w:shd w:val="clear" w:color="auto" w:fill="FFFFFF"/>
        </w:rPr>
        <w:t xml:space="preserve"> рік</w:t>
      </w:r>
      <w:r w:rsidR="006865E0" w:rsidRPr="00E41010">
        <w:rPr>
          <w:rFonts w:ascii="Times New Roman" w:hAnsi="Times New Roman" w:cs="Times New Roman"/>
          <w:color w:val="000000"/>
          <w:sz w:val="24"/>
          <w:szCs w:val="24"/>
          <w:shd w:val="clear" w:color="auto" w:fill="FFFFFF"/>
        </w:rPr>
        <w:t>,</w:t>
      </w:r>
      <w:r w:rsidR="00FE42B3" w:rsidRPr="00E41010">
        <w:rPr>
          <w:rFonts w:ascii="Times New Roman" w:hAnsi="Times New Roman" w:cs="Times New Roman"/>
          <w:color w:val="000000"/>
          <w:sz w:val="24"/>
          <w:szCs w:val="24"/>
          <w:shd w:val="clear" w:color="auto" w:fill="FFFFFF"/>
        </w:rPr>
        <w:t xml:space="preserve"> кандидатом у розділі 6 «Цінне рухоме майно </w:t>
      </w:r>
      <w:r w:rsidR="00FE42B3" w:rsidRPr="00E41010">
        <w:rPr>
          <w:rFonts w:ascii="Times New Roman" w:eastAsia="Times New Roman" w:hAnsi="Times New Roman" w:cs="Times New Roman"/>
          <w:sz w:val="24"/>
          <w:szCs w:val="24"/>
          <w:lang w:eastAsia="ru-RU"/>
        </w:rPr>
        <w:t>–</w:t>
      </w:r>
      <w:r w:rsidR="00FE42B3" w:rsidRPr="00E41010">
        <w:rPr>
          <w:rFonts w:ascii="Times New Roman" w:hAnsi="Times New Roman" w:cs="Times New Roman"/>
          <w:color w:val="000000"/>
          <w:sz w:val="24"/>
          <w:szCs w:val="24"/>
          <w:shd w:val="clear" w:color="auto" w:fill="FFFFFF"/>
        </w:rPr>
        <w:t xml:space="preserve"> транспортні засоби</w:t>
      </w:r>
      <w:r w:rsidRPr="00E41010">
        <w:rPr>
          <w:rFonts w:ascii="Times New Roman" w:hAnsi="Times New Roman" w:cs="Times New Roman"/>
          <w:color w:val="000000"/>
          <w:sz w:val="24"/>
          <w:szCs w:val="24"/>
          <w:shd w:val="clear" w:color="auto" w:fill="FFFFFF"/>
        </w:rPr>
        <w:t xml:space="preserve">» відображено відомості про </w:t>
      </w:r>
      <w:r w:rsidR="00FE42B3" w:rsidRPr="00E41010">
        <w:rPr>
          <w:rFonts w:ascii="Times New Roman" w:hAnsi="Times New Roman" w:cs="Times New Roman"/>
          <w:color w:val="000000"/>
          <w:sz w:val="24"/>
          <w:szCs w:val="24"/>
          <w:shd w:val="clear" w:color="auto" w:fill="FFFFFF"/>
        </w:rPr>
        <w:t xml:space="preserve">набуття його колишньою дружиною у власність </w:t>
      </w:r>
      <w:r w:rsidR="00FE42B3" w:rsidRPr="00E41010">
        <w:rPr>
          <w:rFonts w:ascii="Times New Roman" w:hAnsi="Times New Roman" w:cs="Times New Roman"/>
          <w:color w:val="000000" w:themeColor="text1"/>
          <w:sz w:val="24"/>
          <w:szCs w:val="24"/>
          <w:shd w:val="clear" w:color="auto" w:fill="FFFFFF"/>
        </w:rPr>
        <w:t>автомобіля марки «</w:t>
      </w:r>
      <w:proofErr w:type="spellStart"/>
      <w:r w:rsidR="00FE42B3" w:rsidRPr="00E41010">
        <w:rPr>
          <w:rFonts w:ascii="Times New Roman" w:eastAsia="Times New Roman" w:hAnsi="Times New Roman" w:cs="Times New Roman"/>
          <w:color w:val="000000" w:themeColor="text1"/>
          <w:sz w:val="24"/>
          <w:szCs w:val="24"/>
          <w:lang w:eastAsia="uk-UA"/>
        </w:rPr>
        <w:t>Toyota</w:t>
      </w:r>
      <w:proofErr w:type="spellEnd"/>
      <w:r w:rsidR="00FE42B3" w:rsidRPr="00E41010">
        <w:rPr>
          <w:rFonts w:ascii="Times New Roman" w:hAnsi="Times New Roman" w:cs="Times New Roman"/>
          <w:color w:val="000000" w:themeColor="text1"/>
          <w:sz w:val="24"/>
          <w:szCs w:val="24"/>
          <w:shd w:val="clear" w:color="auto" w:fill="FFFFFF"/>
        </w:rPr>
        <w:t xml:space="preserve"> </w:t>
      </w:r>
      <w:r w:rsidR="006865E0" w:rsidRPr="00E41010">
        <w:rPr>
          <w:rFonts w:ascii="Times New Roman" w:eastAsia="Times New Roman" w:hAnsi="Times New Roman" w:cs="Times New Roman"/>
          <w:color w:val="000000" w:themeColor="text1"/>
          <w:sz w:val="24"/>
          <w:szCs w:val="24"/>
          <w:lang w:eastAsia="uk-UA"/>
        </w:rPr>
        <w:t>Rav4» 2019 року випуску</w:t>
      </w:r>
      <w:r w:rsidR="00FE42B3" w:rsidRPr="00E41010">
        <w:rPr>
          <w:rFonts w:ascii="Times New Roman" w:eastAsia="Times New Roman" w:hAnsi="Times New Roman" w:cs="Times New Roman"/>
          <w:color w:val="000000" w:themeColor="text1"/>
          <w:sz w:val="24"/>
          <w:szCs w:val="24"/>
          <w:lang w:eastAsia="uk-UA"/>
        </w:rPr>
        <w:t xml:space="preserve"> вартістю </w:t>
      </w:r>
      <w:r w:rsidR="00FE42B3" w:rsidRPr="00E41010">
        <w:rPr>
          <w:rFonts w:ascii="Times New Roman" w:hAnsi="Times New Roman" w:cs="Times New Roman"/>
          <w:color w:val="000000" w:themeColor="text1"/>
          <w:sz w:val="24"/>
          <w:szCs w:val="24"/>
          <w:shd w:val="clear" w:color="auto" w:fill="FFFFFF"/>
        </w:rPr>
        <w:t>733 354 грн</w:t>
      </w:r>
      <w:r w:rsidR="0093135E" w:rsidRPr="00E41010">
        <w:rPr>
          <w:rFonts w:ascii="Times New Roman" w:hAnsi="Times New Roman" w:cs="Times New Roman"/>
          <w:color w:val="000000" w:themeColor="text1"/>
          <w:sz w:val="24"/>
          <w:szCs w:val="24"/>
          <w:shd w:val="clear" w:color="auto" w:fill="FFFFFF"/>
        </w:rPr>
        <w:t>; у</w:t>
      </w:r>
      <w:r w:rsidR="006865E0" w:rsidRPr="00E41010">
        <w:rPr>
          <w:rFonts w:ascii="Times New Roman" w:hAnsi="Times New Roman" w:cs="Times New Roman"/>
          <w:color w:val="000000"/>
          <w:spacing w:val="-4"/>
          <w:sz w:val="24"/>
          <w:szCs w:val="24"/>
          <w:shd w:val="clear" w:color="auto" w:fill="FFFFFF"/>
        </w:rPr>
        <w:t> </w:t>
      </w:r>
      <w:r w:rsidR="0093135E" w:rsidRPr="00E41010">
        <w:rPr>
          <w:rFonts w:ascii="Times New Roman" w:hAnsi="Times New Roman" w:cs="Times New Roman"/>
          <w:color w:val="000000" w:themeColor="text1"/>
          <w:sz w:val="24"/>
          <w:szCs w:val="24"/>
          <w:shd w:val="clear" w:color="auto" w:fill="FFFFFF"/>
        </w:rPr>
        <w:t xml:space="preserve">розділі </w:t>
      </w:r>
      <w:r w:rsidR="006865E0" w:rsidRPr="00E41010">
        <w:rPr>
          <w:rFonts w:ascii="Times New Roman" w:hAnsi="Times New Roman" w:cs="Times New Roman"/>
          <w:color w:val="000000"/>
          <w:spacing w:val="-4"/>
          <w:sz w:val="24"/>
          <w:szCs w:val="24"/>
          <w:shd w:val="clear" w:color="auto" w:fill="FFFFFF"/>
        </w:rPr>
        <w:t> </w:t>
      </w:r>
      <w:r w:rsidR="0093135E" w:rsidRPr="00E41010">
        <w:rPr>
          <w:rFonts w:ascii="Times New Roman" w:hAnsi="Times New Roman" w:cs="Times New Roman"/>
          <w:color w:val="000000" w:themeColor="text1"/>
          <w:sz w:val="24"/>
          <w:szCs w:val="24"/>
          <w:shd w:val="clear" w:color="auto" w:fill="FFFFFF"/>
        </w:rPr>
        <w:t xml:space="preserve">11 «Доходи, у тому числі подарунки» </w:t>
      </w:r>
      <w:r w:rsidR="00BF2541" w:rsidRPr="00E41010">
        <w:rPr>
          <w:rFonts w:ascii="Times New Roman" w:eastAsia="Times New Roman" w:hAnsi="Times New Roman" w:cs="Times New Roman"/>
          <w:sz w:val="24"/>
          <w:szCs w:val="24"/>
          <w:lang w:eastAsia="ru-RU"/>
        </w:rPr>
        <w:t>вказано про</w:t>
      </w:r>
      <w:r w:rsidR="0093135E" w:rsidRPr="00E41010">
        <w:rPr>
          <w:rFonts w:ascii="Times New Roman" w:eastAsia="Times New Roman" w:hAnsi="Times New Roman" w:cs="Times New Roman"/>
          <w:sz w:val="24"/>
          <w:szCs w:val="24"/>
          <w:lang w:eastAsia="ru-RU"/>
        </w:rPr>
        <w:t xml:space="preserve"> отримання </w:t>
      </w:r>
      <w:r w:rsidR="00322890">
        <w:rPr>
          <w:rFonts w:ascii="Times New Roman" w:eastAsia="Times New Roman" w:hAnsi="Times New Roman" w:cs="Times New Roman"/>
          <w:sz w:val="24"/>
          <w:szCs w:val="24"/>
          <w:lang w:eastAsia="uk-UA"/>
        </w:rPr>
        <w:t>ОСОБА_3</w:t>
      </w:r>
      <w:r w:rsidR="0093135E" w:rsidRPr="00E41010">
        <w:rPr>
          <w:rFonts w:ascii="Times New Roman" w:eastAsia="Times New Roman" w:hAnsi="Times New Roman" w:cs="Times New Roman"/>
          <w:sz w:val="24"/>
          <w:szCs w:val="24"/>
          <w:lang w:eastAsia="ru-RU"/>
        </w:rPr>
        <w:t xml:space="preserve"> доходу в розмірі 500 000 грн</w:t>
      </w:r>
      <w:r w:rsidR="00BF2541" w:rsidRPr="00E41010">
        <w:rPr>
          <w:rFonts w:ascii="Times New Roman" w:eastAsia="Times New Roman" w:hAnsi="Times New Roman" w:cs="Times New Roman"/>
          <w:sz w:val="24"/>
          <w:szCs w:val="24"/>
          <w:lang w:eastAsia="ru-RU"/>
        </w:rPr>
        <w:t xml:space="preserve"> – вартість частки при виході зі складу учасників </w:t>
      </w:r>
      <w:r w:rsidR="006D18C6" w:rsidRPr="00E41010">
        <w:rPr>
          <w:rFonts w:ascii="Times New Roman" w:hAnsi="Times New Roman" w:cs="Times New Roman"/>
          <w:color w:val="000000"/>
          <w:sz w:val="24"/>
          <w:szCs w:val="24"/>
          <w:shd w:val="clear" w:color="auto" w:fill="FFFFFF"/>
        </w:rPr>
        <w:t>ТОВ</w:t>
      </w:r>
      <w:r w:rsidR="00BF2541" w:rsidRPr="00E41010">
        <w:rPr>
          <w:rFonts w:ascii="Times New Roman" w:hAnsi="Times New Roman" w:cs="Times New Roman"/>
          <w:color w:val="000000"/>
          <w:sz w:val="24"/>
          <w:szCs w:val="24"/>
          <w:shd w:val="clear" w:color="auto" w:fill="FFFFFF"/>
        </w:rPr>
        <w:t xml:space="preserve"> «АДДО СПІРІТС».</w:t>
      </w:r>
    </w:p>
    <w:p w:rsidR="00DE1B40" w:rsidRPr="00E41010" w:rsidRDefault="00F52AB8" w:rsidP="00D1684D">
      <w:pPr>
        <w:spacing w:after="0" w:line="240" w:lineRule="auto"/>
        <w:ind w:firstLine="709"/>
        <w:contextualSpacing/>
        <w:jc w:val="both"/>
        <w:rPr>
          <w:rFonts w:ascii="Times New Roman" w:hAnsi="Times New Roman" w:cs="Times New Roman"/>
          <w:color w:val="000000"/>
          <w:spacing w:val="2"/>
          <w:sz w:val="24"/>
          <w:szCs w:val="24"/>
          <w:shd w:val="clear" w:color="auto" w:fill="FFFFFF"/>
        </w:rPr>
      </w:pPr>
      <w:r w:rsidRPr="00E41010">
        <w:rPr>
          <w:rFonts w:ascii="Times New Roman" w:hAnsi="Times New Roman" w:cs="Times New Roman"/>
          <w:color w:val="000000"/>
          <w:spacing w:val="2"/>
          <w:sz w:val="24"/>
          <w:szCs w:val="24"/>
          <w:shd w:val="clear" w:color="auto" w:fill="FFFFFF"/>
        </w:rPr>
        <w:t>Під час співбесіди Шелест М.В. стосовно вказаних обставин пояснив</w:t>
      </w:r>
      <w:r w:rsidR="0092017F" w:rsidRPr="00E41010">
        <w:rPr>
          <w:rFonts w:ascii="Times New Roman" w:hAnsi="Times New Roman" w:cs="Times New Roman"/>
          <w:color w:val="000000"/>
          <w:spacing w:val="2"/>
          <w:sz w:val="24"/>
          <w:szCs w:val="24"/>
          <w:shd w:val="clear" w:color="auto" w:fill="FFFFFF"/>
        </w:rPr>
        <w:t xml:space="preserve">, що </w:t>
      </w:r>
      <w:r w:rsidR="00A826D6" w:rsidRPr="00E41010">
        <w:rPr>
          <w:rFonts w:ascii="Times New Roman" w:hAnsi="Times New Roman" w:cs="Times New Roman"/>
          <w:color w:val="000000"/>
          <w:spacing w:val="2"/>
          <w:sz w:val="24"/>
          <w:szCs w:val="24"/>
          <w:shd w:val="clear" w:color="auto" w:fill="FFFFFF"/>
        </w:rPr>
        <w:t xml:space="preserve">станом на </w:t>
      </w:r>
      <w:r w:rsidR="00925EED" w:rsidRPr="00E41010">
        <w:rPr>
          <w:rFonts w:ascii="Times New Roman" w:hAnsi="Times New Roman" w:cs="Times New Roman"/>
          <w:color w:val="000000"/>
          <w:spacing w:val="2"/>
          <w:sz w:val="24"/>
          <w:szCs w:val="24"/>
          <w:shd w:val="clear" w:color="auto" w:fill="FFFFFF"/>
        </w:rPr>
        <w:t> </w:t>
      </w:r>
      <w:r w:rsidR="00A826D6" w:rsidRPr="00E41010">
        <w:rPr>
          <w:rFonts w:ascii="Times New Roman" w:hAnsi="Times New Roman" w:cs="Times New Roman"/>
          <w:color w:val="000000"/>
          <w:spacing w:val="2"/>
          <w:sz w:val="24"/>
          <w:szCs w:val="24"/>
          <w:shd w:val="clear" w:color="auto" w:fill="FFFFFF"/>
        </w:rPr>
        <w:t>2021 рік загальна сума фінансових зобов</w:t>
      </w:r>
      <w:r w:rsidR="00A826D6" w:rsidRPr="00E41010">
        <w:rPr>
          <w:rFonts w:ascii="Times New Roman" w:eastAsia="Times New Roman" w:hAnsi="Times New Roman" w:cs="Times New Roman"/>
          <w:spacing w:val="2"/>
          <w:sz w:val="24"/>
          <w:szCs w:val="24"/>
          <w:lang w:eastAsia="uk-UA"/>
        </w:rPr>
        <w:t>’</w:t>
      </w:r>
      <w:r w:rsidR="00925EED" w:rsidRPr="00E41010">
        <w:rPr>
          <w:rFonts w:ascii="Times New Roman" w:hAnsi="Times New Roman" w:cs="Times New Roman"/>
          <w:color w:val="000000"/>
          <w:spacing w:val="2"/>
          <w:sz w:val="24"/>
          <w:szCs w:val="24"/>
          <w:shd w:val="clear" w:color="auto" w:fill="FFFFFF"/>
        </w:rPr>
        <w:t>язань ТОВ</w:t>
      </w:r>
      <w:r w:rsidR="00A826D6" w:rsidRPr="00E41010">
        <w:rPr>
          <w:rFonts w:ascii="Times New Roman" w:hAnsi="Times New Roman" w:cs="Times New Roman"/>
          <w:color w:val="000000"/>
          <w:spacing w:val="2"/>
          <w:sz w:val="24"/>
          <w:szCs w:val="24"/>
          <w:shd w:val="clear" w:color="auto" w:fill="FFFFFF"/>
        </w:rPr>
        <w:t xml:space="preserve"> «АДДО СПІРІ</w:t>
      </w:r>
      <w:r w:rsidR="006865E0" w:rsidRPr="00E41010">
        <w:rPr>
          <w:rFonts w:ascii="Times New Roman" w:hAnsi="Times New Roman" w:cs="Times New Roman"/>
          <w:color w:val="000000"/>
          <w:spacing w:val="2"/>
          <w:sz w:val="24"/>
          <w:szCs w:val="24"/>
          <w:shd w:val="clear" w:color="auto" w:fill="FFFFFF"/>
        </w:rPr>
        <w:t>ТС» перед його дружиною становила</w:t>
      </w:r>
      <w:r w:rsidR="00A826D6" w:rsidRPr="00E41010">
        <w:rPr>
          <w:rFonts w:ascii="Times New Roman" w:hAnsi="Times New Roman" w:cs="Times New Roman"/>
          <w:color w:val="000000"/>
          <w:spacing w:val="2"/>
          <w:sz w:val="24"/>
          <w:szCs w:val="24"/>
          <w:shd w:val="clear" w:color="auto" w:fill="FFFFFF"/>
        </w:rPr>
        <w:t xml:space="preserve"> 899 728 грн: </w:t>
      </w:r>
      <w:r w:rsidR="00A826D6" w:rsidRPr="00E41010">
        <w:rPr>
          <w:rFonts w:ascii="Times New Roman" w:hAnsi="Times New Roman" w:cs="Times New Roman"/>
          <w:color w:val="000000" w:themeColor="text1"/>
          <w:spacing w:val="2"/>
          <w:sz w:val="24"/>
          <w:szCs w:val="24"/>
          <w:shd w:val="clear" w:color="auto" w:fill="FFFFFF"/>
        </w:rPr>
        <w:t xml:space="preserve">500 000 грн </w:t>
      </w:r>
      <w:r w:rsidR="00A826D6" w:rsidRPr="00E41010">
        <w:rPr>
          <w:rFonts w:ascii="Times New Roman" w:eastAsia="Times New Roman" w:hAnsi="Times New Roman" w:cs="Times New Roman"/>
          <w:spacing w:val="2"/>
          <w:sz w:val="24"/>
          <w:szCs w:val="24"/>
          <w:lang w:eastAsia="ru-RU"/>
        </w:rPr>
        <w:t xml:space="preserve">– </w:t>
      </w:r>
      <w:r w:rsidR="00A826D6" w:rsidRPr="00E41010">
        <w:rPr>
          <w:rFonts w:ascii="Times New Roman" w:hAnsi="Times New Roman" w:cs="Times New Roman"/>
          <w:color w:val="000000" w:themeColor="text1"/>
          <w:spacing w:val="2"/>
          <w:sz w:val="24"/>
          <w:szCs w:val="24"/>
          <w:shd w:val="clear" w:color="auto" w:fill="FFFFFF"/>
        </w:rPr>
        <w:t xml:space="preserve">розмір частки його дружини у статутному капіталі; </w:t>
      </w:r>
      <w:r w:rsidR="00A826D6" w:rsidRPr="00E41010">
        <w:rPr>
          <w:rFonts w:ascii="Times New Roman" w:hAnsi="Times New Roman" w:cs="Times New Roman"/>
          <w:color w:val="000000"/>
          <w:spacing w:val="2"/>
          <w:sz w:val="24"/>
          <w:szCs w:val="24"/>
          <w:shd w:val="clear" w:color="auto" w:fill="FFFFFF"/>
        </w:rPr>
        <w:t xml:space="preserve">399 728 грн </w:t>
      </w:r>
      <w:r w:rsidR="00A826D6" w:rsidRPr="00E41010">
        <w:rPr>
          <w:rFonts w:ascii="Times New Roman" w:eastAsia="Times New Roman" w:hAnsi="Times New Roman" w:cs="Times New Roman"/>
          <w:spacing w:val="2"/>
          <w:sz w:val="24"/>
          <w:szCs w:val="24"/>
          <w:lang w:eastAsia="ru-RU"/>
        </w:rPr>
        <w:t xml:space="preserve">– розмір </w:t>
      </w:r>
      <w:r w:rsidR="00DE1B40" w:rsidRPr="00E41010">
        <w:rPr>
          <w:rFonts w:ascii="Times New Roman" w:hAnsi="Times New Roman" w:cs="Times New Roman"/>
          <w:color w:val="000000" w:themeColor="text1"/>
          <w:spacing w:val="2"/>
          <w:sz w:val="24"/>
          <w:szCs w:val="24"/>
          <w:shd w:val="clear" w:color="auto" w:fill="FFFFFF"/>
        </w:rPr>
        <w:t xml:space="preserve">безвідсоткової поворотної позики. </w:t>
      </w:r>
      <w:r w:rsidR="006865E0" w:rsidRPr="00E41010">
        <w:rPr>
          <w:rFonts w:ascii="Times New Roman" w:hAnsi="Times New Roman" w:cs="Times New Roman"/>
          <w:color w:val="000000"/>
          <w:spacing w:val="2"/>
          <w:sz w:val="24"/>
          <w:szCs w:val="24"/>
          <w:shd w:val="clear" w:color="auto" w:fill="FFFFFF"/>
        </w:rPr>
        <w:t>У</w:t>
      </w:r>
      <w:r w:rsidR="0092017F" w:rsidRPr="00E41010">
        <w:rPr>
          <w:rFonts w:ascii="Times New Roman" w:hAnsi="Times New Roman" w:cs="Times New Roman"/>
          <w:color w:val="000000"/>
          <w:spacing w:val="2"/>
          <w:sz w:val="24"/>
          <w:szCs w:val="24"/>
          <w:shd w:val="clear" w:color="auto" w:fill="FFFFFF"/>
        </w:rPr>
        <w:t xml:space="preserve"> 2021 році </w:t>
      </w:r>
      <w:r w:rsidR="00322890">
        <w:rPr>
          <w:rFonts w:ascii="Times New Roman" w:eastAsia="Times New Roman" w:hAnsi="Times New Roman" w:cs="Times New Roman"/>
          <w:sz w:val="24"/>
          <w:szCs w:val="24"/>
          <w:lang w:eastAsia="uk-UA"/>
        </w:rPr>
        <w:t>ОСОБА_3</w:t>
      </w:r>
      <w:r w:rsidR="0067203C" w:rsidRPr="00E41010">
        <w:rPr>
          <w:rFonts w:ascii="Times New Roman" w:hAnsi="Times New Roman" w:cs="Times New Roman"/>
          <w:color w:val="000000"/>
          <w:spacing w:val="2"/>
          <w:sz w:val="24"/>
          <w:szCs w:val="24"/>
          <w:shd w:val="clear" w:color="auto" w:fill="FFFFFF"/>
        </w:rPr>
        <w:t xml:space="preserve"> вийшла зі складу учасників ТОВ</w:t>
      </w:r>
      <w:r w:rsidR="00401416" w:rsidRPr="00E41010">
        <w:rPr>
          <w:rFonts w:ascii="Times New Roman" w:hAnsi="Times New Roman" w:cs="Times New Roman"/>
          <w:color w:val="000000"/>
          <w:spacing w:val="2"/>
          <w:sz w:val="24"/>
          <w:szCs w:val="24"/>
          <w:shd w:val="clear" w:color="auto" w:fill="FFFFFF"/>
        </w:rPr>
        <w:t xml:space="preserve"> «АДДО СПІРІТС», </w:t>
      </w:r>
      <w:r w:rsidR="007A25C7" w:rsidRPr="00E41010">
        <w:rPr>
          <w:rFonts w:ascii="Times New Roman" w:hAnsi="Times New Roman" w:cs="Times New Roman"/>
          <w:color w:val="000000"/>
          <w:spacing w:val="2"/>
          <w:sz w:val="24"/>
          <w:szCs w:val="24"/>
          <w:shd w:val="clear" w:color="auto" w:fill="FFFFFF"/>
        </w:rPr>
        <w:t xml:space="preserve">їй було </w:t>
      </w:r>
      <w:proofErr w:type="spellStart"/>
      <w:r w:rsidR="007A25C7" w:rsidRPr="00E41010">
        <w:rPr>
          <w:rFonts w:ascii="Times New Roman" w:hAnsi="Times New Roman" w:cs="Times New Roman"/>
          <w:color w:val="000000"/>
          <w:spacing w:val="2"/>
          <w:sz w:val="24"/>
          <w:szCs w:val="24"/>
          <w:shd w:val="clear" w:color="auto" w:fill="FFFFFF"/>
        </w:rPr>
        <w:t>виплачено</w:t>
      </w:r>
      <w:proofErr w:type="spellEnd"/>
      <w:r w:rsidR="007A25C7" w:rsidRPr="00E41010">
        <w:rPr>
          <w:rFonts w:ascii="Times New Roman" w:hAnsi="Times New Roman" w:cs="Times New Roman"/>
          <w:color w:val="000000"/>
          <w:spacing w:val="2"/>
          <w:sz w:val="24"/>
          <w:szCs w:val="24"/>
          <w:shd w:val="clear" w:color="auto" w:fill="FFFFFF"/>
        </w:rPr>
        <w:t xml:space="preserve"> вартість її частки</w:t>
      </w:r>
      <w:r w:rsidR="00DE1B40" w:rsidRPr="00E41010">
        <w:rPr>
          <w:rFonts w:ascii="Times New Roman" w:hAnsi="Times New Roman" w:cs="Times New Roman"/>
          <w:color w:val="000000"/>
          <w:spacing w:val="2"/>
          <w:sz w:val="24"/>
          <w:szCs w:val="24"/>
          <w:shd w:val="clear" w:color="auto" w:fill="FFFFFF"/>
        </w:rPr>
        <w:t xml:space="preserve"> та</w:t>
      </w:r>
      <w:r w:rsidR="00DE1B40" w:rsidRPr="00E41010">
        <w:rPr>
          <w:rFonts w:ascii="Times New Roman" w:hAnsi="Times New Roman" w:cs="Times New Roman"/>
          <w:color w:val="000000" w:themeColor="text1"/>
          <w:spacing w:val="2"/>
          <w:sz w:val="24"/>
          <w:szCs w:val="24"/>
          <w:shd w:val="clear" w:color="auto" w:fill="FFFFFF"/>
        </w:rPr>
        <w:t xml:space="preserve"> </w:t>
      </w:r>
      <w:r w:rsidR="00DE1B40" w:rsidRPr="00322890">
        <w:rPr>
          <w:rFonts w:ascii="Times New Roman" w:hAnsi="Times New Roman" w:cs="Times New Roman"/>
          <w:color w:val="000000" w:themeColor="text1"/>
          <w:spacing w:val="6"/>
          <w:sz w:val="24"/>
          <w:szCs w:val="24"/>
          <w:shd w:val="clear" w:color="auto" w:fill="FFFFFF"/>
        </w:rPr>
        <w:t xml:space="preserve">повністю повернуто </w:t>
      </w:r>
      <w:r w:rsidR="0092017F" w:rsidRPr="00322890">
        <w:rPr>
          <w:rFonts w:ascii="Times New Roman" w:hAnsi="Times New Roman" w:cs="Times New Roman"/>
          <w:color w:val="000000" w:themeColor="text1"/>
          <w:spacing w:val="6"/>
          <w:sz w:val="24"/>
          <w:szCs w:val="24"/>
          <w:shd w:val="clear" w:color="auto" w:fill="FFFFFF"/>
        </w:rPr>
        <w:t>позику</w:t>
      </w:r>
      <w:r w:rsidR="00380950" w:rsidRPr="00322890">
        <w:rPr>
          <w:rFonts w:ascii="Times New Roman" w:hAnsi="Times New Roman" w:cs="Times New Roman"/>
          <w:color w:val="000000" w:themeColor="text1"/>
          <w:spacing w:val="6"/>
          <w:sz w:val="24"/>
          <w:szCs w:val="24"/>
          <w:shd w:val="clear" w:color="auto" w:fill="FFFFFF"/>
        </w:rPr>
        <w:t>, однак не у грошовій формі, а шляхом передачі автомобіля</w:t>
      </w:r>
      <w:r w:rsidR="00380950" w:rsidRPr="00E41010">
        <w:rPr>
          <w:rFonts w:ascii="Times New Roman" w:hAnsi="Times New Roman" w:cs="Times New Roman"/>
          <w:color w:val="000000" w:themeColor="text1"/>
          <w:spacing w:val="2"/>
          <w:sz w:val="24"/>
          <w:szCs w:val="24"/>
          <w:shd w:val="clear" w:color="auto" w:fill="FFFFFF"/>
        </w:rPr>
        <w:t xml:space="preserve"> марки «</w:t>
      </w:r>
      <w:proofErr w:type="spellStart"/>
      <w:r w:rsidR="00380950" w:rsidRPr="00E41010">
        <w:rPr>
          <w:rFonts w:ascii="Times New Roman" w:eastAsia="Times New Roman" w:hAnsi="Times New Roman" w:cs="Times New Roman"/>
          <w:color w:val="000000" w:themeColor="text1"/>
          <w:spacing w:val="2"/>
          <w:sz w:val="24"/>
          <w:szCs w:val="24"/>
          <w:lang w:eastAsia="uk-UA"/>
        </w:rPr>
        <w:t>Toyota</w:t>
      </w:r>
      <w:proofErr w:type="spellEnd"/>
      <w:r w:rsidR="00380950" w:rsidRPr="00E41010">
        <w:rPr>
          <w:rFonts w:ascii="Times New Roman" w:hAnsi="Times New Roman" w:cs="Times New Roman"/>
          <w:color w:val="000000" w:themeColor="text1"/>
          <w:spacing w:val="2"/>
          <w:sz w:val="24"/>
          <w:szCs w:val="24"/>
          <w:shd w:val="clear" w:color="auto" w:fill="FFFFFF"/>
        </w:rPr>
        <w:t xml:space="preserve"> </w:t>
      </w:r>
      <w:r w:rsidR="00380950" w:rsidRPr="00E41010">
        <w:rPr>
          <w:rFonts w:ascii="Times New Roman" w:eastAsia="Times New Roman" w:hAnsi="Times New Roman" w:cs="Times New Roman"/>
          <w:color w:val="000000" w:themeColor="text1"/>
          <w:spacing w:val="2"/>
          <w:sz w:val="24"/>
          <w:szCs w:val="24"/>
          <w:lang w:eastAsia="uk-UA"/>
        </w:rPr>
        <w:t>Rav4»</w:t>
      </w:r>
      <w:r w:rsidR="00A0735A" w:rsidRPr="00E41010">
        <w:rPr>
          <w:rFonts w:ascii="Times New Roman" w:eastAsia="Times New Roman" w:hAnsi="Times New Roman" w:cs="Times New Roman"/>
          <w:color w:val="000000" w:themeColor="text1"/>
          <w:spacing w:val="2"/>
          <w:sz w:val="24"/>
          <w:szCs w:val="24"/>
          <w:lang w:eastAsia="uk-UA"/>
        </w:rPr>
        <w:t xml:space="preserve"> 2019 року випуску. Оскільки </w:t>
      </w:r>
      <w:r w:rsidR="00E12F29" w:rsidRPr="00E41010">
        <w:rPr>
          <w:rFonts w:ascii="Times New Roman" w:hAnsi="Times New Roman" w:cs="Times New Roman"/>
          <w:color w:val="000000" w:themeColor="text1"/>
          <w:spacing w:val="2"/>
          <w:sz w:val="24"/>
          <w:szCs w:val="24"/>
          <w:shd w:val="clear" w:color="auto" w:fill="FFFFFF"/>
        </w:rPr>
        <w:t>вартість цього автомобіля с</w:t>
      </w:r>
      <w:r w:rsidR="0067203C" w:rsidRPr="00E41010">
        <w:rPr>
          <w:rFonts w:ascii="Times New Roman" w:hAnsi="Times New Roman" w:cs="Times New Roman"/>
          <w:color w:val="000000" w:themeColor="text1"/>
          <w:spacing w:val="2"/>
          <w:sz w:val="24"/>
          <w:szCs w:val="24"/>
          <w:shd w:val="clear" w:color="auto" w:fill="FFFFFF"/>
        </w:rPr>
        <w:t>тановила 733 354 грн, то різницю</w:t>
      </w:r>
      <w:r w:rsidR="00E12F29" w:rsidRPr="00E41010">
        <w:rPr>
          <w:rFonts w:ascii="Times New Roman" w:hAnsi="Times New Roman" w:cs="Times New Roman"/>
          <w:color w:val="000000" w:themeColor="text1"/>
          <w:spacing w:val="2"/>
          <w:sz w:val="24"/>
          <w:szCs w:val="24"/>
          <w:shd w:val="clear" w:color="auto" w:fill="FFFFFF"/>
        </w:rPr>
        <w:t xml:space="preserve"> між сумою фінансових </w:t>
      </w:r>
      <w:r w:rsidR="00E12F29" w:rsidRPr="00E41010">
        <w:rPr>
          <w:rFonts w:ascii="Times New Roman" w:hAnsi="Times New Roman" w:cs="Times New Roman"/>
          <w:color w:val="000000"/>
          <w:spacing w:val="2"/>
          <w:sz w:val="24"/>
          <w:szCs w:val="24"/>
          <w:shd w:val="clear" w:color="auto" w:fill="FFFFFF"/>
        </w:rPr>
        <w:t>зобов</w:t>
      </w:r>
      <w:r w:rsidR="00E12F29" w:rsidRPr="00E41010">
        <w:rPr>
          <w:rFonts w:ascii="Times New Roman" w:eastAsia="Times New Roman" w:hAnsi="Times New Roman" w:cs="Times New Roman"/>
          <w:spacing w:val="2"/>
          <w:sz w:val="24"/>
          <w:szCs w:val="24"/>
          <w:lang w:eastAsia="uk-UA"/>
        </w:rPr>
        <w:t>’</w:t>
      </w:r>
      <w:r w:rsidR="00E12F29" w:rsidRPr="00E41010">
        <w:rPr>
          <w:rFonts w:ascii="Times New Roman" w:hAnsi="Times New Roman" w:cs="Times New Roman"/>
          <w:color w:val="000000"/>
          <w:spacing w:val="2"/>
          <w:sz w:val="24"/>
          <w:szCs w:val="24"/>
          <w:shd w:val="clear" w:color="auto" w:fill="FFFFFF"/>
        </w:rPr>
        <w:t>язань</w:t>
      </w:r>
      <w:r w:rsidR="007B26BB" w:rsidRPr="00E41010">
        <w:rPr>
          <w:rFonts w:ascii="Times New Roman" w:hAnsi="Times New Roman" w:cs="Times New Roman"/>
          <w:color w:val="000000"/>
          <w:spacing w:val="2"/>
          <w:sz w:val="24"/>
          <w:szCs w:val="24"/>
          <w:shd w:val="clear" w:color="auto" w:fill="FFFFFF"/>
        </w:rPr>
        <w:t xml:space="preserve"> </w:t>
      </w:r>
      <w:r w:rsidR="008C40DA" w:rsidRPr="00E41010">
        <w:rPr>
          <w:rFonts w:ascii="Times New Roman" w:hAnsi="Times New Roman" w:cs="Times New Roman"/>
          <w:color w:val="000000"/>
          <w:spacing w:val="2"/>
          <w:sz w:val="24"/>
          <w:szCs w:val="24"/>
          <w:shd w:val="clear" w:color="auto" w:fill="FFFFFF"/>
        </w:rPr>
        <w:t xml:space="preserve">перед </w:t>
      </w:r>
      <w:r w:rsidR="00322890">
        <w:rPr>
          <w:rFonts w:ascii="Times New Roman" w:eastAsia="Times New Roman" w:hAnsi="Times New Roman" w:cs="Times New Roman"/>
          <w:sz w:val="24"/>
          <w:szCs w:val="24"/>
          <w:lang w:eastAsia="uk-UA"/>
        </w:rPr>
        <w:t>ОСОБА_3</w:t>
      </w:r>
      <w:r w:rsidR="00E620A4" w:rsidRPr="00E41010">
        <w:rPr>
          <w:rFonts w:ascii="Times New Roman" w:hAnsi="Times New Roman" w:cs="Times New Roman"/>
          <w:color w:val="000000"/>
          <w:spacing w:val="2"/>
          <w:sz w:val="24"/>
          <w:szCs w:val="24"/>
          <w:shd w:val="clear" w:color="auto" w:fill="FFFFFF"/>
        </w:rPr>
        <w:t xml:space="preserve"> у розмірі </w:t>
      </w:r>
      <w:r w:rsidR="007B26BB" w:rsidRPr="00E41010">
        <w:rPr>
          <w:rFonts w:ascii="Times New Roman" w:hAnsi="Times New Roman" w:cs="Times New Roman"/>
          <w:color w:val="000000" w:themeColor="text1"/>
          <w:spacing w:val="2"/>
          <w:sz w:val="24"/>
          <w:szCs w:val="24"/>
          <w:shd w:val="clear" w:color="auto" w:fill="FFFFFF"/>
        </w:rPr>
        <w:t>166 374 грн</w:t>
      </w:r>
      <w:r w:rsidR="00E620A4" w:rsidRPr="00E41010">
        <w:rPr>
          <w:rFonts w:ascii="Times New Roman" w:hAnsi="Times New Roman" w:cs="Times New Roman"/>
          <w:color w:val="000000" w:themeColor="text1"/>
          <w:spacing w:val="2"/>
          <w:sz w:val="24"/>
          <w:szCs w:val="24"/>
          <w:shd w:val="clear" w:color="auto" w:fill="FFFFFF"/>
        </w:rPr>
        <w:t xml:space="preserve"> </w:t>
      </w:r>
      <w:r w:rsidR="00E620A4" w:rsidRPr="00E41010">
        <w:rPr>
          <w:rFonts w:ascii="Times New Roman" w:hAnsi="Times New Roman" w:cs="Times New Roman"/>
          <w:color w:val="000000"/>
          <w:spacing w:val="2"/>
          <w:sz w:val="24"/>
          <w:szCs w:val="24"/>
          <w:shd w:val="clear" w:color="auto" w:fill="FFFFFF"/>
        </w:rPr>
        <w:t>(899 728</w:t>
      </w:r>
      <w:r w:rsidR="00E620A4" w:rsidRPr="00E41010">
        <w:rPr>
          <w:rFonts w:ascii="Times New Roman" w:hAnsi="Times New Roman" w:cs="Times New Roman"/>
          <w:color w:val="000000" w:themeColor="text1"/>
          <w:spacing w:val="2"/>
          <w:sz w:val="24"/>
          <w:szCs w:val="24"/>
          <w:shd w:val="clear" w:color="auto" w:fill="FFFFFF"/>
        </w:rPr>
        <w:t xml:space="preserve"> </w:t>
      </w:r>
      <w:r w:rsidR="000259A6" w:rsidRPr="00E41010">
        <w:rPr>
          <w:rFonts w:ascii="Times New Roman" w:hAnsi="Times New Roman" w:cs="Times New Roman"/>
          <w:color w:val="000000" w:themeColor="text1"/>
          <w:spacing w:val="2"/>
          <w:sz w:val="24"/>
          <w:szCs w:val="24"/>
          <w:shd w:val="clear" w:color="auto" w:fill="FFFFFF"/>
        </w:rPr>
        <w:t xml:space="preserve">грн </w:t>
      </w:r>
      <w:r w:rsidR="00E620A4" w:rsidRPr="00E41010">
        <w:rPr>
          <w:rFonts w:ascii="Times New Roman" w:eastAsia="Times New Roman" w:hAnsi="Times New Roman" w:cs="Times New Roman"/>
          <w:spacing w:val="2"/>
          <w:sz w:val="24"/>
          <w:szCs w:val="24"/>
          <w:lang w:eastAsia="ru-RU"/>
        </w:rPr>
        <w:t>– 733</w:t>
      </w:r>
      <w:r w:rsidR="000259A6" w:rsidRPr="00E41010">
        <w:rPr>
          <w:rFonts w:ascii="Times New Roman" w:eastAsia="Times New Roman" w:hAnsi="Times New Roman" w:cs="Times New Roman"/>
          <w:spacing w:val="2"/>
          <w:sz w:val="24"/>
          <w:szCs w:val="24"/>
          <w:lang w:eastAsia="ru-RU"/>
        </w:rPr>
        <w:t> </w:t>
      </w:r>
      <w:r w:rsidR="00E620A4" w:rsidRPr="00E41010">
        <w:rPr>
          <w:rFonts w:ascii="Times New Roman" w:eastAsia="Times New Roman" w:hAnsi="Times New Roman" w:cs="Times New Roman"/>
          <w:spacing w:val="2"/>
          <w:sz w:val="24"/>
          <w:szCs w:val="24"/>
          <w:lang w:eastAsia="ru-RU"/>
        </w:rPr>
        <w:t>354</w:t>
      </w:r>
      <w:r w:rsidR="000259A6" w:rsidRPr="00E41010">
        <w:rPr>
          <w:rFonts w:ascii="Times New Roman" w:eastAsia="Times New Roman" w:hAnsi="Times New Roman" w:cs="Times New Roman"/>
          <w:spacing w:val="2"/>
          <w:sz w:val="24"/>
          <w:szCs w:val="24"/>
          <w:lang w:eastAsia="ru-RU"/>
        </w:rPr>
        <w:t xml:space="preserve"> грн</w:t>
      </w:r>
      <w:r w:rsidR="00E620A4" w:rsidRPr="00E41010">
        <w:rPr>
          <w:rFonts w:ascii="Times New Roman" w:eastAsia="Times New Roman" w:hAnsi="Times New Roman" w:cs="Times New Roman"/>
          <w:spacing w:val="2"/>
          <w:sz w:val="24"/>
          <w:szCs w:val="24"/>
          <w:lang w:eastAsia="ru-RU"/>
        </w:rPr>
        <w:t xml:space="preserve">) </w:t>
      </w:r>
      <w:r w:rsidR="0067203C" w:rsidRPr="00E41010">
        <w:rPr>
          <w:rFonts w:ascii="Times New Roman" w:hAnsi="Times New Roman" w:cs="Times New Roman"/>
          <w:color w:val="000000"/>
          <w:spacing w:val="2"/>
          <w:sz w:val="24"/>
          <w:szCs w:val="24"/>
          <w:shd w:val="clear" w:color="auto" w:fill="FFFFFF"/>
        </w:rPr>
        <w:t>ТОВ</w:t>
      </w:r>
      <w:r w:rsidR="00E620A4" w:rsidRPr="00E41010">
        <w:rPr>
          <w:rFonts w:ascii="Times New Roman" w:hAnsi="Times New Roman" w:cs="Times New Roman"/>
          <w:color w:val="000000"/>
          <w:spacing w:val="2"/>
          <w:sz w:val="24"/>
          <w:szCs w:val="24"/>
          <w:shd w:val="clear" w:color="auto" w:fill="FFFFFF"/>
        </w:rPr>
        <w:t xml:space="preserve"> «АДДО СПІРІТС» </w:t>
      </w:r>
      <w:r w:rsidR="0067203C" w:rsidRPr="00E41010">
        <w:rPr>
          <w:rFonts w:ascii="Times New Roman" w:eastAsia="Times New Roman" w:hAnsi="Times New Roman" w:cs="Times New Roman"/>
          <w:spacing w:val="2"/>
          <w:sz w:val="24"/>
          <w:szCs w:val="24"/>
          <w:lang w:eastAsia="ru-RU"/>
        </w:rPr>
        <w:t>сплачено</w:t>
      </w:r>
      <w:r w:rsidR="00E620A4" w:rsidRPr="00E41010">
        <w:rPr>
          <w:rFonts w:ascii="Times New Roman" w:eastAsia="Times New Roman" w:hAnsi="Times New Roman" w:cs="Times New Roman"/>
          <w:spacing w:val="2"/>
          <w:sz w:val="24"/>
          <w:szCs w:val="24"/>
          <w:lang w:eastAsia="ru-RU"/>
        </w:rPr>
        <w:t xml:space="preserve"> </w:t>
      </w:r>
      <w:r w:rsidR="00A07A00" w:rsidRPr="00E41010">
        <w:rPr>
          <w:rFonts w:ascii="Times New Roman" w:eastAsia="Times New Roman" w:hAnsi="Times New Roman" w:cs="Times New Roman"/>
          <w:spacing w:val="2"/>
          <w:sz w:val="24"/>
          <w:szCs w:val="24"/>
          <w:lang w:eastAsia="ru-RU"/>
        </w:rPr>
        <w:t xml:space="preserve">на розрахунковий рахунок </w:t>
      </w:r>
      <w:r w:rsidR="008C40DA" w:rsidRPr="00E41010">
        <w:rPr>
          <w:rFonts w:ascii="Times New Roman" w:eastAsia="Times New Roman" w:hAnsi="Times New Roman" w:cs="Times New Roman"/>
          <w:spacing w:val="2"/>
          <w:sz w:val="24"/>
          <w:szCs w:val="24"/>
          <w:lang w:eastAsia="ru-RU"/>
        </w:rPr>
        <w:t xml:space="preserve">колишньої </w:t>
      </w:r>
      <w:r w:rsidR="00A07A00" w:rsidRPr="00E41010">
        <w:rPr>
          <w:rFonts w:ascii="Times New Roman" w:eastAsia="Times New Roman" w:hAnsi="Times New Roman" w:cs="Times New Roman"/>
          <w:spacing w:val="2"/>
          <w:sz w:val="24"/>
          <w:szCs w:val="24"/>
          <w:lang w:eastAsia="ru-RU"/>
        </w:rPr>
        <w:t xml:space="preserve">дружини. </w:t>
      </w:r>
      <w:r w:rsidR="00A46485" w:rsidRPr="00E41010">
        <w:rPr>
          <w:rFonts w:ascii="Times New Roman" w:eastAsia="Times New Roman" w:hAnsi="Times New Roman" w:cs="Times New Roman"/>
          <w:spacing w:val="2"/>
          <w:sz w:val="24"/>
          <w:szCs w:val="24"/>
          <w:lang w:eastAsia="ru-RU"/>
        </w:rPr>
        <w:t>Р</w:t>
      </w:r>
      <w:r w:rsidR="000259A6" w:rsidRPr="00E41010">
        <w:rPr>
          <w:rFonts w:ascii="Times New Roman" w:eastAsia="Times New Roman" w:hAnsi="Times New Roman" w:cs="Times New Roman"/>
          <w:spacing w:val="2"/>
          <w:sz w:val="24"/>
          <w:szCs w:val="24"/>
          <w:lang w:eastAsia="ru-RU"/>
        </w:rPr>
        <w:t>ішення про передачу</w:t>
      </w:r>
      <w:r w:rsidR="008C40DA" w:rsidRPr="00E41010">
        <w:rPr>
          <w:rFonts w:ascii="Times New Roman" w:eastAsia="Times New Roman" w:hAnsi="Times New Roman" w:cs="Times New Roman"/>
          <w:spacing w:val="2"/>
          <w:sz w:val="24"/>
          <w:szCs w:val="24"/>
          <w:lang w:eastAsia="ru-RU"/>
        </w:rPr>
        <w:t xml:space="preserve"> </w:t>
      </w:r>
      <w:r w:rsidR="00322890">
        <w:rPr>
          <w:rFonts w:ascii="Times New Roman" w:eastAsia="Times New Roman" w:hAnsi="Times New Roman" w:cs="Times New Roman"/>
          <w:sz w:val="24"/>
          <w:szCs w:val="24"/>
          <w:lang w:eastAsia="uk-UA"/>
        </w:rPr>
        <w:t>ОСОБА_3</w:t>
      </w:r>
      <w:r w:rsidR="00A46485" w:rsidRPr="00E41010">
        <w:rPr>
          <w:rFonts w:ascii="Times New Roman" w:eastAsia="Times New Roman" w:hAnsi="Times New Roman" w:cs="Times New Roman"/>
          <w:spacing w:val="2"/>
          <w:sz w:val="24"/>
          <w:szCs w:val="24"/>
          <w:lang w:eastAsia="ru-RU"/>
        </w:rPr>
        <w:t xml:space="preserve"> </w:t>
      </w:r>
      <w:r w:rsidR="00A46485" w:rsidRPr="00E41010">
        <w:rPr>
          <w:rFonts w:ascii="Times New Roman" w:hAnsi="Times New Roman" w:cs="Times New Roman"/>
          <w:color w:val="000000" w:themeColor="text1"/>
          <w:spacing w:val="2"/>
          <w:sz w:val="24"/>
          <w:szCs w:val="24"/>
          <w:shd w:val="clear" w:color="auto" w:fill="FFFFFF"/>
        </w:rPr>
        <w:t>автомобіля марки «</w:t>
      </w:r>
      <w:proofErr w:type="spellStart"/>
      <w:r w:rsidR="00A46485" w:rsidRPr="00E41010">
        <w:rPr>
          <w:rFonts w:ascii="Times New Roman" w:eastAsia="Times New Roman" w:hAnsi="Times New Roman" w:cs="Times New Roman"/>
          <w:color w:val="000000" w:themeColor="text1"/>
          <w:spacing w:val="2"/>
          <w:sz w:val="24"/>
          <w:szCs w:val="24"/>
          <w:lang w:eastAsia="uk-UA"/>
        </w:rPr>
        <w:t>Toyota</w:t>
      </w:r>
      <w:proofErr w:type="spellEnd"/>
      <w:r w:rsidR="00A46485" w:rsidRPr="00E41010">
        <w:rPr>
          <w:rFonts w:ascii="Times New Roman" w:hAnsi="Times New Roman" w:cs="Times New Roman"/>
          <w:color w:val="000000" w:themeColor="text1"/>
          <w:spacing w:val="2"/>
          <w:sz w:val="24"/>
          <w:szCs w:val="24"/>
          <w:shd w:val="clear" w:color="auto" w:fill="FFFFFF"/>
        </w:rPr>
        <w:t xml:space="preserve"> </w:t>
      </w:r>
      <w:r w:rsidR="00A46485" w:rsidRPr="00E41010">
        <w:rPr>
          <w:rFonts w:ascii="Times New Roman" w:eastAsia="Times New Roman" w:hAnsi="Times New Roman" w:cs="Times New Roman"/>
          <w:color w:val="000000" w:themeColor="text1"/>
          <w:spacing w:val="2"/>
          <w:sz w:val="24"/>
          <w:szCs w:val="24"/>
          <w:lang w:eastAsia="uk-UA"/>
        </w:rPr>
        <w:t>Rav4» 2019 року випуску прийнято загальними</w:t>
      </w:r>
      <w:r w:rsidR="00A0735A" w:rsidRPr="00E41010">
        <w:rPr>
          <w:rFonts w:ascii="Times New Roman" w:eastAsia="Times New Roman" w:hAnsi="Times New Roman" w:cs="Times New Roman"/>
          <w:color w:val="000000" w:themeColor="text1"/>
          <w:spacing w:val="2"/>
          <w:sz w:val="24"/>
          <w:szCs w:val="24"/>
          <w:lang w:eastAsia="uk-UA"/>
        </w:rPr>
        <w:t xml:space="preserve"> зборами учасників товариства відповідно</w:t>
      </w:r>
      <w:r w:rsidR="00A46485" w:rsidRPr="00E41010">
        <w:rPr>
          <w:rFonts w:ascii="Times New Roman" w:eastAsia="Times New Roman" w:hAnsi="Times New Roman" w:cs="Times New Roman"/>
          <w:color w:val="000000" w:themeColor="text1"/>
          <w:spacing w:val="2"/>
          <w:sz w:val="24"/>
          <w:szCs w:val="24"/>
          <w:lang w:eastAsia="uk-UA"/>
        </w:rPr>
        <w:t xml:space="preserve"> до вимог законодавства</w:t>
      </w:r>
      <w:r w:rsidR="000259A6" w:rsidRPr="00E41010">
        <w:rPr>
          <w:rFonts w:ascii="Times New Roman" w:eastAsia="Times New Roman" w:hAnsi="Times New Roman" w:cs="Times New Roman"/>
          <w:color w:val="000000" w:themeColor="text1"/>
          <w:spacing w:val="2"/>
          <w:sz w:val="24"/>
          <w:szCs w:val="24"/>
          <w:lang w:eastAsia="uk-UA"/>
        </w:rPr>
        <w:t>, яким регулюються правовідносини щодо діяльності господарських товариств</w:t>
      </w:r>
      <w:r w:rsidR="00D95624" w:rsidRPr="00E41010">
        <w:rPr>
          <w:rFonts w:ascii="Times New Roman" w:eastAsia="Times New Roman" w:hAnsi="Times New Roman" w:cs="Times New Roman"/>
          <w:color w:val="000000" w:themeColor="text1"/>
          <w:spacing w:val="2"/>
          <w:sz w:val="24"/>
          <w:szCs w:val="24"/>
          <w:lang w:eastAsia="uk-UA"/>
        </w:rPr>
        <w:t>. Автомобіл</w:t>
      </w:r>
      <w:r w:rsidR="00A0735A" w:rsidRPr="00E41010">
        <w:rPr>
          <w:rFonts w:ascii="Times New Roman" w:eastAsia="Times New Roman" w:hAnsi="Times New Roman" w:cs="Times New Roman"/>
          <w:color w:val="000000" w:themeColor="text1"/>
          <w:spacing w:val="2"/>
          <w:sz w:val="24"/>
          <w:szCs w:val="24"/>
          <w:lang w:eastAsia="uk-UA"/>
        </w:rPr>
        <w:t xml:space="preserve">ь було передано на підставі </w:t>
      </w:r>
      <w:proofErr w:type="spellStart"/>
      <w:r w:rsidR="00A0735A" w:rsidRPr="00E41010">
        <w:rPr>
          <w:rFonts w:ascii="Times New Roman" w:eastAsia="Times New Roman" w:hAnsi="Times New Roman" w:cs="Times New Roman"/>
          <w:color w:val="000000" w:themeColor="text1"/>
          <w:spacing w:val="2"/>
          <w:sz w:val="24"/>
          <w:szCs w:val="24"/>
          <w:lang w:eastAsia="uk-UA"/>
        </w:rPr>
        <w:t>акта</w:t>
      </w:r>
      <w:proofErr w:type="spellEnd"/>
      <w:r w:rsidR="00D95624" w:rsidRPr="00E41010">
        <w:rPr>
          <w:rFonts w:ascii="Times New Roman" w:eastAsia="Times New Roman" w:hAnsi="Times New Roman" w:cs="Times New Roman"/>
          <w:color w:val="000000" w:themeColor="text1"/>
          <w:spacing w:val="2"/>
          <w:sz w:val="24"/>
          <w:szCs w:val="24"/>
          <w:lang w:eastAsia="uk-UA"/>
        </w:rPr>
        <w:t xml:space="preserve"> прийому/передачі. </w:t>
      </w:r>
    </w:p>
    <w:p w:rsidR="00A07A00" w:rsidRPr="00E41010" w:rsidRDefault="00A07A00" w:rsidP="000259A6">
      <w:pPr>
        <w:spacing w:after="0" w:line="240" w:lineRule="auto"/>
        <w:ind w:firstLine="709"/>
        <w:contextualSpacing/>
        <w:jc w:val="both"/>
        <w:rPr>
          <w:rFonts w:ascii="Times New Roman" w:hAnsi="Times New Roman" w:cs="Times New Roman"/>
          <w:spacing w:val="-4"/>
          <w:sz w:val="24"/>
          <w:szCs w:val="24"/>
        </w:rPr>
      </w:pPr>
      <w:r w:rsidRPr="00E41010">
        <w:rPr>
          <w:rFonts w:ascii="Times New Roman" w:eastAsia="Times New Roman" w:hAnsi="Times New Roman" w:cs="Times New Roman"/>
          <w:sz w:val="24"/>
          <w:szCs w:val="24"/>
          <w:lang w:eastAsia="ru-RU"/>
        </w:rPr>
        <w:t>Стосовно того</w:t>
      </w:r>
      <w:r w:rsidR="006B20F7" w:rsidRPr="00E41010">
        <w:rPr>
          <w:rFonts w:ascii="Times New Roman" w:eastAsia="Times New Roman" w:hAnsi="Times New Roman" w:cs="Times New Roman"/>
          <w:sz w:val="24"/>
          <w:szCs w:val="24"/>
          <w:lang w:eastAsia="ru-RU"/>
        </w:rPr>
        <w:t>, що в</w:t>
      </w:r>
      <w:r w:rsidR="00A562B4" w:rsidRPr="00E41010">
        <w:rPr>
          <w:rFonts w:ascii="Times New Roman" w:eastAsia="Times New Roman" w:hAnsi="Times New Roman" w:cs="Times New Roman"/>
          <w:sz w:val="24"/>
          <w:szCs w:val="24"/>
          <w:lang w:eastAsia="ru-RU"/>
        </w:rPr>
        <w:t xml:space="preserve"> декларації за 2021 рік </w:t>
      </w:r>
      <w:r w:rsidR="006B20F7" w:rsidRPr="00E41010">
        <w:rPr>
          <w:rFonts w:ascii="Times New Roman" w:eastAsia="Times New Roman" w:hAnsi="Times New Roman" w:cs="Times New Roman"/>
          <w:sz w:val="24"/>
          <w:szCs w:val="24"/>
          <w:lang w:eastAsia="ru-RU"/>
        </w:rPr>
        <w:t>кандидатом</w:t>
      </w:r>
      <w:r w:rsidR="00477CB9" w:rsidRPr="00E41010">
        <w:rPr>
          <w:rFonts w:ascii="Times New Roman" w:eastAsia="Times New Roman" w:hAnsi="Times New Roman" w:cs="Times New Roman"/>
          <w:sz w:val="24"/>
          <w:szCs w:val="24"/>
          <w:lang w:eastAsia="ru-RU"/>
        </w:rPr>
        <w:t xml:space="preserve"> </w:t>
      </w:r>
      <w:r w:rsidR="00A562B4" w:rsidRPr="00E41010">
        <w:rPr>
          <w:rFonts w:ascii="Times New Roman" w:eastAsia="Times New Roman" w:hAnsi="Times New Roman" w:cs="Times New Roman"/>
          <w:sz w:val="24"/>
          <w:szCs w:val="24"/>
          <w:lang w:eastAsia="ru-RU"/>
        </w:rPr>
        <w:t xml:space="preserve">задекларовано </w:t>
      </w:r>
      <w:r w:rsidR="00E9408F" w:rsidRPr="00E41010">
        <w:rPr>
          <w:rFonts w:ascii="Times New Roman" w:eastAsia="Times New Roman" w:hAnsi="Times New Roman" w:cs="Times New Roman"/>
          <w:sz w:val="24"/>
          <w:szCs w:val="24"/>
          <w:lang w:eastAsia="ru-RU"/>
        </w:rPr>
        <w:t>в</w:t>
      </w:r>
      <w:r w:rsidR="00477CB9" w:rsidRPr="00E41010">
        <w:rPr>
          <w:rFonts w:ascii="Times New Roman" w:eastAsia="Times New Roman" w:hAnsi="Times New Roman" w:cs="Times New Roman"/>
          <w:sz w:val="24"/>
          <w:szCs w:val="24"/>
          <w:lang w:eastAsia="ru-RU"/>
        </w:rPr>
        <w:t xml:space="preserve"> </w:t>
      </w:r>
      <w:r w:rsidR="00477CB9" w:rsidRPr="00322890">
        <w:rPr>
          <w:rFonts w:ascii="Times New Roman" w:eastAsia="Times New Roman" w:hAnsi="Times New Roman" w:cs="Times New Roman"/>
          <w:spacing w:val="6"/>
          <w:sz w:val="24"/>
          <w:szCs w:val="24"/>
          <w:lang w:eastAsia="ru-RU"/>
        </w:rPr>
        <w:t xml:space="preserve">розділі </w:t>
      </w:r>
      <w:r w:rsidR="00E9408F" w:rsidRPr="00322890">
        <w:rPr>
          <w:rFonts w:ascii="Times New Roman" w:hAnsi="Times New Roman" w:cs="Times New Roman"/>
          <w:color w:val="000000"/>
          <w:spacing w:val="6"/>
          <w:sz w:val="24"/>
          <w:szCs w:val="24"/>
          <w:shd w:val="clear" w:color="auto" w:fill="FFFFFF"/>
        </w:rPr>
        <w:t> </w:t>
      </w:r>
      <w:r w:rsidR="00477CB9" w:rsidRPr="00322890">
        <w:rPr>
          <w:rFonts w:ascii="Times New Roman" w:eastAsia="Times New Roman" w:hAnsi="Times New Roman" w:cs="Times New Roman"/>
          <w:spacing w:val="6"/>
          <w:sz w:val="24"/>
          <w:szCs w:val="24"/>
          <w:lang w:eastAsia="ru-RU"/>
        </w:rPr>
        <w:t xml:space="preserve">11 </w:t>
      </w:r>
      <w:r w:rsidR="00E9408F" w:rsidRPr="00322890">
        <w:rPr>
          <w:rFonts w:ascii="Times New Roman" w:hAnsi="Times New Roman" w:cs="Times New Roman"/>
          <w:color w:val="000000"/>
          <w:spacing w:val="6"/>
          <w:sz w:val="24"/>
          <w:szCs w:val="24"/>
          <w:shd w:val="clear" w:color="auto" w:fill="FFFFFF"/>
        </w:rPr>
        <w:t> </w:t>
      </w:r>
      <w:r w:rsidR="00477CB9" w:rsidRPr="00322890">
        <w:rPr>
          <w:rFonts w:ascii="Times New Roman" w:eastAsia="Times New Roman" w:hAnsi="Times New Roman" w:cs="Times New Roman"/>
          <w:spacing w:val="6"/>
          <w:sz w:val="24"/>
          <w:szCs w:val="24"/>
          <w:lang w:eastAsia="ru-RU"/>
        </w:rPr>
        <w:t xml:space="preserve">«Доходи, у тому числі </w:t>
      </w:r>
      <w:r w:rsidR="008C40DA" w:rsidRPr="00322890">
        <w:rPr>
          <w:rFonts w:ascii="Times New Roman" w:eastAsia="Times New Roman" w:hAnsi="Times New Roman" w:cs="Times New Roman"/>
          <w:color w:val="000000" w:themeColor="text1"/>
          <w:spacing w:val="6"/>
          <w:sz w:val="24"/>
          <w:szCs w:val="24"/>
          <w:lang w:eastAsia="ru-RU"/>
        </w:rPr>
        <w:t xml:space="preserve">подарунки» отримання </w:t>
      </w:r>
      <w:r w:rsidR="00322890" w:rsidRPr="00322890">
        <w:rPr>
          <w:rFonts w:ascii="Times New Roman" w:eastAsia="Times New Roman" w:hAnsi="Times New Roman" w:cs="Times New Roman"/>
          <w:spacing w:val="6"/>
          <w:sz w:val="24"/>
          <w:szCs w:val="24"/>
          <w:lang w:eastAsia="uk-UA"/>
        </w:rPr>
        <w:t>ОСОБА_3</w:t>
      </w:r>
      <w:r w:rsidR="00477CB9" w:rsidRPr="00322890">
        <w:rPr>
          <w:rFonts w:ascii="Times New Roman" w:eastAsia="Times New Roman" w:hAnsi="Times New Roman" w:cs="Times New Roman"/>
          <w:color w:val="000000" w:themeColor="text1"/>
          <w:spacing w:val="6"/>
          <w:sz w:val="24"/>
          <w:szCs w:val="24"/>
          <w:lang w:eastAsia="ru-RU"/>
        </w:rPr>
        <w:t xml:space="preserve"> доходу в розмірі</w:t>
      </w:r>
      <w:r w:rsidR="00477CB9" w:rsidRPr="00E41010">
        <w:rPr>
          <w:rFonts w:ascii="Times New Roman" w:eastAsia="Times New Roman" w:hAnsi="Times New Roman" w:cs="Times New Roman"/>
          <w:color w:val="000000" w:themeColor="text1"/>
          <w:sz w:val="24"/>
          <w:szCs w:val="24"/>
          <w:lang w:eastAsia="ru-RU"/>
        </w:rPr>
        <w:t xml:space="preserve"> 500 000 грн від </w:t>
      </w:r>
      <w:r w:rsidR="0067203C" w:rsidRPr="00E41010">
        <w:rPr>
          <w:rFonts w:ascii="Times New Roman" w:hAnsi="Times New Roman" w:cs="Times New Roman"/>
          <w:color w:val="000000" w:themeColor="text1"/>
          <w:sz w:val="24"/>
          <w:szCs w:val="24"/>
          <w:shd w:val="clear" w:color="auto" w:fill="FFFFFF"/>
        </w:rPr>
        <w:t>ТОВ</w:t>
      </w:r>
      <w:r w:rsidR="0067203C" w:rsidRPr="00E41010">
        <w:rPr>
          <w:rFonts w:ascii="Times New Roman" w:hAnsi="Times New Roman" w:cs="Times New Roman"/>
          <w:color w:val="000000"/>
          <w:spacing w:val="-4"/>
          <w:sz w:val="24"/>
          <w:szCs w:val="24"/>
          <w:shd w:val="clear" w:color="auto" w:fill="FFFFFF"/>
        </w:rPr>
        <w:t> </w:t>
      </w:r>
      <w:r w:rsidR="00477CB9" w:rsidRPr="00E41010">
        <w:rPr>
          <w:rFonts w:ascii="Times New Roman" w:hAnsi="Times New Roman" w:cs="Times New Roman"/>
          <w:color w:val="000000" w:themeColor="text1"/>
          <w:sz w:val="24"/>
          <w:szCs w:val="24"/>
          <w:shd w:val="clear" w:color="auto" w:fill="FFFFFF"/>
        </w:rPr>
        <w:t>«АДДО</w:t>
      </w:r>
      <w:r w:rsidR="0067203C" w:rsidRPr="00E41010">
        <w:rPr>
          <w:rFonts w:ascii="Times New Roman" w:hAnsi="Times New Roman" w:cs="Times New Roman"/>
          <w:color w:val="000000"/>
          <w:spacing w:val="-4"/>
          <w:sz w:val="24"/>
          <w:szCs w:val="24"/>
          <w:shd w:val="clear" w:color="auto" w:fill="FFFFFF"/>
        </w:rPr>
        <w:t> </w:t>
      </w:r>
      <w:r w:rsidR="00477CB9" w:rsidRPr="00E41010">
        <w:rPr>
          <w:rFonts w:ascii="Times New Roman" w:hAnsi="Times New Roman" w:cs="Times New Roman"/>
          <w:color w:val="000000" w:themeColor="text1"/>
          <w:sz w:val="24"/>
          <w:szCs w:val="24"/>
          <w:shd w:val="clear" w:color="auto" w:fill="FFFFFF"/>
        </w:rPr>
        <w:t>СПІРІТС»</w:t>
      </w:r>
      <w:r w:rsidR="0024289F" w:rsidRPr="00E41010">
        <w:rPr>
          <w:rFonts w:ascii="Times New Roman" w:hAnsi="Times New Roman" w:cs="Times New Roman"/>
          <w:color w:val="000000" w:themeColor="text1"/>
          <w:sz w:val="24"/>
          <w:szCs w:val="24"/>
          <w:shd w:val="clear" w:color="auto" w:fill="FFFFFF"/>
        </w:rPr>
        <w:t xml:space="preserve"> як вартість </w:t>
      </w:r>
      <w:r w:rsidR="00477CB9" w:rsidRPr="00E41010">
        <w:rPr>
          <w:rFonts w:ascii="Times New Roman" w:hAnsi="Times New Roman" w:cs="Times New Roman"/>
          <w:color w:val="000000" w:themeColor="text1"/>
          <w:sz w:val="24"/>
          <w:szCs w:val="24"/>
          <w:shd w:val="clear" w:color="auto" w:fill="FFFFFF"/>
        </w:rPr>
        <w:t>частки при виході зі складу учасників товариства</w:t>
      </w:r>
      <w:r w:rsidR="0024289F" w:rsidRPr="00E41010">
        <w:rPr>
          <w:rFonts w:ascii="Times New Roman" w:hAnsi="Times New Roman" w:cs="Times New Roman"/>
          <w:color w:val="000000" w:themeColor="text1"/>
          <w:sz w:val="24"/>
          <w:szCs w:val="24"/>
          <w:shd w:val="clear" w:color="auto" w:fill="FFFFFF"/>
        </w:rPr>
        <w:t xml:space="preserve"> Шелест</w:t>
      </w:r>
      <w:r w:rsidR="0067203C" w:rsidRPr="00E41010">
        <w:rPr>
          <w:rFonts w:ascii="Times New Roman" w:hAnsi="Times New Roman" w:cs="Times New Roman"/>
          <w:color w:val="000000"/>
          <w:spacing w:val="-4"/>
          <w:sz w:val="24"/>
          <w:szCs w:val="24"/>
          <w:shd w:val="clear" w:color="auto" w:fill="FFFFFF"/>
        </w:rPr>
        <w:t> </w:t>
      </w:r>
      <w:r w:rsidR="0024289F" w:rsidRPr="00E41010">
        <w:rPr>
          <w:rFonts w:ascii="Times New Roman" w:hAnsi="Times New Roman" w:cs="Times New Roman"/>
          <w:color w:val="000000" w:themeColor="text1"/>
          <w:sz w:val="24"/>
          <w:szCs w:val="24"/>
          <w:shd w:val="clear" w:color="auto" w:fill="FFFFFF"/>
        </w:rPr>
        <w:t xml:space="preserve">М.В. пояснив, що </w:t>
      </w:r>
      <w:r w:rsidR="000259A6" w:rsidRPr="00E41010">
        <w:rPr>
          <w:rFonts w:ascii="Times New Roman" w:hAnsi="Times New Roman" w:cs="Times New Roman"/>
          <w:spacing w:val="-4"/>
          <w:sz w:val="24"/>
          <w:szCs w:val="24"/>
        </w:rPr>
        <w:t>неправильно тлумачив вимоги антикорупційного законо</w:t>
      </w:r>
      <w:r w:rsidR="00332947" w:rsidRPr="00E41010">
        <w:rPr>
          <w:rFonts w:ascii="Times New Roman" w:hAnsi="Times New Roman" w:cs="Times New Roman"/>
          <w:spacing w:val="-4"/>
          <w:sz w:val="24"/>
          <w:szCs w:val="24"/>
        </w:rPr>
        <w:t xml:space="preserve">давства і помилково вважав за </w:t>
      </w:r>
      <w:r w:rsidR="000259A6" w:rsidRPr="00E41010">
        <w:rPr>
          <w:rFonts w:ascii="Times New Roman" w:hAnsi="Times New Roman" w:cs="Times New Roman"/>
          <w:spacing w:val="-4"/>
          <w:sz w:val="24"/>
          <w:szCs w:val="24"/>
        </w:rPr>
        <w:t xml:space="preserve">потрібне </w:t>
      </w:r>
      <w:r w:rsidR="000259A6" w:rsidRPr="00E41010">
        <w:rPr>
          <w:rFonts w:ascii="Times New Roman" w:hAnsi="Times New Roman" w:cs="Times New Roman"/>
          <w:color w:val="000000" w:themeColor="text1"/>
          <w:sz w:val="24"/>
          <w:szCs w:val="24"/>
          <w:shd w:val="clear" w:color="auto" w:fill="FFFFFF"/>
        </w:rPr>
        <w:t>в такий спосіб відобразити</w:t>
      </w:r>
      <w:r w:rsidR="003F45C3" w:rsidRPr="00E41010">
        <w:rPr>
          <w:rFonts w:ascii="Times New Roman" w:hAnsi="Times New Roman" w:cs="Times New Roman"/>
          <w:color w:val="000000" w:themeColor="text1"/>
          <w:sz w:val="24"/>
          <w:szCs w:val="24"/>
          <w:shd w:val="clear" w:color="auto" w:fill="FFFFFF"/>
        </w:rPr>
        <w:t xml:space="preserve"> відносини щодо </w:t>
      </w:r>
      <w:r w:rsidR="003F45C3" w:rsidRPr="00E41010">
        <w:rPr>
          <w:rFonts w:ascii="Times New Roman" w:hAnsi="Times New Roman" w:cs="Times New Roman"/>
          <w:color w:val="000000" w:themeColor="text1"/>
          <w:sz w:val="24"/>
          <w:szCs w:val="24"/>
          <w:shd w:val="clear" w:color="auto" w:fill="FFFFFF"/>
        </w:rPr>
        <w:lastRenderedPageBreak/>
        <w:t xml:space="preserve">виходу дружини із учасників </w:t>
      </w:r>
      <w:r w:rsidR="00332947" w:rsidRPr="00E41010">
        <w:rPr>
          <w:rFonts w:ascii="Times New Roman" w:hAnsi="Times New Roman" w:cs="Times New Roman"/>
          <w:color w:val="000000" w:themeColor="text1"/>
          <w:sz w:val="24"/>
          <w:szCs w:val="24"/>
          <w:shd w:val="clear" w:color="auto" w:fill="FFFFFF"/>
        </w:rPr>
        <w:t xml:space="preserve">цього </w:t>
      </w:r>
      <w:r w:rsidR="003F45C3" w:rsidRPr="00E41010">
        <w:rPr>
          <w:rFonts w:ascii="Times New Roman" w:hAnsi="Times New Roman" w:cs="Times New Roman"/>
          <w:color w:val="000000" w:themeColor="text1"/>
          <w:sz w:val="24"/>
          <w:szCs w:val="24"/>
          <w:shd w:val="clear" w:color="auto" w:fill="FFFFFF"/>
        </w:rPr>
        <w:t xml:space="preserve">товариства, хоча </w:t>
      </w:r>
      <w:r w:rsidR="008C40DA" w:rsidRPr="00E41010">
        <w:rPr>
          <w:rFonts w:ascii="Times New Roman" w:hAnsi="Times New Roman" w:cs="Times New Roman"/>
          <w:color w:val="000000" w:themeColor="text1"/>
          <w:sz w:val="24"/>
          <w:szCs w:val="24"/>
          <w:shd w:val="clear" w:color="auto" w:fill="FFFFFF"/>
        </w:rPr>
        <w:t xml:space="preserve">вона </w:t>
      </w:r>
      <w:r w:rsidR="0024289F" w:rsidRPr="00E41010">
        <w:rPr>
          <w:rFonts w:ascii="Times New Roman" w:hAnsi="Times New Roman" w:cs="Times New Roman"/>
          <w:color w:val="000000" w:themeColor="text1"/>
          <w:sz w:val="24"/>
          <w:szCs w:val="24"/>
          <w:shd w:val="clear" w:color="auto" w:fill="FFFFFF"/>
        </w:rPr>
        <w:t>фактично цих грошових коштів не отримувала</w:t>
      </w:r>
      <w:r w:rsidR="003F45C3" w:rsidRPr="00E41010">
        <w:rPr>
          <w:rFonts w:ascii="Times New Roman" w:hAnsi="Times New Roman" w:cs="Times New Roman"/>
          <w:color w:val="000000" w:themeColor="text1"/>
          <w:sz w:val="24"/>
          <w:szCs w:val="24"/>
          <w:shd w:val="clear" w:color="auto" w:fill="FFFFFF"/>
        </w:rPr>
        <w:t xml:space="preserve">. </w:t>
      </w:r>
      <w:r w:rsidR="009F22B0" w:rsidRPr="00E41010">
        <w:rPr>
          <w:rFonts w:ascii="Times New Roman" w:hAnsi="Times New Roman" w:cs="Times New Roman"/>
          <w:color w:val="000000" w:themeColor="text1"/>
          <w:sz w:val="24"/>
          <w:szCs w:val="24"/>
          <w:shd w:val="clear" w:color="auto" w:fill="FFFFFF"/>
        </w:rPr>
        <w:t xml:space="preserve">Указав, що не мав умислу </w:t>
      </w:r>
      <w:r w:rsidR="00332947" w:rsidRPr="00E41010">
        <w:rPr>
          <w:rFonts w:ascii="Times New Roman" w:hAnsi="Times New Roman" w:cs="Times New Roman"/>
          <w:spacing w:val="-4"/>
          <w:sz w:val="24"/>
          <w:szCs w:val="24"/>
        </w:rPr>
        <w:t xml:space="preserve">та наміру приховувати </w:t>
      </w:r>
      <w:r w:rsidR="003B3244" w:rsidRPr="00E41010">
        <w:rPr>
          <w:rFonts w:ascii="Times New Roman" w:hAnsi="Times New Roman" w:cs="Times New Roman"/>
          <w:spacing w:val="-4"/>
          <w:sz w:val="24"/>
          <w:szCs w:val="24"/>
        </w:rPr>
        <w:t xml:space="preserve">цю </w:t>
      </w:r>
      <w:r w:rsidR="003F45C3" w:rsidRPr="00E41010">
        <w:rPr>
          <w:rFonts w:ascii="Times New Roman" w:hAnsi="Times New Roman" w:cs="Times New Roman"/>
          <w:spacing w:val="-4"/>
          <w:sz w:val="24"/>
          <w:szCs w:val="24"/>
        </w:rPr>
        <w:t>інформацію</w:t>
      </w:r>
      <w:r w:rsidR="000259A6" w:rsidRPr="00E41010">
        <w:rPr>
          <w:rFonts w:ascii="Times New Roman" w:hAnsi="Times New Roman" w:cs="Times New Roman"/>
          <w:spacing w:val="-4"/>
          <w:sz w:val="24"/>
          <w:szCs w:val="24"/>
        </w:rPr>
        <w:t>.</w:t>
      </w:r>
    </w:p>
    <w:p w:rsidR="00106B62" w:rsidRPr="00E41010" w:rsidRDefault="008C40DA" w:rsidP="00106B62">
      <w:pPr>
        <w:spacing w:after="0" w:line="240" w:lineRule="auto"/>
        <w:ind w:firstLine="709"/>
        <w:contextualSpacing/>
        <w:jc w:val="both"/>
        <w:rPr>
          <w:rFonts w:ascii="Times New Roman" w:hAnsi="Times New Roman" w:cs="Times New Roman"/>
          <w:spacing w:val="-4"/>
          <w:sz w:val="24"/>
          <w:szCs w:val="24"/>
          <w:shd w:val="clear" w:color="auto" w:fill="FFFFFF"/>
        </w:rPr>
      </w:pPr>
      <w:r w:rsidRPr="00E41010">
        <w:rPr>
          <w:rFonts w:ascii="Times New Roman" w:eastAsia="Times New Roman" w:hAnsi="Times New Roman" w:cs="Times New Roman"/>
          <w:spacing w:val="-4"/>
          <w:sz w:val="24"/>
          <w:szCs w:val="24"/>
          <w:lang w:eastAsia="uk-UA"/>
        </w:rPr>
        <w:t>Як зазначалось вище, в</w:t>
      </w:r>
      <w:r w:rsidR="008B75D7" w:rsidRPr="00E41010">
        <w:rPr>
          <w:rFonts w:ascii="Times New Roman" w:eastAsia="Times New Roman" w:hAnsi="Times New Roman" w:cs="Times New Roman"/>
          <w:spacing w:val="-4"/>
          <w:sz w:val="24"/>
          <w:szCs w:val="24"/>
          <w:lang w:eastAsia="uk-UA"/>
        </w:rPr>
        <w:t>ідповідно до пункту 7</w:t>
      </w:r>
      <w:r w:rsidR="009B077D" w:rsidRPr="00E41010">
        <w:rPr>
          <w:rFonts w:ascii="Times New Roman" w:eastAsia="Times New Roman" w:hAnsi="Times New Roman" w:cs="Times New Roman"/>
          <w:spacing w:val="-4"/>
          <w:sz w:val="24"/>
          <w:szCs w:val="24"/>
          <w:lang w:eastAsia="uk-UA"/>
        </w:rPr>
        <w:t xml:space="preserve"> частини першої статті 46 Закону </w:t>
      </w:r>
      <w:r w:rsidR="002C2AE5" w:rsidRPr="00E41010">
        <w:rPr>
          <w:rFonts w:ascii="Times New Roman" w:eastAsia="Times New Roman" w:hAnsi="Times New Roman" w:cs="Times New Roman"/>
          <w:color w:val="000000" w:themeColor="text1"/>
          <w:sz w:val="24"/>
          <w:szCs w:val="24"/>
          <w:lang w:eastAsia="ru-RU"/>
        </w:rPr>
        <w:t> </w:t>
      </w:r>
      <w:r w:rsidR="009B077D" w:rsidRPr="00E41010">
        <w:rPr>
          <w:rFonts w:ascii="Times New Roman" w:eastAsia="Times New Roman" w:hAnsi="Times New Roman" w:cs="Times New Roman"/>
          <w:spacing w:val="-4"/>
          <w:sz w:val="24"/>
          <w:szCs w:val="24"/>
          <w:lang w:eastAsia="uk-UA"/>
        </w:rPr>
        <w:t xml:space="preserve">України </w:t>
      </w:r>
      <w:r w:rsidR="002C2AE5" w:rsidRPr="00E41010">
        <w:rPr>
          <w:rFonts w:ascii="Times New Roman" w:eastAsia="Times New Roman" w:hAnsi="Times New Roman" w:cs="Times New Roman"/>
          <w:color w:val="000000" w:themeColor="text1"/>
          <w:sz w:val="24"/>
          <w:szCs w:val="24"/>
          <w:lang w:eastAsia="ru-RU"/>
        </w:rPr>
        <w:t> </w:t>
      </w:r>
      <w:r w:rsidR="009B077D" w:rsidRPr="00E41010">
        <w:rPr>
          <w:rFonts w:ascii="Times New Roman" w:eastAsia="Times New Roman" w:hAnsi="Times New Roman" w:cs="Times New Roman"/>
          <w:spacing w:val="-4"/>
          <w:sz w:val="24"/>
          <w:szCs w:val="24"/>
          <w:lang w:eastAsia="uk-UA"/>
        </w:rPr>
        <w:t>«Про запобігання корупції» у декларації зазначаються відомості про</w:t>
      </w:r>
      <w:r w:rsidR="008B75D7" w:rsidRPr="00E41010">
        <w:rPr>
          <w:rFonts w:ascii="Times New Roman" w:eastAsia="Times New Roman" w:hAnsi="Times New Roman" w:cs="Times New Roman"/>
          <w:spacing w:val="-4"/>
          <w:sz w:val="24"/>
          <w:szCs w:val="24"/>
          <w:lang w:eastAsia="uk-UA"/>
        </w:rPr>
        <w:t xml:space="preserve">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r w:rsidR="008B75D7" w:rsidRPr="00E41010">
        <w:rPr>
          <w:rFonts w:ascii="Times New Roman" w:hAnsi="Times New Roman" w:cs="Times New Roman"/>
          <w:spacing w:val="-4"/>
          <w:sz w:val="24"/>
          <w:szCs w:val="24"/>
          <w:shd w:val="clear" w:color="auto" w:fill="FFFFFF"/>
        </w:rPr>
        <w:t xml:space="preserve"> Такі відомості включають дані про вид доходу, джерело доходу та його розмір. </w:t>
      </w:r>
    </w:p>
    <w:p w:rsidR="00106B62" w:rsidRPr="00E41010" w:rsidRDefault="00CB0CA6" w:rsidP="00106B6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Згідно з пунктом 142</w:t>
      </w:r>
      <w:r w:rsidR="00106B62" w:rsidRPr="00E41010">
        <w:rPr>
          <w:rFonts w:ascii="Times New Roman" w:eastAsia="Times New Roman" w:hAnsi="Times New Roman" w:cs="Times New Roman"/>
          <w:sz w:val="24"/>
          <w:szCs w:val="24"/>
          <w:lang w:eastAsia="uk-UA"/>
        </w:rPr>
        <w:t xml:space="preserve"> роз’яснення щодо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w:t>
      </w:r>
      <w:r w:rsidRPr="00E41010">
        <w:rPr>
          <w:rFonts w:ascii="Times New Roman" w:eastAsia="Times New Roman" w:hAnsi="Times New Roman" w:cs="Times New Roman"/>
          <w:sz w:val="24"/>
          <w:szCs w:val="24"/>
          <w:lang w:eastAsia="uk-UA"/>
        </w:rPr>
        <w:t>, затвердженого рішенням Національного аген</w:t>
      </w:r>
      <w:r w:rsidR="00CD0933" w:rsidRPr="00E41010">
        <w:rPr>
          <w:rFonts w:ascii="Times New Roman" w:eastAsia="Times New Roman" w:hAnsi="Times New Roman" w:cs="Times New Roman"/>
          <w:sz w:val="24"/>
          <w:szCs w:val="24"/>
          <w:lang w:eastAsia="uk-UA"/>
        </w:rPr>
        <w:t>т</w:t>
      </w:r>
      <w:r w:rsidRPr="00E41010">
        <w:rPr>
          <w:rFonts w:ascii="Times New Roman" w:eastAsia="Times New Roman" w:hAnsi="Times New Roman" w:cs="Times New Roman"/>
          <w:sz w:val="24"/>
          <w:szCs w:val="24"/>
          <w:lang w:eastAsia="uk-UA"/>
        </w:rPr>
        <w:t>ства з пи</w:t>
      </w:r>
      <w:r w:rsidR="00106B62" w:rsidRPr="00E41010">
        <w:rPr>
          <w:rFonts w:ascii="Times New Roman" w:eastAsia="Times New Roman" w:hAnsi="Times New Roman" w:cs="Times New Roman"/>
          <w:sz w:val="24"/>
          <w:szCs w:val="24"/>
          <w:lang w:eastAsia="uk-UA"/>
        </w:rPr>
        <w:t>тань запобігання корупції від 29 грудня 2021 року № 11, частка (у грошовій чи негрошовій формі), отримана у разі виходу зі складу учасників господарського товариства</w:t>
      </w:r>
      <w:r w:rsidR="00CD0933" w:rsidRPr="00E41010">
        <w:rPr>
          <w:rFonts w:ascii="Times New Roman" w:eastAsia="Times New Roman" w:hAnsi="Times New Roman" w:cs="Times New Roman"/>
          <w:sz w:val="24"/>
          <w:szCs w:val="24"/>
          <w:lang w:eastAsia="uk-UA"/>
        </w:rPr>
        <w:t>,</w:t>
      </w:r>
      <w:r w:rsidR="00106B62" w:rsidRPr="00E41010">
        <w:rPr>
          <w:rFonts w:ascii="Times New Roman" w:eastAsia="Times New Roman" w:hAnsi="Times New Roman" w:cs="Times New Roman"/>
          <w:sz w:val="24"/>
          <w:szCs w:val="24"/>
          <w:lang w:eastAsia="uk-UA"/>
        </w:rPr>
        <w:t xml:space="preserve"> є доходом.</w:t>
      </w:r>
    </w:p>
    <w:p w:rsidR="00AA12C9" w:rsidRPr="00E41010" w:rsidRDefault="00106B62" w:rsidP="008B75D7">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Таким чином, положеннями антикорупційного законодавства чітко визначено порядок декларування частки як</w:t>
      </w:r>
      <w:r w:rsidR="002C2AE5" w:rsidRPr="00E41010">
        <w:rPr>
          <w:rFonts w:ascii="Times New Roman" w:eastAsia="Times New Roman" w:hAnsi="Times New Roman" w:cs="Times New Roman"/>
          <w:sz w:val="24"/>
          <w:szCs w:val="24"/>
          <w:lang w:eastAsia="uk-UA"/>
        </w:rPr>
        <w:t xml:space="preserve"> </w:t>
      </w:r>
      <w:r w:rsidRPr="00E41010">
        <w:rPr>
          <w:rFonts w:ascii="Times New Roman" w:eastAsia="Times New Roman" w:hAnsi="Times New Roman" w:cs="Times New Roman"/>
          <w:sz w:val="24"/>
          <w:szCs w:val="24"/>
          <w:lang w:eastAsia="uk-UA"/>
        </w:rPr>
        <w:t xml:space="preserve">у грошовій, так і негрошовій формі, отриманої </w:t>
      </w:r>
      <w:r w:rsidR="00AA12C9" w:rsidRPr="00E41010">
        <w:rPr>
          <w:rFonts w:ascii="Times New Roman" w:eastAsia="Times New Roman" w:hAnsi="Times New Roman" w:cs="Times New Roman"/>
          <w:sz w:val="24"/>
          <w:szCs w:val="24"/>
          <w:lang w:eastAsia="uk-UA"/>
        </w:rPr>
        <w:t>у разі виходу зі складу учасників господарського товариства, у розділі 11 «Доходи, у тому числі подарунки».</w:t>
      </w:r>
    </w:p>
    <w:p w:rsidR="0051161B" w:rsidRPr="00E41010" w:rsidRDefault="008B75D7" w:rsidP="0051161B">
      <w:pPr>
        <w:spacing w:after="0" w:line="240" w:lineRule="auto"/>
        <w:ind w:firstLine="709"/>
        <w:contextualSpacing/>
        <w:jc w:val="both"/>
        <w:rPr>
          <w:rFonts w:ascii="ProbaPro" w:eastAsia="Times New Roman" w:hAnsi="ProbaPro" w:cs="Times New Roman"/>
          <w:color w:val="000000"/>
          <w:spacing w:val="-2"/>
          <w:sz w:val="24"/>
          <w:szCs w:val="24"/>
          <w:lang w:eastAsia="uk-UA"/>
        </w:rPr>
      </w:pPr>
      <w:r w:rsidRPr="00E41010">
        <w:rPr>
          <w:rFonts w:ascii="ProbaPro" w:eastAsia="Times New Roman" w:hAnsi="ProbaPro" w:cs="Times New Roman"/>
          <w:color w:val="000000"/>
          <w:spacing w:val="-2"/>
          <w:sz w:val="24"/>
          <w:szCs w:val="24"/>
          <w:lang w:eastAsia="uk-UA"/>
        </w:rPr>
        <w:t>Комісія зауважує, що</w:t>
      </w:r>
      <w:r w:rsidR="00E04F3C" w:rsidRPr="00E41010">
        <w:rPr>
          <w:rFonts w:ascii="ProbaPro" w:eastAsia="Times New Roman" w:hAnsi="ProbaPro" w:cs="Times New Roman"/>
          <w:color w:val="000000"/>
          <w:spacing w:val="-2"/>
          <w:sz w:val="24"/>
          <w:szCs w:val="24"/>
          <w:lang w:eastAsia="uk-UA"/>
        </w:rPr>
        <w:t xml:space="preserve"> в 2021 році колишня дружини кандидата </w:t>
      </w:r>
      <w:r w:rsidR="00322890">
        <w:rPr>
          <w:rFonts w:ascii="Times New Roman" w:eastAsia="Times New Roman" w:hAnsi="Times New Roman" w:cs="Times New Roman"/>
          <w:sz w:val="24"/>
          <w:szCs w:val="24"/>
          <w:lang w:eastAsia="uk-UA"/>
        </w:rPr>
        <w:t>ОСОБА_3</w:t>
      </w:r>
      <w:r w:rsidR="009A7A55" w:rsidRPr="00E41010">
        <w:rPr>
          <w:rFonts w:ascii="ProbaPro" w:eastAsia="Times New Roman" w:hAnsi="ProbaPro" w:cs="Times New Roman"/>
          <w:color w:val="000000"/>
          <w:spacing w:val="-2"/>
          <w:sz w:val="24"/>
          <w:szCs w:val="24"/>
          <w:lang w:eastAsia="uk-UA"/>
        </w:rPr>
        <w:t xml:space="preserve"> </w:t>
      </w:r>
      <w:r w:rsidR="00E04F3C" w:rsidRPr="00E41010">
        <w:rPr>
          <w:rFonts w:ascii="ProbaPro" w:eastAsia="Times New Roman" w:hAnsi="ProbaPro" w:cs="Times New Roman"/>
          <w:color w:val="000000"/>
          <w:spacing w:val="-2"/>
          <w:sz w:val="24"/>
          <w:szCs w:val="24"/>
          <w:lang w:eastAsia="uk-UA"/>
        </w:rPr>
        <w:t xml:space="preserve">вийшла зі складу учасників </w:t>
      </w:r>
      <w:r w:rsidR="0067203C" w:rsidRPr="00E41010">
        <w:rPr>
          <w:rFonts w:ascii="Times New Roman" w:hAnsi="Times New Roman" w:cs="Times New Roman"/>
          <w:color w:val="000000" w:themeColor="text1"/>
          <w:spacing w:val="-2"/>
          <w:sz w:val="24"/>
          <w:szCs w:val="24"/>
          <w:shd w:val="clear" w:color="auto" w:fill="FFFFFF"/>
        </w:rPr>
        <w:t>ТОВ</w:t>
      </w:r>
      <w:r w:rsidR="00E04F3C" w:rsidRPr="00E41010">
        <w:rPr>
          <w:rFonts w:ascii="Times New Roman" w:hAnsi="Times New Roman" w:cs="Times New Roman"/>
          <w:color w:val="000000" w:themeColor="text1"/>
          <w:spacing w:val="-2"/>
          <w:sz w:val="24"/>
          <w:szCs w:val="24"/>
          <w:shd w:val="clear" w:color="auto" w:fill="FFFFFF"/>
        </w:rPr>
        <w:t xml:space="preserve"> «АДДО СПІРІТС»</w:t>
      </w:r>
      <w:r w:rsidR="00CD0933" w:rsidRPr="00E41010">
        <w:rPr>
          <w:rFonts w:ascii="Times New Roman" w:hAnsi="Times New Roman" w:cs="Times New Roman"/>
          <w:color w:val="000000" w:themeColor="text1"/>
          <w:spacing w:val="-2"/>
          <w:sz w:val="24"/>
          <w:szCs w:val="24"/>
          <w:shd w:val="clear" w:color="auto" w:fill="FFFFFF"/>
        </w:rPr>
        <w:t>,</w:t>
      </w:r>
      <w:r w:rsidR="0057333A" w:rsidRPr="00E41010">
        <w:rPr>
          <w:rFonts w:ascii="Times New Roman" w:hAnsi="Times New Roman" w:cs="Times New Roman"/>
          <w:color w:val="000000" w:themeColor="text1"/>
          <w:spacing w:val="-2"/>
          <w:sz w:val="24"/>
          <w:szCs w:val="24"/>
          <w:shd w:val="clear" w:color="auto" w:fill="FFFFFF"/>
        </w:rPr>
        <w:t xml:space="preserve"> у зв</w:t>
      </w:r>
      <w:r w:rsidR="009A7A55" w:rsidRPr="00E41010">
        <w:rPr>
          <w:rFonts w:ascii="Times New Roman" w:eastAsia="Times New Roman" w:hAnsi="Times New Roman" w:cs="Times New Roman"/>
          <w:spacing w:val="-2"/>
          <w:sz w:val="24"/>
          <w:szCs w:val="24"/>
          <w:lang w:eastAsia="uk-UA"/>
        </w:rPr>
        <w:t>’</w:t>
      </w:r>
      <w:r w:rsidR="0057333A" w:rsidRPr="00E41010">
        <w:rPr>
          <w:rFonts w:ascii="Times New Roman" w:hAnsi="Times New Roman" w:cs="Times New Roman"/>
          <w:color w:val="000000" w:themeColor="text1"/>
          <w:spacing w:val="-2"/>
          <w:sz w:val="24"/>
          <w:szCs w:val="24"/>
          <w:shd w:val="clear" w:color="auto" w:fill="FFFFFF"/>
        </w:rPr>
        <w:t xml:space="preserve">язку </w:t>
      </w:r>
      <w:r w:rsidR="009A7A55" w:rsidRPr="00E41010">
        <w:rPr>
          <w:rFonts w:ascii="Times New Roman" w:hAnsi="Times New Roman" w:cs="Times New Roman"/>
          <w:color w:val="000000" w:themeColor="text1"/>
          <w:spacing w:val="-2"/>
          <w:sz w:val="24"/>
          <w:szCs w:val="24"/>
          <w:shd w:val="clear" w:color="auto" w:fill="FFFFFF"/>
        </w:rPr>
        <w:t xml:space="preserve">з чим їй було </w:t>
      </w:r>
      <w:proofErr w:type="spellStart"/>
      <w:r w:rsidR="009A7A55" w:rsidRPr="00E41010">
        <w:rPr>
          <w:rFonts w:ascii="Times New Roman" w:hAnsi="Times New Roman" w:cs="Times New Roman"/>
          <w:color w:val="000000" w:themeColor="text1"/>
          <w:spacing w:val="-2"/>
          <w:sz w:val="24"/>
          <w:szCs w:val="24"/>
          <w:shd w:val="clear" w:color="auto" w:fill="FFFFFF"/>
        </w:rPr>
        <w:t>виплачено</w:t>
      </w:r>
      <w:proofErr w:type="spellEnd"/>
      <w:r w:rsidR="009A7A55" w:rsidRPr="00E41010">
        <w:rPr>
          <w:rFonts w:ascii="Times New Roman" w:hAnsi="Times New Roman" w:cs="Times New Roman"/>
          <w:color w:val="000000" w:themeColor="text1"/>
          <w:spacing w:val="-2"/>
          <w:sz w:val="24"/>
          <w:szCs w:val="24"/>
          <w:shd w:val="clear" w:color="auto" w:fill="FFFFFF"/>
        </w:rPr>
        <w:t xml:space="preserve"> вартість її частки у вигляді майна шляхом передачі автомобіля марки «</w:t>
      </w:r>
      <w:proofErr w:type="spellStart"/>
      <w:r w:rsidR="009A7A55" w:rsidRPr="00E41010">
        <w:rPr>
          <w:rFonts w:ascii="Times New Roman" w:eastAsia="Times New Roman" w:hAnsi="Times New Roman" w:cs="Times New Roman"/>
          <w:color w:val="000000" w:themeColor="text1"/>
          <w:spacing w:val="-2"/>
          <w:sz w:val="24"/>
          <w:szCs w:val="24"/>
          <w:lang w:eastAsia="uk-UA"/>
        </w:rPr>
        <w:t>Toyota</w:t>
      </w:r>
      <w:proofErr w:type="spellEnd"/>
      <w:r w:rsidR="009A7A55" w:rsidRPr="00E41010">
        <w:rPr>
          <w:rFonts w:ascii="Times New Roman" w:hAnsi="Times New Roman" w:cs="Times New Roman"/>
          <w:color w:val="000000" w:themeColor="text1"/>
          <w:spacing w:val="-2"/>
          <w:sz w:val="24"/>
          <w:szCs w:val="24"/>
          <w:shd w:val="clear" w:color="auto" w:fill="FFFFFF"/>
        </w:rPr>
        <w:t xml:space="preserve"> </w:t>
      </w:r>
      <w:r w:rsidR="009A7A55" w:rsidRPr="00E41010">
        <w:rPr>
          <w:rFonts w:ascii="Times New Roman" w:eastAsia="Times New Roman" w:hAnsi="Times New Roman" w:cs="Times New Roman"/>
          <w:color w:val="000000" w:themeColor="text1"/>
          <w:spacing w:val="-2"/>
          <w:sz w:val="24"/>
          <w:szCs w:val="24"/>
          <w:lang w:eastAsia="uk-UA"/>
        </w:rPr>
        <w:t xml:space="preserve">Rav4» 2019 року випуску. На підставі </w:t>
      </w:r>
      <w:proofErr w:type="spellStart"/>
      <w:r w:rsidR="00CD0933" w:rsidRPr="00E41010">
        <w:rPr>
          <w:rFonts w:ascii="Times New Roman" w:eastAsia="Times New Roman" w:hAnsi="Times New Roman" w:cs="Times New Roman"/>
          <w:color w:val="000000" w:themeColor="text1"/>
          <w:spacing w:val="-2"/>
          <w:sz w:val="24"/>
          <w:szCs w:val="24"/>
          <w:lang w:eastAsia="uk-UA"/>
        </w:rPr>
        <w:t>акта</w:t>
      </w:r>
      <w:proofErr w:type="spellEnd"/>
      <w:r w:rsidR="002C2AE5" w:rsidRPr="00E41010">
        <w:rPr>
          <w:rFonts w:ascii="Times New Roman" w:eastAsia="Times New Roman" w:hAnsi="Times New Roman" w:cs="Times New Roman"/>
          <w:color w:val="000000" w:themeColor="text1"/>
          <w:spacing w:val="-2"/>
          <w:sz w:val="24"/>
          <w:szCs w:val="24"/>
          <w:lang w:eastAsia="uk-UA"/>
        </w:rPr>
        <w:t xml:space="preserve"> прийому-передачі від 20 листопада </w:t>
      </w:r>
      <w:r w:rsidR="009A7A55" w:rsidRPr="00E41010">
        <w:rPr>
          <w:rFonts w:ascii="Times New Roman" w:eastAsia="Times New Roman" w:hAnsi="Times New Roman" w:cs="Times New Roman"/>
          <w:color w:val="000000" w:themeColor="text1"/>
          <w:spacing w:val="-2"/>
          <w:sz w:val="24"/>
          <w:szCs w:val="24"/>
          <w:lang w:eastAsia="uk-UA"/>
        </w:rPr>
        <w:t>2021</w:t>
      </w:r>
      <w:r w:rsidR="002C2AE5" w:rsidRPr="00E41010">
        <w:rPr>
          <w:rFonts w:ascii="Times New Roman" w:eastAsia="Times New Roman" w:hAnsi="Times New Roman" w:cs="Times New Roman"/>
          <w:color w:val="000000" w:themeColor="text1"/>
          <w:spacing w:val="-2"/>
          <w:sz w:val="24"/>
          <w:szCs w:val="24"/>
          <w:lang w:eastAsia="uk-UA"/>
        </w:rPr>
        <w:t xml:space="preserve"> року</w:t>
      </w:r>
      <w:r w:rsidR="009A7A55" w:rsidRPr="00E41010">
        <w:rPr>
          <w:rFonts w:ascii="Times New Roman" w:eastAsia="Times New Roman" w:hAnsi="Times New Roman" w:cs="Times New Roman"/>
          <w:color w:val="000000" w:themeColor="text1"/>
          <w:spacing w:val="-2"/>
          <w:sz w:val="24"/>
          <w:szCs w:val="24"/>
          <w:lang w:eastAsia="uk-UA"/>
        </w:rPr>
        <w:t xml:space="preserve"> </w:t>
      </w:r>
      <w:r w:rsidR="00322890">
        <w:rPr>
          <w:rFonts w:ascii="Times New Roman" w:eastAsia="Times New Roman" w:hAnsi="Times New Roman" w:cs="Times New Roman"/>
          <w:sz w:val="24"/>
          <w:szCs w:val="24"/>
          <w:lang w:eastAsia="uk-UA"/>
        </w:rPr>
        <w:t>ОСОБА_3</w:t>
      </w:r>
      <w:r w:rsidR="009A7A55" w:rsidRPr="00E41010">
        <w:rPr>
          <w:rFonts w:ascii="Times New Roman" w:eastAsia="Times New Roman" w:hAnsi="Times New Roman" w:cs="Times New Roman"/>
          <w:color w:val="000000" w:themeColor="text1"/>
          <w:spacing w:val="-2"/>
          <w:sz w:val="24"/>
          <w:szCs w:val="24"/>
          <w:lang w:eastAsia="uk-UA"/>
        </w:rPr>
        <w:t xml:space="preserve"> набула право власності на цей автомобіль, що підтверджується відомостями з Єдиного державного реєстру транспортних засобів</w:t>
      </w:r>
      <w:r w:rsidR="00CD0933" w:rsidRPr="00E41010">
        <w:rPr>
          <w:rFonts w:ascii="Times New Roman" w:eastAsia="Times New Roman" w:hAnsi="Times New Roman" w:cs="Times New Roman"/>
          <w:color w:val="000000" w:themeColor="text1"/>
          <w:spacing w:val="-2"/>
          <w:sz w:val="24"/>
          <w:szCs w:val="24"/>
          <w:lang w:eastAsia="uk-UA"/>
        </w:rPr>
        <w:t>, номер реєстраційної дії</w:t>
      </w:r>
      <w:r w:rsidR="002C2AE5" w:rsidRPr="00E41010">
        <w:rPr>
          <w:rFonts w:ascii="Times New Roman" w:eastAsia="Times New Roman" w:hAnsi="Times New Roman" w:cs="Times New Roman"/>
          <w:color w:val="000000" w:themeColor="text1"/>
          <w:sz w:val="24"/>
          <w:szCs w:val="24"/>
          <w:lang w:eastAsia="ru-RU"/>
        </w:rPr>
        <w:t> </w:t>
      </w:r>
      <w:r w:rsidR="002C2AE5" w:rsidRPr="00E41010">
        <w:rPr>
          <w:rFonts w:ascii="Times New Roman" w:eastAsia="Times New Roman" w:hAnsi="Times New Roman" w:cs="Times New Roman"/>
          <w:color w:val="000000" w:themeColor="text1"/>
          <w:spacing w:val="-2"/>
          <w:sz w:val="24"/>
          <w:szCs w:val="24"/>
          <w:lang w:eastAsia="uk-UA"/>
        </w:rPr>
        <w:t>107385570.</w:t>
      </w:r>
    </w:p>
    <w:p w:rsidR="0051161B" w:rsidRPr="00E41010" w:rsidRDefault="0051161B" w:rsidP="0051161B">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Однак з аналізу декларації за 2021 рік встановлено, що кандидат</w:t>
      </w:r>
      <w:r w:rsidR="00724BF9" w:rsidRPr="00E41010">
        <w:rPr>
          <w:rFonts w:ascii="ProbaPro" w:eastAsia="Times New Roman" w:hAnsi="ProbaPro" w:cs="Times New Roman"/>
          <w:color w:val="000000"/>
          <w:sz w:val="24"/>
          <w:szCs w:val="24"/>
          <w:lang w:eastAsia="uk-UA"/>
        </w:rPr>
        <w:t xml:space="preserve"> у</w:t>
      </w:r>
      <w:r w:rsidR="008B75D7" w:rsidRPr="00E41010">
        <w:rPr>
          <w:rFonts w:ascii="ProbaPro" w:eastAsia="Times New Roman" w:hAnsi="ProbaPro" w:cs="Times New Roman"/>
          <w:color w:val="000000"/>
          <w:sz w:val="24"/>
          <w:szCs w:val="24"/>
          <w:lang w:eastAsia="uk-UA"/>
        </w:rPr>
        <w:t xml:space="preserve"> розділі </w:t>
      </w:r>
      <w:r w:rsidRPr="00E41010">
        <w:rPr>
          <w:rFonts w:ascii="Times New Roman" w:eastAsia="Times New Roman" w:hAnsi="Times New Roman" w:cs="Times New Roman"/>
          <w:sz w:val="24"/>
          <w:szCs w:val="24"/>
          <w:lang w:eastAsia="uk-UA"/>
        </w:rPr>
        <w:t xml:space="preserve">11 «Доходи, у тому числі подарунки» задекларував, що </w:t>
      </w:r>
      <w:r w:rsidR="00322890">
        <w:rPr>
          <w:rFonts w:ascii="Times New Roman" w:eastAsia="Times New Roman" w:hAnsi="Times New Roman" w:cs="Times New Roman"/>
          <w:sz w:val="24"/>
          <w:szCs w:val="24"/>
          <w:lang w:eastAsia="uk-UA"/>
        </w:rPr>
        <w:t>ОСОБА_3</w:t>
      </w:r>
      <w:r w:rsidRPr="00E41010">
        <w:rPr>
          <w:rFonts w:ascii="Times New Roman" w:eastAsia="Times New Roman" w:hAnsi="Times New Roman" w:cs="Times New Roman"/>
          <w:sz w:val="24"/>
          <w:szCs w:val="24"/>
          <w:lang w:eastAsia="uk-UA"/>
        </w:rPr>
        <w:t xml:space="preserve"> отримала </w:t>
      </w:r>
      <w:r w:rsidR="002C2AE5" w:rsidRPr="00E41010">
        <w:rPr>
          <w:rFonts w:ascii="Times New Roman" w:eastAsia="Times New Roman" w:hAnsi="Times New Roman" w:cs="Times New Roman"/>
          <w:sz w:val="24"/>
          <w:szCs w:val="24"/>
          <w:lang w:eastAsia="uk-UA"/>
        </w:rPr>
        <w:t>дохід у</w:t>
      </w:r>
      <w:r w:rsidRPr="00E41010">
        <w:rPr>
          <w:rFonts w:ascii="Times New Roman" w:eastAsia="Times New Roman" w:hAnsi="Times New Roman" w:cs="Times New Roman"/>
          <w:sz w:val="24"/>
          <w:szCs w:val="24"/>
          <w:lang w:eastAsia="uk-UA"/>
        </w:rPr>
        <w:t xml:space="preserve"> розмірі </w:t>
      </w:r>
      <w:r w:rsidRPr="00E41010">
        <w:rPr>
          <w:rFonts w:ascii="Times New Roman" w:eastAsia="Times New Roman" w:hAnsi="Times New Roman" w:cs="Times New Roman"/>
          <w:color w:val="000000" w:themeColor="text1"/>
          <w:sz w:val="24"/>
          <w:szCs w:val="24"/>
          <w:lang w:eastAsia="ru-RU"/>
        </w:rPr>
        <w:t xml:space="preserve">500 000 грн від </w:t>
      </w:r>
      <w:r w:rsidR="00DE69B9" w:rsidRPr="00E41010">
        <w:rPr>
          <w:rFonts w:ascii="Times New Roman" w:hAnsi="Times New Roman" w:cs="Times New Roman"/>
          <w:color w:val="000000" w:themeColor="text1"/>
          <w:sz w:val="24"/>
          <w:szCs w:val="24"/>
          <w:shd w:val="clear" w:color="auto" w:fill="FFFFFF"/>
        </w:rPr>
        <w:t>ТОВ</w:t>
      </w:r>
      <w:r w:rsidRPr="00E41010">
        <w:rPr>
          <w:rFonts w:ascii="Times New Roman" w:hAnsi="Times New Roman" w:cs="Times New Roman"/>
          <w:color w:val="000000" w:themeColor="text1"/>
          <w:sz w:val="24"/>
          <w:szCs w:val="24"/>
          <w:shd w:val="clear" w:color="auto" w:fill="FFFFFF"/>
        </w:rPr>
        <w:t xml:space="preserve"> «АДДО СПІРІТС» як вартість частки при виході зі складу учасників товариства саме у грошовій формі. Кандидат під час співбесіди під</w:t>
      </w:r>
      <w:r w:rsidR="00724BF9" w:rsidRPr="00E41010">
        <w:rPr>
          <w:rFonts w:ascii="Times New Roman" w:hAnsi="Times New Roman" w:cs="Times New Roman"/>
          <w:color w:val="000000" w:themeColor="text1"/>
          <w:sz w:val="24"/>
          <w:szCs w:val="24"/>
          <w:shd w:val="clear" w:color="auto" w:fill="FFFFFF"/>
        </w:rPr>
        <w:t>твердив, що</w:t>
      </w:r>
      <w:r w:rsidR="002C2AE5" w:rsidRPr="00E41010">
        <w:rPr>
          <w:rFonts w:ascii="Times New Roman" w:hAnsi="Times New Roman" w:cs="Times New Roman"/>
          <w:color w:val="000000" w:themeColor="text1"/>
          <w:sz w:val="24"/>
          <w:szCs w:val="24"/>
          <w:shd w:val="clear" w:color="auto" w:fill="FFFFFF"/>
        </w:rPr>
        <w:t xml:space="preserve"> </w:t>
      </w:r>
      <w:r w:rsidR="00A60B73" w:rsidRPr="00E41010">
        <w:rPr>
          <w:rFonts w:ascii="Times New Roman" w:hAnsi="Times New Roman" w:cs="Times New Roman"/>
          <w:color w:val="000000" w:themeColor="text1"/>
          <w:sz w:val="24"/>
          <w:szCs w:val="24"/>
          <w:shd w:val="clear" w:color="auto" w:fill="FFFFFF"/>
        </w:rPr>
        <w:t xml:space="preserve">грошових коштів </w:t>
      </w:r>
      <w:r w:rsidR="00322890">
        <w:rPr>
          <w:rFonts w:ascii="Times New Roman" w:eastAsia="Times New Roman" w:hAnsi="Times New Roman" w:cs="Times New Roman"/>
          <w:sz w:val="24"/>
          <w:szCs w:val="24"/>
          <w:lang w:eastAsia="uk-UA"/>
        </w:rPr>
        <w:t>ОСОБА_3</w:t>
      </w:r>
      <w:r w:rsidR="00724BF9" w:rsidRPr="00E41010">
        <w:rPr>
          <w:rFonts w:ascii="Times New Roman" w:hAnsi="Times New Roman" w:cs="Times New Roman"/>
          <w:color w:val="000000" w:themeColor="text1"/>
          <w:sz w:val="24"/>
          <w:szCs w:val="24"/>
          <w:shd w:val="clear" w:color="auto" w:fill="FFFFFF"/>
        </w:rPr>
        <w:t xml:space="preserve"> фактично </w:t>
      </w:r>
      <w:r w:rsidR="00A60B73" w:rsidRPr="00E41010">
        <w:rPr>
          <w:rFonts w:ascii="Times New Roman" w:hAnsi="Times New Roman" w:cs="Times New Roman"/>
          <w:color w:val="000000" w:themeColor="text1"/>
          <w:sz w:val="24"/>
          <w:szCs w:val="24"/>
          <w:shd w:val="clear" w:color="auto" w:fill="FFFFFF"/>
        </w:rPr>
        <w:t xml:space="preserve">не отримувала, а товариством було їй передано автомобіль на підставі рішення </w:t>
      </w:r>
      <w:r w:rsidR="00A60B73" w:rsidRPr="00E41010">
        <w:rPr>
          <w:rFonts w:ascii="Times New Roman" w:eastAsia="Times New Roman" w:hAnsi="Times New Roman" w:cs="Times New Roman"/>
          <w:color w:val="000000" w:themeColor="text1"/>
          <w:sz w:val="24"/>
          <w:szCs w:val="24"/>
          <w:lang w:eastAsia="uk-UA"/>
        </w:rPr>
        <w:t>загальних зборів учасників товариства.</w:t>
      </w:r>
    </w:p>
    <w:p w:rsidR="00BC7CB6" w:rsidRPr="00E41010" w:rsidRDefault="008B75D7" w:rsidP="00BC7CB6">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Комісія нагадує,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w:t>
      </w:r>
    </w:p>
    <w:p w:rsidR="00BC7CB6" w:rsidRPr="00E41010" w:rsidRDefault="008B75D7" w:rsidP="00BC7CB6">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color w:val="000000"/>
          <w:sz w:val="24"/>
          <w:szCs w:val="24"/>
          <w:lang w:eastAsia="uk-UA"/>
        </w:rPr>
        <w:t>На думку</w:t>
      </w:r>
      <w:r w:rsidR="00BC7CB6" w:rsidRPr="00E41010">
        <w:rPr>
          <w:rFonts w:ascii="ProbaPro" w:eastAsia="Times New Roman" w:hAnsi="ProbaPro" w:cs="Times New Roman"/>
          <w:color w:val="000000"/>
          <w:sz w:val="24"/>
          <w:szCs w:val="24"/>
          <w:lang w:eastAsia="uk-UA"/>
        </w:rPr>
        <w:t xml:space="preserve"> Комісії, посилання кандидата</w:t>
      </w:r>
      <w:r w:rsidRPr="00E41010">
        <w:rPr>
          <w:rFonts w:ascii="ProbaPro" w:eastAsia="Times New Roman" w:hAnsi="ProbaPro" w:cs="Times New Roman"/>
          <w:color w:val="000000"/>
          <w:sz w:val="24"/>
          <w:szCs w:val="24"/>
          <w:lang w:eastAsia="uk-UA"/>
        </w:rPr>
        <w:t xml:space="preserve"> на </w:t>
      </w:r>
      <w:r w:rsidR="00B51558" w:rsidRPr="00E41010">
        <w:rPr>
          <w:rFonts w:ascii="ProbaPro" w:eastAsia="Times New Roman" w:hAnsi="ProbaPro" w:cs="Times New Roman"/>
          <w:color w:val="000000"/>
          <w:sz w:val="24"/>
          <w:szCs w:val="24"/>
          <w:lang w:eastAsia="uk-UA"/>
        </w:rPr>
        <w:t xml:space="preserve">те, що задекларувавши отримання його колишньою дружиною грошових коштів у розмірі 500 000 грн, він </w:t>
      </w:r>
      <w:r w:rsidR="00B51558" w:rsidRPr="00E41010">
        <w:rPr>
          <w:rFonts w:ascii="Times New Roman" w:hAnsi="Times New Roman" w:cs="Times New Roman"/>
          <w:color w:val="000000" w:themeColor="text1"/>
          <w:sz w:val="24"/>
          <w:szCs w:val="24"/>
          <w:shd w:val="clear" w:color="auto" w:fill="FFFFFF"/>
        </w:rPr>
        <w:t>у такий спосіб відобразив відносини щодо</w:t>
      </w:r>
      <w:r w:rsidR="00F525A9" w:rsidRPr="00E41010">
        <w:rPr>
          <w:rFonts w:ascii="Times New Roman" w:hAnsi="Times New Roman" w:cs="Times New Roman"/>
          <w:color w:val="000000" w:themeColor="text1"/>
          <w:sz w:val="24"/>
          <w:szCs w:val="24"/>
          <w:shd w:val="clear" w:color="auto" w:fill="FFFFFF"/>
        </w:rPr>
        <w:t xml:space="preserve"> її виходу</w:t>
      </w:r>
      <w:r w:rsidR="00B51558" w:rsidRPr="00E41010">
        <w:rPr>
          <w:rFonts w:ascii="Times New Roman" w:hAnsi="Times New Roman" w:cs="Times New Roman"/>
          <w:color w:val="000000" w:themeColor="text1"/>
          <w:sz w:val="24"/>
          <w:szCs w:val="24"/>
          <w:shd w:val="clear" w:color="auto" w:fill="FFFFFF"/>
        </w:rPr>
        <w:t xml:space="preserve"> із учасників цього товариства</w:t>
      </w:r>
      <w:r w:rsidR="00B51558" w:rsidRPr="00E41010">
        <w:rPr>
          <w:rFonts w:ascii="ProbaPro" w:eastAsia="Times New Roman" w:hAnsi="ProbaPro" w:cs="Times New Roman"/>
          <w:color w:val="000000"/>
          <w:sz w:val="24"/>
          <w:szCs w:val="24"/>
          <w:lang w:eastAsia="uk-UA"/>
        </w:rPr>
        <w:t xml:space="preserve">, </w:t>
      </w:r>
      <w:r w:rsidRPr="00E41010">
        <w:rPr>
          <w:rFonts w:ascii="ProbaPro" w:eastAsia="Times New Roman" w:hAnsi="ProbaPro" w:cs="Times New Roman"/>
          <w:color w:val="000000"/>
          <w:sz w:val="24"/>
          <w:szCs w:val="24"/>
          <w:lang w:eastAsia="uk-UA"/>
        </w:rPr>
        <w:t>є непереконливим</w:t>
      </w:r>
      <w:r w:rsidR="00B51558" w:rsidRPr="00E41010">
        <w:rPr>
          <w:rFonts w:ascii="ProbaPro" w:eastAsia="Times New Roman" w:hAnsi="ProbaPro" w:cs="Times New Roman"/>
          <w:color w:val="000000"/>
          <w:sz w:val="24"/>
          <w:szCs w:val="24"/>
          <w:lang w:eastAsia="uk-UA"/>
        </w:rPr>
        <w:t>и</w:t>
      </w:r>
      <w:r w:rsidR="00EC207C" w:rsidRPr="00E41010">
        <w:rPr>
          <w:rFonts w:ascii="ProbaPro" w:eastAsia="Times New Roman" w:hAnsi="ProbaPro" w:cs="Times New Roman"/>
          <w:color w:val="000000"/>
          <w:sz w:val="24"/>
          <w:szCs w:val="24"/>
          <w:lang w:eastAsia="uk-UA"/>
        </w:rPr>
        <w:t>,</w:t>
      </w:r>
      <w:r w:rsidR="00EC207C" w:rsidRPr="00E41010">
        <w:rPr>
          <w:rFonts w:ascii="Times New Roman" w:eastAsia="Times New Roman" w:hAnsi="Times New Roman" w:cs="Times New Roman"/>
          <w:sz w:val="24"/>
          <w:szCs w:val="24"/>
          <w:lang w:eastAsia="uk-UA"/>
        </w:rPr>
        <w:t xml:space="preserve"> оскільки він мав можливість і повинен був перед заповненням декларації детально ознайомитись з роз’ясненнями Національного аген</w:t>
      </w:r>
      <w:r w:rsidR="00724BF9" w:rsidRPr="00E41010">
        <w:rPr>
          <w:rFonts w:ascii="Times New Roman" w:eastAsia="Times New Roman" w:hAnsi="Times New Roman" w:cs="Times New Roman"/>
          <w:sz w:val="24"/>
          <w:szCs w:val="24"/>
          <w:lang w:eastAsia="uk-UA"/>
        </w:rPr>
        <w:t>т</w:t>
      </w:r>
      <w:r w:rsidR="00EC207C" w:rsidRPr="00E41010">
        <w:rPr>
          <w:rFonts w:ascii="Times New Roman" w:eastAsia="Times New Roman" w:hAnsi="Times New Roman" w:cs="Times New Roman"/>
          <w:sz w:val="24"/>
          <w:szCs w:val="24"/>
          <w:lang w:eastAsia="uk-UA"/>
        </w:rPr>
        <w:t xml:space="preserve">ства з питань запобігання корупції щодо порядку декларування частки </w:t>
      </w:r>
      <w:r w:rsidR="007C5DA3" w:rsidRPr="00E41010">
        <w:rPr>
          <w:rFonts w:ascii="Times New Roman" w:eastAsia="Times New Roman" w:hAnsi="Times New Roman" w:cs="Times New Roman"/>
          <w:sz w:val="24"/>
          <w:szCs w:val="24"/>
          <w:lang w:eastAsia="uk-UA"/>
        </w:rPr>
        <w:t>в негрошовій формі, отриманої у разі виходу зі складу учасників господарського товариства.</w:t>
      </w:r>
    </w:p>
    <w:p w:rsidR="008B75D7" w:rsidRPr="00E41010" w:rsidRDefault="008B75D7" w:rsidP="00BC7CB6">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Тому, обравши</w:t>
      </w:r>
      <w:r w:rsidR="007C5DA3" w:rsidRPr="00E41010">
        <w:rPr>
          <w:rFonts w:ascii="ProbaPro" w:eastAsia="Times New Roman" w:hAnsi="ProbaPro" w:cs="Times New Roman"/>
          <w:color w:val="000000"/>
          <w:sz w:val="24"/>
          <w:szCs w:val="24"/>
          <w:lang w:eastAsia="uk-UA"/>
        </w:rPr>
        <w:t xml:space="preserve"> такий метод декларування, кандидат</w:t>
      </w:r>
      <w:r w:rsidRPr="00E41010">
        <w:rPr>
          <w:rFonts w:ascii="ProbaPro" w:eastAsia="Times New Roman" w:hAnsi="ProbaPro" w:cs="Times New Roman"/>
          <w:color w:val="000000"/>
          <w:sz w:val="24"/>
          <w:szCs w:val="24"/>
          <w:lang w:eastAsia="uk-UA"/>
        </w:rPr>
        <w:t xml:space="preserve"> допустив істотну помилку у в</w:t>
      </w:r>
      <w:r w:rsidR="007C5DA3" w:rsidRPr="00E41010">
        <w:rPr>
          <w:rFonts w:ascii="ProbaPro" w:eastAsia="Times New Roman" w:hAnsi="ProbaPro" w:cs="Times New Roman"/>
          <w:color w:val="000000"/>
          <w:sz w:val="24"/>
          <w:szCs w:val="24"/>
          <w:lang w:eastAsia="uk-UA"/>
        </w:rPr>
        <w:t>ідомостях про доходи, які підлягали декларуванню, в</w:t>
      </w:r>
      <w:r w:rsidRPr="00E41010">
        <w:rPr>
          <w:rFonts w:ascii="ProbaPro" w:eastAsia="Times New Roman" w:hAnsi="ProbaPro" w:cs="Times New Roman"/>
          <w:color w:val="000000"/>
          <w:sz w:val="24"/>
          <w:szCs w:val="24"/>
          <w:lang w:eastAsia="uk-UA"/>
        </w:rPr>
        <w:t xml:space="preserve"> результаті </w:t>
      </w:r>
      <w:r w:rsidR="007C5DA3" w:rsidRPr="00E41010">
        <w:rPr>
          <w:rFonts w:ascii="ProbaPro" w:eastAsia="Times New Roman" w:hAnsi="ProbaPro" w:cs="Times New Roman"/>
          <w:color w:val="000000"/>
          <w:sz w:val="24"/>
          <w:szCs w:val="24"/>
          <w:lang w:eastAsia="uk-UA"/>
        </w:rPr>
        <w:t>чого подав недостовірну інформацію щодо характеру доходу</w:t>
      </w:r>
      <w:r w:rsidR="00F2368F" w:rsidRPr="00E41010">
        <w:rPr>
          <w:rFonts w:ascii="ProbaPro" w:eastAsia="Times New Roman" w:hAnsi="ProbaPro" w:cs="Times New Roman"/>
          <w:color w:val="000000"/>
          <w:sz w:val="24"/>
          <w:szCs w:val="24"/>
          <w:lang w:eastAsia="uk-UA"/>
        </w:rPr>
        <w:t xml:space="preserve">, отриманого </w:t>
      </w:r>
      <w:r w:rsidR="00322890">
        <w:rPr>
          <w:rFonts w:ascii="Times New Roman" w:eastAsia="Times New Roman" w:hAnsi="Times New Roman" w:cs="Times New Roman"/>
          <w:sz w:val="24"/>
          <w:szCs w:val="24"/>
          <w:lang w:eastAsia="uk-UA"/>
        </w:rPr>
        <w:t>ОСОБА_3</w:t>
      </w:r>
      <w:r w:rsidR="00012B57" w:rsidRPr="00E41010">
        <w:rPr>
          <w:rFonts w:ascii="ProbaPro" w:eastAsia="Times New Roman" w:hAnsi="ProbaPro" w:cs="Times New Roman"/>
          <w:color w:val="000000"/>
          <w:sz w:val="24"/>
          <w:szCs w:val="24"/>
          <w:lang w:eastAsia="uk-UA"/>
        </w:rPr>
        <w:t xml:space="preserve">. Такі дії створили штучне уявлення про наявність у </w:t>
      </w:r>
      <w:r w:rsidR="00322890">
        <w:rPr>
          <w:rFonts w:ascii="Times New Roman" w:eastAsia="Times New Roman" w:hAnsi="Times New Roman" w:cs="Times New Roman"/>
          <w:sz w:val="24"/>
          <w:szCs w:val="24"/>
          <w:lang w:eastAsia="uk-UA"/>
        </w:rPr>
        <w:t>ОСОБА_3</w:t>
      </w:r>
      <w:r w:rsidR="00012B57" w:rsidRPr="00E41010">
        <w:rPr>
          <w:rFonts w:ascii="ProbaPro" w:eastAsia="Times New Roman" w:hAnsi="ProbaPro" w:cs="Times New Roman"/>
          <w:color w:val="000000"/>
          <w:sz w:val="24"/>
          <w:szCs w:val="24"/>
          <w:lang w:eastAsia="uk-UA"/>
        </w:rPr>
        <w:t xml:space="preserve"> грошових коштів, яких вона фактично не отримувала, </w:t>
      </w:r>
      <w:r w:rsidR="00F2368F" w:rsidRPr="00E41010">
        <w:rPr>
          <w:rFonts w:ascii="ProbaPro" w:eastAsia="Times New Roman" w:hAnsi="ProbaPro" w:cs="Times New Roman"/>
          <w:color w:val="000000"/>
          <w:sz w:val="24"/>
          <w:szCs w:val="24"/>
          <w:lang w:eastAsia="uk-UA"/>
        </w:rPr>
        <w:t>що може свідчити про умисне викривлення реального майнового стану та перешкоджає</w:t>
      </w:r>
      <w:r w:rsidRPr="00E41010">
        <w:rPr>
          <w:rFonts w:ascii="ProbaPro" w:eastAsia="Times New Roman" w:hAnsi="ProbaPro" w:cs="Times New Roman"/>
          <w:color w:val="000000"/>
          <w:sz w:val="24"/>
          <w:szCs w:val="24"/>
          <w:lang w:eastAsia="uk-UA"/>
        </w:rPr>
        <w:t xml:space="preserve"> досягненню мети, задля якої таке декларування здійснюється.</w:t>
      </w:r>
    </w:p>
    <w:p w:rsidR="00EA16D2" w:rsidRPr="00E41010" w:rsidRDefault="001B160F" w:rsidP="00EA16D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ProbaPro" w:eastAsia="Times New Roman" w:hAnsi="ProbaPro" w:cs="Times New Roman"/>
          <w:color w:val="000000"/>
          <w:sz w:val="24"/>
          <w:szCs w:val="24"/>
          <w:lang w:eastAsia="uk-UA"/>
        </w:rPr>
        <w:t xml:space="preserve">У підпункті 2 пункту 18 </w:t>
      </w:r>
      <w:r w:rsidR="008B7913" w:rsidRPr="00E41010">
        <w:rPr>
          <w:rFonts w:ascii="Times New Roman" w:hAnsi="Times New Roman" w:cs="Times New Roman"/>
          <w:color w:val="000000"/>
          <w:sz w:val="24"/>
          <w:szCs w:val="24"/>
        </w:rPr>
        <w:t>Єдиних показників кандидат на посаду судді відповідає показнику чесності,</w:t>
      </w:r>
      <w:r w:rsidRPr="00E41010">
        <w:rPr>
          <w:rFonts w:ascii="Times New Roman" w:hAnsi="Times New Roman" w:cs="Times New Roman"/>
          <w:color w:val="000000"/>
          <w:sz w:val="24"/>
          <w:szCs w:val="24"/>
        </w:rPr>
        <w:t xml:space="preserve"> якщо, зокрема, але не виключно </w:t>
      </w:r>
      <w:r w:rsidR="008B7913" w:rsidRPr="00E41010">
        <w:rPr>
          <w:rFonts w:ascii="Times New Roman" w:eastAsia="Times New Roman" w:hAnsi="Times New Roman" w:cs="Times New Roman"/>
          <w:sz w:val="24"/>
          <w:szCs w:val="24"/>
        </w:rPr>
        <w:t>надав достовірну та відому йому інформацію в деклараціях особи, уповноваженої на виконання функцій держави або місцевого самоврядуван</w:t>
      </w:r>
      <w:r w:rsidRPr="00E41010">
        <w:rPr>
          <w:rFonts w:ascii="Times New Roman" w:eastAsia="Times New Roman" w:hAnsi="Times New Roman" w:cs="Times New Roman"/>
          <w:sz w:val="24"/>
          <w:szCs w:val="24"/>
        </w:rPr>
        <w:t>ня, про яку має бути обізнаний.</w:t>
      </w:r>
    </w:p>
    <w:p w:rsidR="005224E1" w:rsidRPr="00E41010" w:rsidRDefault="005224E1" w:rsidP="00EA16D2">
      <w:pPr>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lastRenderedPageBreak/>
        <w:t>Комісія наголошує, що за змістом роз’яснень, наведених у Коментарі до Кодексу суддівської етики, доброчесна поведінка судді має торкатися всіх сфер його життя, зокрема матеріальної (майнової) сфери. Обов’язок судді бути поінформованим про матеріальні інтереси тісно пов’язаний з його законодавчо закріпленим податковим і антикорупційним обов’язком зазначити у декларації відомості про доходи, наявне майно та зобов’язання фінансового характеру як свої, так і членів сім’ї.</w:t>
      </w:r>
    </w:p>
    <w:p w:rsidR="009A696F" w:rsidRPr="00E41010" w:rsidRDefault="00DE25FF" w:rsidP="009A696F">
      <w:pPr>
        <w:spacing w:after="0" w:line="240" w:lineRule="auto"/>
        <w:ind w:firstLine="709"/>
        <w:contextualSpacing/>
        <w:jc w:val="both"/>
        <w:rPr>
          <w:rFonts w:ascii="Times New Roman" w:hAnsi="Times New Roman" w:cs="Times New Roman"/>
          <w:spacing w:val="-4"/>
          <w:sz w:val="24"/>
          <w:szCs w:val="24"/>
        </w:rPr>
      </w:pPr>
      <w:r w:rsidRPr="00E41010">
        <w:rPr>
          <w:rFonts w:ascii="Times New Roman" w:eastAsia="Times New Roman" w:hAnsi="Times New Roman" w:cs="Times New Roman"/>
          <w:sz w:val="24"/>
          <w:szCs w:val="24"/>
          <w:lang w:eastAsia="uk-UA"/>
        </w:rPr>
        <w:t xml:space="preserve">Умисне або недбале подання недостовірної інформації в декларації є </w:t>
      </w:r>
      <w:r w:rsidR="009A696F" w:rsidRPr="00E41010">
        <w:rPr>
          <w:rFonts w:ascii="Times New Roman" w:hAnsi="Times New Roman" w:cs="Times New Roman"/>
          <w:spacing w:val="-4"/>
          <w:sz w:val="24"/>
          <w:szCs w:val="24"/>
        </w:rPr>
        <w:t xml:space="preserve">несумісним з високими стандартами доброчесності, яких повинен дотримуватися кандидат на посаду судді. </w:t>
      </w:r>
    </w:p>
    <w:p w:rsidR="009A696F" w:rsidRPr="00E41010" w:rsidRDefault="008B7913" w:rsidP="009A696F">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shd w:val="clear" w:color="auto" w:fill="FFFFFF"/>
        </w:rPr>
        <w:t>З огляду на те, що кандидат</w:t>
      </w:r>
      <w:r w:rsidR="00DB7EE7" w:rsidRPr="00E41010">
        <w:rPr>
          <w:rFonts w:ascii="Times New Roman" w:hAnsi="Times New Roman" w:cs="Times New Roman"/>
          <w:sz w:val="24"/>
          <w:szCs w:val="24"/>
          <w:shd w:val="clear" w:color="auto" w:fill="FFFFFF"/>
        </w:rPr>
        <w:t>,</w:t>
      </w:r>
      <w:r w:rsidRPr="00E41010">
        <w:rPr>
          <w:rFonts w:ascii="Times New Roman" w:hAnsi="Times New Roman" w:cs="Times New Roman"/>
          <w:sz w:val="24"/>
          <w:szCs w:val="24"/>
          <w:shd w:val="clear" w:color="auto" w:fill="FFFFFF"/>
        </w:rPr>
        <w:t xml:space="preserve"> достовірно знаючи, що </w:t>
      </w:r>
      <w:r w:rsidR="00322890">
        <w:rPr>
          <w:rFonts w:ascii="Times New Roman" w:eastAsia="Times New Roman" w:hAnsi="Times New Roman" w:cs="Times New Roman"/>
          <w:sz w:val="24"/>
          <w:szCs w:val="24"/>
          <w:lang w:eastAsia="uk-UA"/>
        </w:rPr>
        <w:t>ОСОБА_3</w:t>
      </w:r>
      <w:r w:rsidRPr="00E41010">
        <w:rPr>
          <w:rFonts w:ascii="Times New Roman" w:hAnsi="Times New Roman" w:cs="Times New Roman"/>
          <w:sz w:val="24"/>
          <w:szCs w:val="24"/>
          <w:shd w:val="clear" w:color="auto" w:fill="FFFFFF"/>
        </w:rPr>
        <w:t xml:space="preserve"> </w:t>
      </w:r>
      <w:r w:rsidR="006C5415" w:rsidRPr="00E41010">
        <w:rPr>
          <w:rFonts w:ascii="Times New Roman" w:hAnsi="Times New Roman" w:cs="Times New Roman"/>
          <w:sz w:val="24"/>
          <w:szCs w:val="24"/>
          <w:shd w:val="clear" w:color="auto" w:fill="FFFFFF"/>
        </w:rPr>
        <w:t xml:space="preserve">при виході зі складу товариства </w:t>
      </w:r>
      <w:r w:rsidR="00F525A9" w:rsidRPr="00E41010">
        <w:rPr>
          <w:rFonts w:ascii="Times New Roman" w:hAnsi="Times New Roman" w:cs="Times New Roman"/>
          <w:sz w:val="24"/>
          <w:szCs w:val="24"/>
          <w:shd w:val="clear" w:color="auto" w:fill="FFFFFF"/>
        </w:rPr>
        <w:t>не отримувала дохід у розмірі 50</w:t>
      </w:r>
      <w:r w:rsidR="006C5415" w:rsidRPr="00E41010">
        <w:rPr>
          <w:rFonts w:ascii="Times New Roman" w:hAnsi="Times New Roman" w:cs="Times New Roman"/>
          <w:sz w:val="24"/>
          <w:szCs w:val="24"/>
          <w:shd w:val="clear" w:color="auto" w:fill="FFFFFF"/>
        </w:rPr>
        <w:t xml:space="preserve">0 000 грн, </w:t>
      </w:r>
      <w:r w:rsidR="008F43EB" w:rsidRPr="00E41010">
        <w:rPr>
          <w:rFonts w:ascii="Times New Roman" w:hAnsi="Times New Roman" w:cs="Times New Roman"/>
          <w:sz w:val="24"/>
          <w:szCs w:val="24"/>
          <w:shd w:val="clear" w:color="auto" w:fill="FFFFFF"/>
        </w:rPr>
        <w:t>задекларував інформацію про отримання нею цих грошових коштів, Комісія має</w:t>
      </w:r>
      <w:r w:rsidRPr="00E41010">
        <w:rPr>
          <w:rFonts w:ascii="Times New Roman" w:hAnsi="Times New Roman" w:cs="Times New Roman"/>
          <w:sz w:val="24"/>
          <w:szCs w:val="24"/>
          <w:shd w:val="clear" w:color="auto" w:fill="FFFFFF"/>
        </w:rPr>
        <w:t xml:space="preserve"> обґрунтований сумнів щодо відповідності кандидата показнику «</w:t>
      </w:r>
      <w:r w:rsidR="008F43EB" w:rsidRPr="00E41010">
        <w:rPr>
          <w:rFonts w:ascii="Times New Roman" w:hAnsi="Times New Roman" w:cs="Times New Roman"/>
          <w:sz w:val="24"/>
          <w:szCs w:val="24"/>
          <w:shd w:val="clear" w:color="auto" w:fill="FFFFFF"/>
        </w:rPr>
        <w:t>чесність</w:t>
      </w:r>
      <w:r w:rsidRPr="00E41010">
        <w:rPr>
          <w:rFonts w:ascii="Times New Roman" w:hAnsi="Times New Roman" w:cs="Times New Roman"/>
          <w:sz w:val="24"/>
          <w:szCs w:val="24"/>
          <w:shd w:val="clear" w:color="auto" w:fill="FFFFFF"/>
        </w:rPr>
        <w:t>» критерію доброчесності.</w:t>
      </w:r>
    </w:p>
    <w:p w:rsidR="00DE25FF" w:rsidRPr="00E41010" w:rsidRDefault="00392ED9" w:rsidP="00EA16D2">
      <w:pPr>
        <w:spacing w:after="0" w:line="240" w:lineRule="auto"/>
        <w:ind w:firstLine="709"/>
        <w:contextualSpacing/>
        <w:jc w:val="both"/>
        <w:rPr>
          <w:rFonts w:ascii="Times New Roman" w:eastAsia="Times New Roman" w:hAnsi="Times New Roman" w:cs="Times New Roman"/>
          <w:b/>
          <w:sz w:val="24"/>
          <w:szCs w:val="24"/>
          <w:lang w:eastAsia="uk-UA"/>
        </w:rPr>
      </w:pPr>
      <w:r w:rsidRPr="00E41010">
        <w:rPr>
          <w:rFonts w:ascii="Times New Roman" w:eastAsia="Times New Roman" w:hAnsi="Times New Roman" w:cs="Times New Roman"/>
          <w:b/>
          <w:sz w:val="24"/>
          <w:szCs w:val="24"/>
          <w:lang w:eastAsia="uk-UA"/>
        </w:rPr>
        <w:t xml:space="preserve">Стосовно отримання </w:t>
      </w:r>
      <w:proofErr w:type="spellStart"/>
      <w:r w:rsidR="006955D5" w:rsidRPr="00E41010">
        <w:rPr>
          <w:rFonts w:ascii="Times New Roman" w:eastAsia="Times New Roman" w:hAnsi="Times New Roman" w:cs="Times New Roman"/>
          <w:b/>
          <w:sz w:val="24"/>
          <w:szCs w:val="24"/>
          <w:lang w:eastAsia="uk-UA"/>
        </w:rPr>
        <w:t>монетизованої</w:t>
      </w:r>
      <w:proofErr w:type="spellEnd"/>
      <w:r w:rsidR="006955D5" w:rsidRPr="00E41010">
        <w:rPr>
          <w:rFonts w:ascii="Times New Roman" w:eastAsia="Times New Roman" w:hAnsi="Times New Roman" w:cs="Times New Roman"/>
          <w:b/>
          <w:sz w:val="24"/>
          <w:szCs w:val="24"/>
          <w:lang w:eastAsia="uk-UA"/>
        </w:rPr>
        <w:t xml:space="preserve"> </w:t>
      </w:r>
      <w:r w:rsidR="00A46E48" w:rsidRPr="00E41010">
        <w:rPr>
          <w:rFonts w:ascii="Times New Roman" w:eastAsia="Times New Roman" w:hAnsi="Times New Roman" w:cs="Times New Roman"/>
          <w:b/>
          <w:sz w:val="24"/>
          <w:szCs w:val="24"/>
          <w:lang w:eastAsia="uk-UA"/>
        </w:rPr>
        <w:t>субсидії членом сім’ї кандидата</w:t>
      </w:r>
      <w:r w:rsidR="006955D5" w:rsidRPr="00E41010">
        <w:rPr>
          <w:rFonts w:ascii="Times New Roman" w:eastAsia="Times New Roman" w:hAnsi="Times New Roman" w:cs="Times New Roman"/>
          <w:b/>
          <w:sz w:val="24"/>
          <w:szCs w:val="24"/>
          <w:lang w:eastAsia="uk-UA"/>
        </w:rPr>
        <w:t>.</w:t>
      </w:r>
    </w:p>
    <w:p w:rsidR="00A5309F" w:rsidRPr="00E41010" w:rsidRDefault="006955D5" w:rsidP="000259A6">
      <w:pPr>
        <w:spacing w:after="0" w:line="240" w:lineRule="auto"/>
        <w:ind w:firstLine="709"/>
        <w:contextualSpacing/>
        <w:jc w:val="both"/>
        <w:rPr>
          <w:rFonts w:ascii="Times New Roman" w:hAnsi="Times New Roman" w:cs="Times New Roman"/>
          <w:color w:val="000000"/>
          <w:sz w:val="24"/>
          <w:szCs w:val="24"/>
          <w:shd w:val="clear" w:color="auto" w:fill="FFFFFF"/>
        </w:rPr>
      </w:pPr>
      <w:r w:rsidRPr="00E41010">
        <w:rPr>
          <w:rFonts w:ascii="Times New Roman" w:hAnsi="Times New Roman" w:cs="Times New Roman"/>
          <w:color w:val="000000"/>
          <w:sz w:val="24"/>
          <w:szCs w:val="24"/>
          <w:shd w:val="clear" w:color="auto" w:fill="FFFFFF"/>
        </w:rPr>
        <w:t>За даними декларації за 2019 рік</w:t>
      </w:r>
      <w:r w:rsidR="00DB7EE7" w:rsidRPr="00E41010">
        <w:rPr>
          <w:rFonts w:ascii="Times New Roman" w:hAnsi="Times New Roman" w:cs="Times New Roman"/>
          <w:color w:val="000000"/>
          <w:sz w:val="24"/>
          <w:szCs w:val="24"/>
          <w:shd w:val="clear" w:color="auto" w:fill="FFFFFF"/>
        </w:rPr>
        <w:t>,</w:t>
      </w:r>
      <w:r w:rsidRPr="00E41010">
        <w:rPr>
          <w:rFonts w:ascii="Times New Roman" w:hAnsi="Times New Roman" w:cs="Times New Roman"/>
          <w:color w:val="000000"/>
          <w:sz w:val="24"/>
          <w:szCs w:val="24"/>
          <w:shd w:val="clear" w:color="auto" w:fill="FFFFFF"/>
        </w:rPr>
        <w:t xml:space="preserve"> кандидатом у розділі 11</w:t>
      </w:r>
      <w:r w:rsidR="00C758F7" w:rsidRPr="00E41010">
        <w:rPr>
          <w:rFonts w:ascii="Times New Roman" w:hAnsi="Times New Roman" w:cs="Times New Roman"/>
          <w:color w:val="000000"/>
          <w:sz w:val="24"/>
          <w:szCs w:val="24"/>
          <w:shd w:val="clear" w:color="auto" w:fill="FFFFFF"/>
        </w:rPr>
        <w:t xml:space="preserve"> «</w:t>
      </w:r>
      <w:r w:rsidRPr="00E41010">
        <w:rPr>
          <w:rFonts w:ascii="Times New Roman" w:hAnsi="Times New Roman" w:cs="Times New Roman"/>
          <w:color w:val="000000"/>
          <w:sz w:val="24"/>
          <w:szCs w:val="24"/>
          <w:shd w:val="clear" w:color="auto" w:fill="FFFFFF"/>
        </w:rPr>
        <w:t>Доходи, у тому числі подарунки</w:t>
      </w:r>
      <w:r w:rsidR="00C758F7" w:rsidRPr="00E41010">
        <w:rPr>
          <w:rFonts w:ascii="Times New Roman" w:hAnsi="Times New Roman" w:cs="Times New Roman"/>
          <w:color w:val="000000"/>
          <w:sz w:val="24"/>
          <w:szCs w:val="24"/>
          <w:shd w:val="clear" w:color="auto" w:fill="FFFFFF"/>
        </w:rPr>
        <w:t xml:space="preserve">» </w:t>
      </w:r>
      <w:r w:rsidRPr="00E41010">
        <w:rPr>
          <w:rFonts w:ascii="Times New Roman" w:hAnsi="Times New Roman" w:cs="Times New Roman"/>
          <w:color w:val="000000"/>
          <w:sz w:val="24"/>
          <w:szCs w:val="24"/>
          <w:shd w:val="clear" w:color="auto" w:fill="FFFFFF"/>
        </w:rPr>
        <w:t xml:space="preserve">вказано відомості про отримання </w:t>
      </w:r>
      <w:r w:rsidR="00322890">
        <w:rPr>
          <w:rFonts w:ascii="Times New Roman" w:eastAsia="Times New Roman" w:hAnsi="Times New Roman" w:cs="Times New Roman"/>
          <w:sz w:val="24"/>
          <w:szCs w:val="24"/>
          <w:lang w:eastAsia="uk-UA"/>
        </w:rPr>
        <w:t>ОСОБА_3</w:t>
      </w:r>
      <w:r w:rsidRPr="00E41010">
        <w:rPr>
          <w:rFonts w:ascii="Times New Roman" w:hAnsi="Times New Roman" w:cs="Times New Roman"/>
          <w:color w:val="000000"/>
          <w:sz w:val="24"/>
          <w:szCs w:val="24"/>
          <w:shd w:val="clear" w:color="auto" w:fill="FFFFFF"/>
        </w:rPr>
        <w:t xml:space="preserve"> (колишня дружина) доходу в розмірі 7 380 грн. </w:t>
      </w:r>
    </w:p>
    <w:p w:rsidR="00B0774C" w:rsidRPr="00E41010" w:rsidRDefault="00A5309F" w:rsidP="00B0774C">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color w:val="000000"/>
          <w:sz w:val="24"/>
          <w:szCs w:val="24"/>
          <w:shd w:val="clear" w:color="auto" w:fill="FFFFFF"/>
        </w:rPr>
        <w:t>В</w:t>
      </w:r>
      <w:r w:rsidR="00502FED" w:rsidRPr="00E41010">
        <w:rPr>
          <w:rFonts w:ascii="Times New Roman" w:hAnsi="Times New Roman" w:cs="Times New Roman"/>
          <w:sz w:val="24"/>
          <w:szCs w:val="24"/>
          <w:shd w:val="clear" w:color="auto" w:fill="FFFFFF"/>
        </w:rPr>
        <w:t>ідповідаючи на запитання доповідача під час співбесіди</w:t>
      </w:r>
      <w:r w:rsidRPr="00E41010">
        <w:rPr>
          <w:rFonts w:ascii="Times New Roman" w:hAnsi="Times New Roman" w:cs="Times New Roman"/>
          <w:sz w:val="24"/>
          <w:szCs w:val="24"/>
          <w:shd w:val="clear" w:color="auto" w:fill="FFFFFF"/>
        </w:rPr>
        <w:t xml:space="preserve"> стосовно вказаних обставин</w:t>
      </w:r>
      <w:r w:rsidR="00502FED" w:rsidRPr="00E41010">
        <w:rPr>
          <w:rFonts w:ascii="Times New Roman" w:hAnsi="Times New Roman" w:cs="Times New Roman"/>
          <w:sz w:val="24"/>
          <w:szCs w:val="24"/>
          <w:shd w:val="clear" w:color="auto" w:fill="FFFFFF"/>
        </w:rPr>
        <w:t xml:space="preserve">, Шелест </w:t>
      </w:r>
      <w:r w:rsidR="00B01401" w:rsidRPr="00E41010">
        <w:rPr>
          <w:rFonts w:ascii="Times New Roman" w:hAnsi="Times New Roman" w:cs="Times New Roman"/>
          <w:color w:val="000000"/>
          <w:sz w:val="24"/>
          <w:szCs w:val="24"/>
          <w:shd w:val="clear" w:color="auto" w:fill="FFFFFF"/>
        </w:rPr>
        <w:t> </w:t>
      </w:r>
      <w:r w:rsidR="00502FED" w:rsidRPr="00E41010">
        <w:rPr>
          <w:rFonts w:ascii="Times New Roman" w:hAnsi="Times New Roman" w:cs="Times New Roman"/>
          <w:sz w:val="24"/>
          <w:szCs w:val="24"/>
          <w:shd w:val="clear" w:color="auto" w:fill="FFFFFF"/>
        </w:rPr>
        <w:t xml:space="preserve">М.В. повідомив, що </w:t>
      </w:r>
      <w:r w:rsidRPr="00E41010">
        <w:rPr>
          <w:rFonts w:ascii="Times New Roman" w:hAnsi="Times New Roman" w:cs="Times New Roman"/>
          <w:sz w:val="24"/>
          <w:szCs w:val="24"/>
          <w:shd w:val="clear" w:color="auto" w:fill="FFFFFF"/>
        </w:rPr>
        <w:t>ц</w:t>
      </w:r>
      <w:r w:rsidR="00332947" w:rsidRPr="00E41010">
        <w:rPr>
          <w:rFonts w:ascii="Times New Roman" w:hAnsi="Times New Roman" w:cs="Times New Roman"/>
          <w:sz w:val="24"/>
          <w:szCs w:val="24"/>
          <w:shd w:val="clear" w:color="auto" w:fill="FFFFFF"/>
        </w:rPr>
        <w:t>е грошові кошти</w:t>
      </w:r>
      <w:r w:rsidR="00C76D33" w:rsidRPr="00E41010">
        <w:rPr>
          <w:rFonts w:ascii="Times New Roman" w:hAnsi="Times New Roman" w:cs="Times New Roman"/>
          <w:sz w:val="24"/>
          <w:szCs w:val="24"/>
          <w:shd w:val="clear" w:color="auto" w:fill="FFFFFF"/>
        </w:rPr>
        <w:t>,</w:t>
      </w:r>
      <w:r w:rsidR="00332947" w:rsidRPr="00E41010">
        <w:rPr>
          <w:rFonts w:ascii="Times New Roman" w:hAnsi="Times New Roman" w:cs="Times New Roman"/>
          <w:sz w:val="24"/>
          <w:szCs w:val="24"/>
          <w:shd w:val="clear" w:color="auto" w:fill="FFFFFF"/>
        </w:rPr>
        <w:t xml:space="preserve"> отримані за програмою житлова субсидія. </w:t>
      </w:r>
      <w:r w:rsidR="006F0191" w:rsidRPr="00E41010">
        <w:rPr>
          <w:rFonts w:ascii="Times New Roman" w:hAnsi="Times New Roman" w:cs="Times New Roman"/>
          <w:sz w:val="24"/>
          <w:szCs w:val="24"/>
          <w:shd w:val="clear" w:color="auto" w:fill="FFFFFF"/>
        </w:rPr>
        <w:t>Кандидат пояснив, що</w:t>
      </w:r>
      <w:r w:rsidR="00E43A63" w:rsidRPr="00E41010">
        <w:rPr>
          <w:rFonts w:ascii="Times New Roman" w:hAnsi="Times New Roman" w:cs="Times New Roman"/>
          <w:sz w:val="24"/>
          <w:szCs w:val="24"/>
          <w:shd w:val="clear" w:color="auto" w:fill="FFFFFF"/>
        </w:rPr>
        <w:t xml:space="preserve"> </w:t>
      </w:r>
      <w:r w:rsidR="00A46E48" w:rsidRPr="00E41010">
        <w:rPr>
          <w:rFonts w:ascii="Times New Roman" w:hAnsi="Times New Roman" w:cs="Times New Roman"/>
          <w:sz w:val="24"/>
          <w:szCs w:val="24"/>
          <w:shd w:val="clear" w:color="auto" w:fill="FFFFFF"/>
        </w:rPr>
        <w:t xml:space="preserve">їхній задекларований із </w:t>
      </w:r>
      <w:r w:rsidR="00322890">
        <w:rPr>
          <w:rFonts w:ascii="Times New Roman" w:eastAsia="Times New Roman" w:hAnsi="Times New Roman" w:cs="Times New Roman"/>
          <w:sz w:val="24"/>
          <w:szCs w:val="24"/>
          <w:lang w:eastAsia="uk-UA"/>
        </w:rPr>
        <w:t>ОСОБА_3</w:t>
      </w:r>
      <w:r w:rsidR="00C76D33" w:rsidRPr="00E41010">
        <w:rPr>
          <w:rFonts w:ascii="Times New Roman" w:hAnsi="Times New Roman" w:cs="Times New Roman"/>
          <w:sz w:val="24"/>
          <w:szCs w:val="24"/>
          <w:shd w:val="clear" w:color="auto" w:fill="FFFFFF"/>
        </w:rPr>
        <w:t xml:space="preserve"> дохід</w:t>
      </w:r>
      <w:r w:rsidR="00C74F16" w:rsidRPr="00E41010">
        <w:rPr>
          <w:rFonts w:ascii="Times New Roman" w:hAnsi="Times New Roman" w:cs="Times New Roman"/>
          <w:sz w:val="24"/>
          <w:szCs w:val="24"/>
          <w:shd w:val="clear" w:color="auto" w:fill="FFFFFF"/>
        </w:rPr>
        <w:t xml:space="preserve"> </w:t>
      </w:r>
      <w:r w:rsidR="00EA142D" w:rsidRPr="00E41010">
        <w:rPr>
          <w:rFonts w:ascii="Times New Roman" w:hAnsi="Times New Roman" w:cs="Times New Roman"/>
          <w:sz w:val="24"/>
          <w:szCs w:val="24"/>
          <w:shd w:val="clear" w:color="auto" w:fill="FFFFFF"/>
        </w:rPr>
        <w:t xml:space="preserve">з огляду на </w:t>
      </w:r>
      <w:r w:rsidR="00C74F16" w:rsidRPr="00E41010">
        <w:rPr>
          <w:rFonts w:ascii="Times New Roman" w:hAnsi="Times New Roman" w:cs="Times New Roman"/>
          <w:sz w:val="24"/>
          <w:szCs w:val="24"/>
          <w:shd w:val="clear" w:color="auto" w:fill="FFFFFF"/>
        </w:rPr>
        <w:t xml:space="preserve">загальну площу житла </w:t>
      </w:r>
      <w:r w:rsidR="00EA142D" w:rsidRPr="00E41010">
        <w:rPr>
          <w:rFonts w:ascii="Times New Roman" w:eastAsia="Times New Roman" w:hAnsi="Times New Roman" w:cs="Times New Roman"/>
          <w:sz w:val="24"/>
          <w:szCs w:val="24"/>
          <w:lang w:eastAsia="ru-RU"/>
        </w:rPr>
        <w:t xml:space="preserve">– 118 </w:t>
      </w:r>
      <w:proofErr w:type="spellStart"/>
      <w:r w:rsidR="00EA142D" w:rsidRPr="00E41010">
        <w:rPr>
          <w:rFonts w:ascii="Times New Roman" w:eastAsia="Times New Roman" w:hAnsi="Times New Roman" w:cs="Times New Roman"/>
          <w:sz w:val="24"/>
          <w:szCs w:val="24"/>
          <w:lang w:eastAsia="ru-RU"/>
        </w:rPr>
        <w:t>кв.м</w:t>
      </w:r>
      <w:proofErr w:type="spellEnd"/>
      <w:r w:rsidR="00EA142D" w:rsidRPr="00E41010">
        <w:rPr>
          <w:rFonts w:ascii="Times New Roman" w:eastAsia="Times New Roman" w:hAnsi="Times New Roman" w:cs="Times New Roman"/>
          <w:sz w:val="24"/>
          <w:szCs w:val="24"/>
          <w:lang w:eastAsia="ru-RU"/>
        </w:rPr>
        <w:t>, не дозволяв сплати</w:t>
      </w:r>
      <w:r w:rsidR="00FD0B4B" w:rsidRPr="00E41010">
        <w:rPr>
          <w:rFonts w:ascii="Times New Roman" w:eastAsia="Times New Roman" w:hAnsi="Times New Roman" w:cs="Times New Roman"/>
          <w:sz w:val="24"/>
          <w:szCs w:val="24"/>
          <w:lang w:eastAsia="ru-RU"/>
        </w:rPr>
        <w:t>ти</w:t>
      </w:r>
      <w:r w:rsidR="00EA142D" w:rsidRPr="00E41010">
        <w:rPr>
          <w:rFonts w:ascii="Times New Roman" w:eastAsia="Times New Roman" w:hAnsi="Times New Roman" w:cs="Times New Roman"/>
          <w:sz w:val="24"/>
          <w:szCs w:val="24"/>
          <w:lang w:eastAsia="ru-RU"/>
        </w:rPr>
        <w:t xml:space="preserve"> за </w:t>
      </w:r>
      <w:r w:rsidR="00EA142D" w:rsidRPr="00E41010">
        <w:rPr>
          <w:rFonts w:ascii="Times New Roman" w:hAnsi="Times New Roman" w:cs="Times New Roman"/>
          <w:sz w:val="24"/>
          <w:szCs w:val="24"/>
          <w:shd w:val="clear" w:color="auto" w:fill="FFFFFF"/>
        </w:rPr>
        <w:t xml:space="preserve">житлово-комунальні послуги. </w:t>
      </w:r>
      <w:r w:rsidR="00F65451" w:rsidRPr="00E41010">
        <w:rPr>
          <w:rFonts w:ascii="Times New Roman" w:hAnsi="Times New Roman" w:cs="Times New Roman"/>
          <w:sz w:val="24"/>
          <w:szCs w:val="24"/>
          <w:shd w:val="clear" w:color="auto" w:fill="FFFFFF"/>
        </w:rPr>
        <w:t>Тому в</w:t>
      </w:r>
      <w:r w:rsidR="00E43A63" w:rsidRPr="00E41010">
        <w:rPr>
          <w:rFonts w:ascii="Times New Roman" w:hAnsi="Times New Roman" w:cs="Times New Roman"/>
          <w:sz w:val="24"/>
          <w:szCs w:val="24"/>
          <w:shd w:val="clear" w:color="auto" w:fill="FFFFFF"/>
        </w:rPr>
        <w:t xml:space="preserve"> 2019 році </w:t>
      </w:r>
      <w:r w:rsidR="00322890">
        <w:rPr>
          <w:rFonts w:ascii="Times New Roman" w:eastAsia="Times New Roman" w:hAnsi="Times New Roman" w:cs="Times New Roman"/>
          <w:sz w:val="24"/>
          <w:szCs w:val="24"/>
          <w:lang w:eastAsia="uk-UA"/>
        </w:rPr>
        <w:t xml:space="preserve">ОСОБА_3 </w:t>
      </w:r>
      <w:r w:rsidR="00E43A63" w:rsidRPr="00E41010">
        <w:rPr>
          <w:rFonts w:ascii="Times New Roman" w:hAnsi="Times New Roman" w:cs="Times New Roman"/>
          <w:sz w:val="24"/>
          <w:szCs w:val="24"/>
          <w:shd w:val="clear" w:color="auto" w:fill="FFFFFF"/>
        </w:rPr>
        <w:t xml:space="preserve">з метою реалізації права на отримання субсидії на оплату житлово-комунальних послуг звернулась із </w:t>
      </w:r>
      <w:r w:rsidR="00846C9C" w:rsidRPr="00E41010">
        <w:rPr>
          <w:rFonts w:ascii="Times New Roman" w:hAnsi="Times New Roman" w:cs="Times New Roman"/>
          <w:sz w:val="24"/>
          <w:szCs w:val="24"/>
          <w:shd w:val="clear" w:color="auto" w:fill="FFFFFF"/>
        </w:rPr>
        <w:t xml:space="preserve">заявою </w:t>
      </w:r>
      <w:r w:rsidR="00C1485D" w:rsidRPr="00E41010">
        <w:rPr>
          <w:rFonts w:ascii="Times New Roman" w:hAnsi="Times New Roman" w:cs="Times New Roman"/>
          <w:sz w:val="24"/>
          <w:szCs w:val="24"/>
          <w:shd w:val="clear" w:color="auto" w:fill="FFFFFF"/>
        </w:rPr>
        <w:t xml:space="preserve">до компетентних органів </w:t>
      </w:r>
      <w:r w:rsidR="00846C9C" w:rsidRPr="00E41010">
        <w:rPr>
          <w:rFonts w:ascii="Times New Roman" w:hAnsi="Times New Roman" w:cs="Times New Roman"/>
          <w:sz w:val="24"/>
          <w:szCs w:val="24"/>
          <w:shd w:val="clear" w:color="auto" w:fill="FFFFFF"/>
        </w:rPr>
        <w:t xml:space="preserve">про призначення та отримання житлової субсидії, у результаті чого їй було надано відповідну субсидію. </w:t>
      </w:r>
      <w:r w:rsidR="00DE34D3" w:rsidRPr="00E41010">
        <w:rPr>
          <w:rFonts w:ascii="Times New Roman" w:hAnsi="Times New Roman" w:cs="Times New Roman"/>
          <w:sz w:val="24"/>
          <w:szCs w:val="24"/>
          <w:shd w:val="clear" w:color="auto" w:fill="FFFFFF"/>
        </w:rPr>
        <w:t xml:space="preserve">Така можливість була передбачена законом, дружина мала право на субсидію, тому і скористалась ним. </w:t>
      </w:r>
      <w:r w:rsidR="00C1485D" w:rsidRPr="00E41010">
        <w:rPr>
          <w:rFonts w:ascii="Times New Roman" w:hAnsi="Times New Roman" w:cs="Times New Roman"/>
          <w:sz w:val="24"/>
          <w:szCs w:val="24"/>
          <w:shd w:val="clear" w:color="auto" w:fill="FFFFFF"/>
        </w:rPr>
        <w:t xml:space="preserve">Також </w:t>
      </w:r>
      <w:r w:rsidR="00846C9C" w:rsidRPr="00E41010">
        <w:rPr>
          <w:rFonts w:ascii="Times New Roman" w:hAnsi="Times New Roman" w:cs="Times New Roman"/>
          <w:sz w:val="24"/>
          <w:szCs w:val="24"/>
          <w:shd w:val="clear" w:color="auto" w:fill="FFFFFF"/>
        </w:rPr>
        <w:t xml:space="preserve">Шелест </w:t>
      </w:r>
      <w:r w:rsidR="00AC1448" w:rsidRPr="00E41010">
        <w:rPr>
          <w:rFonts w:ascii="Times New Roman" w:hAnsi="Times New Roman" w:cs="Times New Roman"/>
          <w:sz w:val="24"/>
          <w:szCs w:val="24"/>
          <w:shd w:val="clear" w:color="auto" w:fill="FFFFFF"/>
        </w:rPr>
        <w:t xml:space="preserve">М.В. </w:t>
      </w:r>
      <w:r w:rsidR="00DE34D3" w:rsidRPr="00E41010">
        <w:rPr>
          <w:rFonts w:ascii="Times New Roman" w:hAnsi="Times New Roman" w:cs="Times New Roman"/>
          <w:sz w:val="24"/>
          <w:szCs w:val="24"/>
          <w:shd w:val="clear" w:color="auto" w:fill="FFFFFF"/>
        </w:rPr>
        <w:t>зазначив</w:t>
      </w:r>
      <w:r w:rsidR="00846C9C" w:rsidRPr="00E41010">
        <w:rPr>
          <w:rFonts w:ascii="Times New Roman" w:hAnsi="Times New Roman" w:cs="Times New Roman"/>
          <w:sz w:val="24"/>
          <w:szCs w:val="24"/>
          <w:shd w:val="clear" w:color="auto" w:fill="FFFFFF"/>
        </w:rPr>
        <w:t xml:space="preserve">, що </w:t>
      </w:r>
      <w:r w:rsidR="00DE34D3" w:rsidRPr="00E41010">
        <w:rPr>
          <w:rFonts w:ascii="Times New Roman" w:hAnsi="Times New Roman" w:cs="Times New Roman"/>
          <w:sz w:val="24"/>
          <w:szCs w:val="24"/>
          <w:shd w:val="clear" w:color="auto" w:fill="FFFFFF"/>
        </w:rPr>
        <w:t xml:space="preserve">субсидія отримувалась </w:t>
      </w:r>
      <w:r w:rsidR="005359AF" w:rsidRPr="00E41010">
        <w:rPr>
          <w:rFonts w:ascii="Times New Roman" w:hAnsi="Times New Roman" w:cs="Times New Roman"/>
          <w:sz w:val="24"/>
          <w:szCs w:val="24"/>
          <w:shd w:val="clear" w:color="auto" w:fill="FFFFFF"/>
        </w:rPr>
        <w:t xml:space="preserve">родиною </w:t>
      </w:r>
      <w:r w:rsidR="00DE34D3" w:rsidRPr="00E41010">
        <w:rPr>
          <w:rFonts w:ascii="Times New Roman" w:hAnsi="Times New Roman" w:cs="Times New Roman"/>
          <w:sz w:val="24"/>
          <w:szCs w:val="24"/>
          <w:shd w:val="clear" w:color="auto" w:fill="FFFFFF"/>
        </w:rPr>
        <w:t>незначний час,</w:t>
      </w:r>
      <w:r w:rsidR="005359AF" w:rsidRPr="00E41010">
        <w:rPr>
          <w:rFonts w:ascii="Times New Roman" w:hAnsi="Times New Roman" w:cs="Times New Roman"/>
          <w:sz w:val="24"/>
          <w:szCs w:val="24"/>
          <w:shd w:val="clear" w:color="auto" w:fill="FFFFFF"/>
        </w:rPr>
        <w:t xml:space="preserve"> оскільки він був проти отримання цієї субсидії, тому </w:t>
      </w:r>
      <w:r w:rsidR="00C76D33" w:rsidRPr="00E41010">
        <w:rPr>
          <w:rFonts w:ascii="Times New Roman" w:hAnsi="Times New Roman" w:cs="Times New Roman"/>
          <w:sz w:val="24"/>
          <w:szCs w:val="24"/>
          <w:shd w:val="clear" w:color="auto" w:fill="FFFFFF"/>
        </w:rPr>
        <w:t>за результатами</w:t>
      </w:r>
      <w:r w:rsidR="00DE34D3" w:rsidRPr="00E41010">
        <w:rPr>
          <w:rFonts w:ascii="Times New Roman" w:hAnsi="Times New Roman" w:cs="Times New Roman"/>
          <w:sz w:val="24"/>
          <w:szCs w:val="24"/>
          <w:shd w:val="clear" w:color="auto" w:fill="FFFFFF"/>
        </w:rPr>
        <w:t xml:space="preserve"> його спілкування з дружиною</w:t>
      </w:r>
      <w:r w:rsidR="005359AF" w:rsidRPr="00E41010">
        <w:rPr>
          <w:rFonts w:ascii="Times New Roman" w:hAnsi="Times New Roman" w:cs="Times New Roman"/>
          <w:sz w:val="24"/>
          <w:szCs w:val="24"/>
          <w:shd w:val="clear" w:color="auto" w:fill="FFFFFF"/>
        </w:rPr>
        <w:t>,</w:t>
      </w:r>
      <w:r w:rsidR="00C1485D" w:rsidRPr="00E41010">
        <w:rPr>
          <w:rFonts w:ascii="Times New Roman" w:hAnsi="Times New Roman" w:cs="Times New Roman"/>
          <w:sz w:val="24"/>
          <w:szCs w:val="24"/>
          <w:shd w:val="clear" w:color="auto" w:fill="FFFFFF"/>
        </w:rPr>
        <w:t xml:space="preserve"> виплата допомоги була зупинена. </w:t>
      </w:r>
    </w:p>
    <w:p w:rsidR="00260830" w:rsidRPr="00E41010" w:rsidRDefault="00B0774C" w:rsidP="00B0774C">
      <w:pPr>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Отже, з поясн</w:t>
      </w:r>
      <w:r w:rsidR="00C76D33" w:rsidRPr="00E41010">
        <w:rPr>
          <w:rFonts w:ascii="ProbaPro" w:eastAsia="Times New Roman" w:hAnsi="ProbaPro" w:cs="Times New Roman"/>
          <w:color w:val="000000"/>
          <w:sz w:val="24"/>
          <w:szCs w:val="24"/>
          <w:lang w:eastAsia="uk-UA"/>
        </w:rPr>
        <w:t>ень кандидата слідує</w:t>
      </w:r>
      <w:r w:rsidRPr="00E41010">
        <w:rPr>
          <w:rFonts w:ascii="ProbaPro" w:eastAsia="Times New Roman" w:hAnsi="ProbaPro" w:cs="Times New Roman"/>
          <w:color w:val="000000"/>
          <w:sz w:val="24"/>
          <w:szCs w:val="24"/>
          <w:lang w:eastAsia="uk-UA"/>
        </w:rPr>
        <w:t xml:space="preserve">, що </w:t>
      </w:r>
      <w:r w:rsidR="00B01401" w:rsidRPr="00E41010">
        <w:rPr>
          <w:rFonts w:ascii="ProbaPro" w:eastAsia="Times New Roman" w:hAnsi="ProbaPro" w:cs="Times New Roman"/>
          <w:color w:val="000000"/>
          <w:sz w:val="24"/>
          <w:szCs w:val="24"/>
          <w:lang w:eastAsia="uk-UA"/>
        </w:rPr>
        <w:t xml:space="preserve">член </w:t>
      </w:r>
      <w:r w:rsidR="005359AF" w:rsidRPr="00E41010">
        <w:rPr>
          <w:rFonts w:ascii="ProbaPro" w:eastAsia="Times New Roman" w:hAnsi="ProbaPro" w:cs="Times New Roman"/>
          <w:color w:val="000000"/>
          <w:sz w:val="24"/>
          <w:szCs w:val="24"/>
          <w:lang w:eastAsia="uk-UA"/>
        </w:rPr>
        <w:t xml:space="preserve">його </w:t>
      </w:r>
      <w:r w:rsidR="00B01401" w:rsidRPr="00E41010">
        <w:rPr>
          <w:rFonts w:ascii="ProbaPro" w:eastAsia="Times New Roman" w:hAnsi="ProbaPro" w:cs="Times New Roman"/>
          <w:color w:val="000000"/>
          <w:sz w:val="24"/>
          <w:szCs w:val="24"/>
          <w:lang w:eastAsia="uk-UA"/>
        </w:rPr>
        <w:t>сім</w:t>
      </w:r>
      <w:r w:rsidR="00B01401" w:rsidRPr="00E41010">
        <w:rPr>
          <w:rFonts w:ascii="Times New Roman" w:eastAsia="Times New Roman" w:hAnsi="Times New Roman" w:cs="Times New Roman"/>
          <w:sz w:val="24"/>
          <w:szCs w:val="24"/>
        </w:rPr>
        <w:t>’</w:t>
      </w:r>
      <w:r w:rsidR="00B01401" w:rsidRPr="00E41010">
        <w:rPr>
          <w:rFonts w:ascii="ProbaPro" w:eastAsia="Times New Roman" w:hAnsi="ProbaPro" w:cs="Times New Roman"/>
          <w:color w:val="000000"/>
          <w:sz w:val="24"/>
          <w:szCs w:val="24"/>
          <w:lang w:eastAsia="uk-UA"/>
        </w:rPr>
        <w:t xml:space="preserve">ї </w:t>
      </w:r>
      <w:r w:rsidR="00B01401" w:rsidRPr="00E41010">
        <w:rPr>
          <w:rFonts w:ascii="Times New Roman" w:eastAsia="Times New Roman" w:hAnsi="Times New Roman" w:cs="Times New Roman"/>
          <w:sz w:val="24"/>
          <w:szCs w:val="24"/>
          <w:lang w:eastAsia="ru-RU"/>
        </w:rPr>
        <w:t xml:space="preserve">– </w:t>
      </w:r>
      <w:r w:rsidRPr="00E41010">
        <w:rPr>
          <w:rFonts w:ascii="ProbaPro" w:eastAsia="Times New Roman" w:hAnsi="ProbaPro" w:cs="Times New Roman"/>
          <w:color w:val="000000"/>
          <w:sz w:val="24"/>
          <w:szCs w:val="24"/>
          <w:lang w:eastAsia="uk-UA"/>
        </w:rPr>
        <w:t xml:space="preserve">дружина </w:t>
      </w:r>
      <w:r w:rsidR="00322890">
        <w:rPr>
          <w:rFonts w:ascii="Times New Roman" w:eastAsia="Times New Roman" w:hAnsi="Times New Roman" w:cs="Times New Roman"/>
          <w:sz w:val="24"/>
          <w:szCs w:val="24"/>
          <w:lang w:eastAsia="uk-UA"/>
        </w:rPr>
        <w:t>ОСОБА_3</w:t>
      </w:r>
      <w:r w:rsidR="00C76D33" w:rsidRPr="00E41010">
        <w:rPr>
          <w:rFonts w:ascii="ProbaPro" w:eastAsia="Times New Roman" w:hAnsi="ProbaPro" w:cs="Times New Roman"/>
          <w:color w:val="000000"/>
          <w:sz w:val="24"/>
          <w:szCs w:val="24"/>
          <w:lang w:eastAsia="uk-UA"/>
        </w:rPr>
        <w:t>,</w:t>
      </w:r>
      <w:r w:rsidR="005359AF" w:rsidRPr="00E41010">
        <w:rPr>
          <w:rFonts w:ascii="ProbaPro" w:eastAsia="Times New Roman" w:hAnsi="ProbaPro" w:cs="Times New Roman"/>
          <w:color w:val="000000"/>
          <w:sz w:val="24"/>
          <w:szCs w:val="24"/>
          <w:lang w:eastAsia="uk-UA"/>
        </w:rPr>
        <w:t xml:space="preserve"> скористалась</w:t>
      </w:r>
      <w:r w:rsidRPr="00E41010">
        <w:rPr>
          <w:rFonts w:ascii="ProbaPro" w:eastAsia="Times New Roman" w:hAnsi="ProbaPro" w:cs="Times New Roman"/>
          <w:color w:val="000000"/>
          <w:sz w:val="24"/>
          <w:szCs w:val="24"/>
          <w:lang w:eastAsia="uk-UA"/>
        </w:rPr>
        <w:t xml:space="preserve"> правом на житлову субсидію не </w:t>
      </w:r>
      <w:r w:rsidR="00260830" w:rsidRPr="00E41010">
        <w:rPr>
          <w:rFonts w:ascii="ProbaPro" w:eastAsia="Times New Roman" w:hAnsi="ProbaPro" w:cs="Times New Roman"/>
          <w:color w:val="000000"/>
          <w:sz w:val="24"/>
          <w:szCs w:val="24"/>
          <w:lang w:eastAsia="uk-UA"/>
        </w:rPr>
        <w:t xml:space="preserve">через те, </w:t>
      </w:r>
      <w:r w:rsidR="00B01401" w:rsidRPr="00E41010">
        <w:rPr>
          <w:rFonts w:ascii="ProbaPro" w:eastAsia="Times New Roman" w:hAnsi="ProbaPro" w:cs="Times New Roman"/>
          <w:color w:val="000000"/>
          <w:sz w:val="24"/>
          <w:szCs w:val="24"/>
          <w:lang w:eastAsia="uk-UA"/>
        </w:rPr>
        <w:t xml:space="preserve">що його родина цього потребувала, </w:t>
      </w:r>
      <w:r w:rsidR="00260830" w:rsidRPr="00E41010">
        <w:rPr>
          <w:rFonts w:ascii="ProbaPro" w:eastAsia="Times New Roman" w:hAnsi="ProbaPro" w:cs="Times New Roman"/>
          <w:color w:val="000000"/>
          <w:sz w:val="24"/>
          <w:szCs w:val="24"/>
          <w:lang w:eastAsia="uk-UA"/>
        </w:rPr>
        <w:t>а</w:t>
      </w:r>
      <w:r w:rsidRPr="00E41010">
        <w:rPr>
          <w:rFonts w:ascii="ProbaPro" w:eastAsia="Times New Roman" w:hAnsi="ProbaPro" w:cs="Times New Roman"/>
          <w:color w:val="000000"/>
          <w:sz w:val="24"/>
          <w:szCs w:val="24"/>
          <w:lang w:eastAsia="uk-UA"/>
        </w:rPr>
        <w:t xml:space="preserve"> </w:t>
      </w:r>
      <w:r w:rsidR="00260830" w:rsidRPr="00E41010">
        <w:rPr>
          <w:rFonts w:ascii="ProbaPro" w:eastAsia="Times New Roman" w:hAnsi="ProbaPro" w:cs="Times New Roman"/>
          <w:color w:val="000000"/>
          <w:sz w:val="24"/>
          <w:szCs w:val="24"/>
          <w:lang w:eastAsia="uk-UA"/>
        </w:rPr>
        <w:t>формально</w:t>
      </w:r>
      <w:r w:rsidRPr="00E41010">
        <w:rPr>
          <w:rFonts w:ascii="ProbaPro" w:eastAsia="Times New Roman" w:hAnsi="ProbaPro" w:cs="Times New Roman"/>
          <w:color w:val="000000"/>
          <w:sz w:val="24"/>
          <w:szCs w:val="24"/>
          <w:lang w:eastAsia="uk-UA"/>
        </w:rPr>
        <w:t xml:space="preserve"> </w:t>
      </w:r>
      <w:r w:rsidR="00260830" w:rsidRPr="00E41010">
        <w:rPr>
          <w:rFonts w:ascii="ProbaPro" w:eastAsia="Times New Roman" w:hAnsi="ProbaPro" w:cs="Times New Roman"/>
          <w:color w:val="000000"/>
          <w:sz w:val="24"/>
          <w:szCs w:val="24"/>
          <w:lang w:eastAsia="uk-UA"/>
        </w:rPr>
        <w:t>у зв</w:t>
      </w:r>
      <w:r w:rsidR="00260830" w:rsidRPr="00E41010">
        <w:rPr>
          <w:rFonts w:ascii="Times New Roman" w:eastAsia="Times New Roman" w:hAnsi="Times New Roman" w:cs="Times New Roman"/>
          <w:sz w:val="24"/>
          <w:szCs w:val="24"/>
        </w:rPr>
        <w:t>’</w:t>
      </w:r>
      <w:r w:rsidR="00260830" w:rsidRPr="00E41010">
        <w:rPr>
          <w:rFonts w:ascii="ProbaPro" w:eastAsia="Times New Roman" w:hAnsi="ProbaPro" w:cs="Times New Roman"/>
          <w:color w:val="000000"/>
          <w:sz w:val="24"/>
          <w:szCs w:val="24"/>
          <w:lang w:eastAsia="uk-UA"/>
        </w:rPr>
        <w:t xml:space="preserve">язку з </w:t>
      </w:r>
      <w:r w:rsidR="006E5E45" w:rsidRPr="00E41010">
        <w:rPr>
          <w:rFonts w:ascii="ProbaPro" w:eastAsia="Times New Roman" w:hAnsi="ProbaPro" w:cs="Times New Roman"/>
          <w:color w:val="000000"/>
          <w:sz w:val="24"/>
          <w:szCs w:val="24"/>
          <w:lang w:eastAsia="uk-UA"/>
        </w:rPr>
        <w:t xml:space="preserve">тим, що сума офіційного задекларованого доходу родини була </w:t>
      </w:r>
      <w:r w:rsidR="005A5E03" w:rsidRPr="00E41010">
        <w:rPr>
          <w:rFonts w:ascii="ProbaPro" w:eastAsia="Times New Roman" w:hAnsi="ProbaPro" w:cs="Times New Roman"/>
          <w:color w:val="000000"/>
          <w:sz w:val="24"/>
          <w:szCs w:val="24"/>
          <w:lang w:eastAsia="uk-UA"/>
        </w:rPr>
        <w:t>мінімальною</w:t>
      </w:r>
      <w:r w:rsidR="00397DAD" w:rsidRPr="00E41010">
        <w:rPr>
          <w:rFonts w:ascii="ProbaPro" w:eastAsia="Times New Roman" w:hAnsi="ProbaPro" w:cs="Times New Roman"/>
          <w:color w:val="000000"/>
          <w:sz w:val="24"/>
          <w:szCs w:val="24"/>
          <w:lang w:eastAsia="uk-UA"/>
        </w:rPr>
        <w:t>,</w:t>
      </w:r>
      <w:r w:rsidR="00491066" w:rsidRPr="00E41010">
        <w:rPr>
          <w:rFonts w:ascii="ProbaPro" w:eastAsia="Times New Roman" w:hAnsi="ProbaPro" w:cs="Times New Roman"/>
          <w:color w:val="000000"/>
          <w:sz w:val="24"/>
          <w:szCs w:val="24"/>
          <w:lang w:eastAsia="uk-UA"/>
        </w:rPr>
        <w:t xml:space="preserve"> про що беззаперечно</w:t>
      </w:r>
      <w:r w:rsidR="005359AF" w:rsidRPr="00E41010">
        <w:rPr>
          <w:rFonts w:ascii="ProbaPro" w:eastAsia="Times New Roman" w:hAnsi="ProbaPro" w:cs="Times New Roman"/>
          <w:color w:val="000000"/>
          <w:sz w:val="24"/>
          <w:szCs w:val="24"/>
          <w:lang w:eastAsia="uk-UA"/>
        </w:rPr>
        <w:t xml:space="preserve"> було відомо кандидату, </w:t>
      </w:r>
      <w:r w:rsidR="0033774E" w:rsidRPr="00E41010">
        <w:rPr>
          <w:rFonts w:ascii="ProbaPro" w:eastAsia="Times New Roman" w:hAnsi="ProbaPro" w:cs="Times New Roman"/>
          <w:color w:val="000000"/>
          <w:sz w:val="24"/>
          <w:szCs w:val="24"/>
          <w:lang w:eastAsia="uk-UA"/>
        </w:rPr>
        <w:t xml:space="preserve">а </w:t>
      </w:r>
      <w:r w:rsidR="005A5E03" w:rsidRPr="00E41010">
        <w:rPr>
          <w:rFonts w:ascii="ProbaPro" w:eastAsia="Times New Roman" w:hAnsi="ProbaPro" w:cs="Times New Roman"/>
          <w:color w:val="000000"/>
          <w:sz w:val="24"/>
          <w:szCs w:val="24"/>
          <w:lang w:eastAsia="uk-UA"/>
        </w:rPr>
        <w:t xml:space="preserve">сума за </w:t>
      </w:r>
      <w:r w:rsidR="005A5E03" w:rsidRPr="00E41010">
        <w:rPr>
          <w:rFonts w:ascii="Times New Roman" w:hAnsi="Times New Roman" w:cs="Times New Roman"/>
          <w:sz w:val="24"/>
          <w:szCs w:val="24"/>
          <w:shd w:val="clear" w:color="auto" w:fill="FFFFFF"/>
        </w:rPr>
        <w:t>оплату житлово-комунальних послуг була значна, виходячи з площі квартири</w:t>
      </w:r>
      <w:r w:rsidR="005A5E03" w:rsidRPr="00E41010">
        <w:rPr>
          <w:rFonts w:ascii="ProbaPro" w:eastAsia="Times New Roman" w:hAnsi="ProbaPro" w:cs="Times New Roman"/>
          <w:color w:val="000000"/>
          <w:sz w:val="24"/>
          <w:szCs w:val="24"/>
          <w:lang w:eastAsia="uk-UA"/>
        </w:rPr>
        <w:t xml:space="preserve"> (</w:t>
      </w:r>
      <w:r w:rsidR="0033774E" w:rsidRPr="00E41010">
        <w:rPr>
          <w:rFonts w:ascii="Times New Roman" w:eastAsia="Times New Roman" w:hAnsi="Times New Roman" w:cs="Times New Roman"/>
          <w:sz w:val="24"/>
          <w:szCs w:val="24"/>
          <w:lang w:eastAsia="ru-RU"/>
        </w:rPr>
        <w:t xml:space="preserve">118 </w:t>
      </w:r>
      <w:proofErr w:type="spellStart"/>
      <w:r w:rsidR="0033774E" w:rsidRPr="00E41010">
        <w:rPr>
          <w:rFonts w:ascii="Times New Roman" w:eastAsia="Times New Roman" w:hAnsi="Times New Roman" w:cs="Times New Roman"/>
          <w:sz w:val="24"/>
          <w:szCs w:val="24"/>
          <w:lang w:eastAsia="ru-RU"/>
        </w:rPr>
        <w:t>кв.м</w:t>
      </w:r>
      <w:proofErr w:type="spellEnd"/>
      <w:r w:rsidR="005A5E03" w:rsidRPr="00E41010">
        <w:rPr>
          <w:rFonts w:ascii="Times New Roman" w:eastAsia="Times New Roman" w:hAnsi="Times New Roman" w:cs="Times New Roman"/>
          <w:sz w:val="24"/>
          <w:szCs w:val="24"/>
          <w:lang w:eastAsia="ru-RU"/>
        </w:rPr>
        <w:t>).</w:t>
      </w:r>
    </w:p>
    <w:p w:rsidR="00B0774C" w:rsidRPr="00E41010" w:rsidRDefault="00D71F78" w:rsidP="000259A6">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rPr>
        <w:t>Надаючи оцінку зазначени</w:t>
      </w:r>
      <w:r w:rsidR="00322C7B" w:rsidRPr="00E41010">
        <w:rPr>
          <w:rFonts w:ascii="Times New Roman" w:hAnsi="Times New Roman" w:cs="Times New Roman"/>
          <w:sz w:val="24"/>
          <w:szCs w:val="24"/>
        </w:rPr>
        <w:t>м обставинам та поясненням кандидата</w:t>
      </w:r>
      <w:r w:rsidRPr="00E41010">
        <w:rPr>
          <w:rFonts w:ascii="Times New Roman" w:hAnsi="Times New Roman" w:cs="Times New Roman"/>
          <w:sz w:val="24"/>
          <w:szCs w:val="24"/>
        </w:rPr>
        <w:t xml:space="preserve">, Комісія акцентує, що згідно з підпунктом 7 </w:t>
      </w:r>
      <w:r w:rsidRPr="00E41010">
        <w:rPr>
          <w:rFonts w:ascii="ProbaPro" w:eastAsia="Times New Roman" w:hAnsi="ProbaPro" w:cs="Times New Roman"/>
          <w:color w:val="000000"/>
          <w:sz w:val="24"/>
          <w:szCs w:val="24"/>
          <w:lang w:eastAsia="uk-UA"/>
        </w:rPr>
        <w:t xml:space="preserve">пункту 18 </w:t>
      </w:r>
      <w:r w:rsidRPr="00E41010">
        <w:rPr>
          <w:rFonts w:ascii="Times New Roman" w:hAnsi="Times New Roman" w:cs="Times New Roman"/>
          <w:color w:val="000000"/>
          <w:sz w:val="24"/>
          <w:szCs w:val="24"/>
        </w:rPr>
        <w:t xml:space="preserve">Єдиних показників кандидат на посаду судді відповідає показнику чесності, якщо, зокрема, але не виключно, докладає зусиль для того, щоб члени </w:t>
      </w:r>
      <w:r w:rsidRPr="00E41010">
        <w:rPr>
          <w:rFonts w:ascii="ProbaPro" w:eastAsia="Times New Roman" w:hAnsi="ProbaPro" w:cs="Times New Roman"/>
          <w:color w:val="000000"/>
          <w:sz w:val="24"/>
          <w:szCs w:val="24"/>
          <w:lang w:eastAsia="uk-UA"/>
        </w:rPr>
        <w:t>сім</w:t>
      </w:r>
      <w:r w:rsidRPr="00E41010">
        <w:rPr>
          <w:rFonts w:ascii="Times New Roman" w:eastAsia="Times New Roman" w:hAnsi="Times New Roman" w:cs="Times New Roman"/>
          <w:sz w:val="24"/>
          <w:szCs w:val="24"/>
        </w:rPr>
        <w:t>’</w:t>
      </w:r>
      <w:r w:rsidRPr="00E41010">
        <w:rPr>
          <w:rFonts w:ascii="ProbaPro" w:eastAsia="Times New Roman" w:hAnsi="ProbaPro" w:cs="Times New Roman"/>
          <w:color w:val="000000"/>
          <w:sz w:val="24"/>
          <w:szCs w:val="24"/>
          <w:lang w:eastAsia="uk-UA"/>
        </w:rPr>
        <w:t>ї діяли відповідно до законодавства та утримувались від поведінки, яка на думку звичайної розсудливої людини може завдати шкоди авторитету правосуддя чи знизити рівень суспільної довіри до суду.</w:t>
      </w:r>
    </w:p>
    <w:p w:rsidR="00B35A1D" w:rsidRPr="00E41010" w:rsidRDefault="009C2D96" w:rsidP="009C63B6">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shd w:val="clear" w:color="auto" w:fill="FFFFFF"/>
        </w:rPr>
        <w:t>Умови та призначення житлової субсидії регулюються Положенням про порядок призначення житлових субсидій, затвердженого постановою Кабінету Міністрів України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від 21 жовтня 1995 року № 848</w:t>
      </w:r>
      <w:r w:rsidR="009C63B6" w:rsidRPr="00E41010">
        <w:rPr>
          <w:rFonts w:ascii="Times New Roman" w:hAnsi="Times New Roman" w:cs="Times New Roman"/>
          <w:sz w:val="24"/>
          <w:szCs w:val="24"/>
          <w:shd w:val="clear" w:color="auto" w:fill="FFFFFF"/>
        </w:rPr>
        <w:t xml:space="preserve"> (далі </w:t>
      </w:r>
      <w:r w:rsidR="009C63B6" w:rsidRPr="00E41010">
        <w:rPr>
          <w:rFonts w:ascii="Times New Roman" w:eastAsia="Times New Roman" w:hAnsi="Times New Roman" w:cs="Times New Roman"/>
          <w:sz w:val="24"/>
          <w:szCs w:val="24"/>
          <w:lang w:eastAsia="ru-RU"/>
        </w:rPr>
        <w:t>–</w:t>
      </w:r>
      <w:r w:rsidR="00C76D33" w:rsidRPr="00E41010">
        <w:rPr>
          <w:rFonts w:ascii="Times New Roman" w:hAnsi="Times New Roman" w:cs="Times New Roman"/>
          <w:sz w:val="24"/>
          <w:szCs w:val="24"/>
          <w:shd w:val="clear" w:color="auto" w:fill="FFFFFF"/>
        </w:rPr>
        <w:t xml:space="preserve"> Положення</w:t>
      </w:r>
      <w:r w:rsidR="009C63B6" w:rsidRPr="00E41010">
        <w:rPr>
          <w:rFonts w:ascii="Times New Roman" w:hAnsi="Times New Roman" w:cs="Times New Roman"/>
          <w:sz w:val="24"/>
          <w:szCs w:val="24"/>
          <w:shd w:val="clear" w:color="auto" w:fill="FFFFFF"/>
        </w:rPr>
        <w:t xml:space="preserve"> про порядок призначення житлових субсидій). </w:t>
      </w:r>
    </w:p>
    <w:p w:rsidR="009C63B6" w:rsidRPr="00E41010" w:rsidRDefault="009C63B6" w:rsidP="009C63B6">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shd w:val="clear" w:color="auto" w:fill="FFFFFF"/>
        </w:rPr>
        <w:t>В</w:t>
      </w:r>
      <w:r w:rsidR="00C76D33" w:rsidRPr="00E41010">
        <w:rPr>
          <w:rFonts w:ascii="Times New Roman" w:hAnsi="Times New Roman" w:cs="Times New Roman"/>
          <w:sz w:val="24"/>
          <w:szCs w:val="24"/>
          <w:shd w:val="clear" w:color="auto" w:fill="FFFFFF"/>
        </w:rPr>
        <w:t>ідповідно до пункту 3 Положення</w:t>
      </w:r>
      <w:r w:rsidRPr="00E41010">
        <w:rPr>
          <w:rFonts w:ascii="Times New Roman" w:hAnsi="Times New Roman" w:cs="Times New Roman"/>
          <w:sz w:val="24"/>
          <w:szCs w:val="24"/>
          <w:shd w:val="clear" w:color="auto" w:fill="FFFFFF"/>
        </w:rPr>
        <w:t xml:space="preserve"> про порядок призначення житлових субсидій житлова субсидія є безповоротною адресною державною соціальною допомогою вразливим споживачам житлово-комунальних послуг </w:t>
      </w:r>
      <w:r w:rsidRPr="00E41010">
        <w:rPr>
          <w:rFonts w:ascii="Times New Roman" w:eastAsia="Times New Roman" w:hAnsi="Times New Roman" w:cs="Times New Roman"/>
          <w:sz w:val="24"/>
          <w:szCs w:val="24"/>
          <w:lang w:eastAsia="ru-RU"/>
        </w:rPr>
        <w:t>–</w:t>
      </w:r>
      <w:r w:rsidRPr="00E41010">
        <w:rPr>
          <w:rFonts w:ascii="Times New Roman" w:hAnsi="Times New Roman" w:cs="Times New Roman"/>
          <w:sz w:val="24"/>
          <w:szCs w:val="24"/>
          <w:shd w:val="clear" w:color="auto" w:fill="FFFFFF"/>
        </w:rPr>
        <w:t xml:space="preserve"> мешканцям домогосподарств, що проживають в житлових приміщеннях (будинках) і не можуть самотужки платити за житлово-комунальні послуги, оплачувати витрати на управління багатоквартирним будинком, витрати на комунальні послуги, витрати на придбання скрапленого газу, твердого та рідкого пічного побутового палива в такому будинку. </w:t>
      </w:r>
      <w:r w:rsidR="00A91E60" w:rsidRPr="00E41010">
        <w:rPr>
          <w:rFonts w:ascii="Times New Roman" w:hAnsi="Times New Roman" w:cs="Times New Roman"/>
          <w:sz w:val="24"/>
          <w:szCs w:val="24"/>
          <w:shd w:val="clear" w:color="auto" w:fill="FFFFFF"/>
        </w:rPr>
        <w:t xml:space="preserve">Із визначення житлової субсидії слідує, що її мета підтримати малозабезпечених громадян. </w:t>
      </w:r>
    </w:p>
    <w:p w:rsidR="009C2927" w:rsidRPr="00E41010" w:rsidRDefault="009B7133" w:rsidP="002F79DF">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sz w:val="24"/>
          <w:szCs w:val="24"/>
          <w:shd w:val="clear" w:color="auto" w:fill="FFFFFF"/>
        </w:rPr>
        <w:lastRenderedPageBreak/>
        <w:t xml:space="preserve">Із аналізу норм, що закріплені в </w:t>
      </w:r>
      <w:r w:rsidR="002F79DF" w:rsidRPr="00E41010">
        <w:rPr>
          <w:rFonts w:ascii="Times New Roman" w:hAnsi="Times New Roman" w:cs="Times New Roman"/>
          <w:sz w:val="24"/>
          <w:szCs w:val="24"/>
          <w:shd w:val="clear" w:color="auto" w:fill="FFFFFF"/>
        </w:rPr>
        <w:t>П</w:t>
      </w:r>
      <w:r w:rsidRPr="00E41010">
        <w:rPr>
          <w:rFonts w:ascii="Times New Roman" w:hAnsi="Times New Roman" w:cs="Times New Roman"/>
          <w:sz w:val="24"/>
          <w:szCs w:val="24"/>
          <w:shd w:val="clear" w:color="auto" w:fill="FFFFFF"/>
        </w:rPr>
        <w:t>оложенні</w:t>
      </w:r>
      <w:r w:rsidR="002F79DF" w:rsidRPr="00E41010">
        <w:rPr>
          <w:rFonts w:ascii="Times New Roman" w:hAnsi="Times New Roman" w:cs="Times New Roman"/>
          <w:sz w:val="24"/>
          <w:szCs w:val="24"/>
          <w:shd w:val="clear" w:color="auto" w:fill="FFFFFF"/>
        </w:rPr>
        <w:t xml:space="preserve"> про порядок призначення житлових субсидій </w:t>
      </w:r>
      <w:r w:rsidRPr="00E41010">
        <w:rPr>
          <w:rFonts w:ascii="Times New Roman" w:hAnsi="Times New Roman" w:cs="Times New Roman"/>
          <w:sz w:val="24"/>
          <w:szCs w:val="24"/>
          <w:shd w:val="clear" w:color="auto" w:fill="FFFFFF"/>
        </w:rPr>
        <w:t>слідує, що с</w:t>
      </w:r>
      <w:r w:rsidR="00B37FEC" w:rsidRPr="00E41010">
        <w:rPr>
          <w:rFonts w:ascii="Times New Roman" w:hAnsi="Times New Roman" w:cs="Times New Roman"/>
          <w:sz w:val="24"/>
          <w:szCs w:val="24"/>
          <w:shd w:val="clear" w:color="auto" w:fill="FFFFFF"/>
        </w:rPr>
        <w:t>убсидія призначається виключно з урахуванням доходів усіх членів домогосподарства (або фактично спільно проживаючих осіб);</w:t>
      </w:r>
      <w:r w:rsidRPr="00E41010">
        <w:rPr>
          <w:rFonts w:ascii="Times New Roman" w:hAnsi="Times New Roman" w:cs="Times New Roman"/>
          <w:sz w:val="24"/>
          <w:szCs w:val="24"/>
          <w:shd w:val="clear" w:color="auto" w:fill="FFFFFF"/>
        </w:rPr>
        <w:t xml:space="preserve"> м</w:t>
      </w:r>
      <w:r w:rsidR="00B37FEC" w:rsidRPr="00E41010">
        <w:rPr>
          <w:rFonts w:ascii="Times New Roman" w:hAnsi="Times New Roman" w:cs="Times New Roman"/>
          <w:sz w:val="24"/>
          <w:szCs w:val="24"/>
          <w:shd w:val="clear" w:color="auto" w:fill="FFFFFF"/>
        </w:rPr>
        <w:t>оже бути надана лише в разі, якщо витрати на оплату житлово-комунальних послуг перевищують визначений відсоток доходу сім</w:t>
      </w:r>
      <w:r w:rsidRPr="00E41010">
        <w:rPr>
          <w:rFonts w:ascii="Times New Roman" w:hAnsi="Times New Roman" w:cs="Times New Roman"/>
          <w:sz w:val="24"/>
          <w:szCs w:val="24"/>
          <w:shd w:val="clear" w:color="auto" w:fill="FFFFFF"/>
        </w:rPr>
        <w:t xml:space="preserve"> </w:t>
      </w:r>
      <w:r w:rsidR="00B37FEC" w:rsidRPr="00E41010">
        <w:rPr>
          <w:rFonts w:ascii="Times New Roman" w:hAnsi="Times New Roman" w:cs="Times New Roman"/>
          <w:sz w:val="24"/>
          <w:szCs w:val="24"/>
          <w:shd w:val="clear" w:color="auto" w:fill="FFFFFF"/>
        </w:rPr>
        <w:t>ї</w:t>
      </w:r>
      <w:r w:rsidR="009C2927" w:rsidRPr="00E41010">
        <w:rPr>
          <w:rFonts w:ascii="Times New Roman" w:hAnsi="Times New Roman" w:cs="Times New Roman"/>
          <w:sz w:val="24"/>
          <w:szCs w:val="24"/>
          <w:shd w:val="clear" w:color="auto" w:fill="FFFFFF"/>
        </w:rPr>
        <w:t xml:space="preserve">; </w:t>
      </w:r>
      <w:r w:rsidRPr="00E41010">
        <w:rPr>
          <w:rFonts w:ascii="Times New Roman" w:hAnsi="Times New Roman" w:cs="Times New Roman"/>
          <w:sz w:val="24"/>
          <w:szCs w:val="24"/>
          <w:shd w:val="clear" w:color="auto" w:fill="FFFFFF"/>
        </w:rPr>
        <w:t>н</w:t>
      </w:r>
      <w:r w:rsidR="009C2927" w:rsidRPr="00E41010">
        <w:rPr>
          <w:rFonts w:ascii="Times New Roman" w:hAnsi="Times New Roman" w:cs="Times New Roman"/>
          <w:sz w:val="24"/>
          <w:szCs w:val="24"/>
          <w:shd w:val="clear" w:color="auto" w:fill="FFFFFF"/>
        </w:rPr>
        <w:t>аявність у домогосподарства значних коштів, депозитів, майна, або здійснення великих видатків (у тому числі надання позики) може бути підставою для відмови у призначенні субсидії або скасування її.</w:t>
      </w:r>
    </w:p>
    <w:p w:rsidR="00040A8B" w:rsidRPr="00E41010" w:rsidRDefault="00C84B93" w:rsidP="00C84B93">
      <w:pPr>
        <w:spacing w:after="0" w:line="240" w:lineRule="auto"/>
        <w:ind w:firstLine="709"/>
        <w:contextualSpacing/>
        <w:jc w:val="both"/>
        <w:rPr>
          <w:rFonts w:ascii="Times New Roman" w:hAnsi="Times New Roman" w:cs="Times New Roman"/>
          <w:spacing w:val="-2"/>
          <w:sz w:val="24"/>
          <w:szCs w:val="24"/>
        </w:rPr>
      </w:pPr>
      <w:r w:rsidRPr="00E41010">
        <w:rPr>
          <w:rFonts w:ascii="Times New Roman" w:eastAsia="Times New Roman" w:hAnsi="Times New Roman" w:cs="Times New Roman"/>
          <w:color w:val="000000"/>
          <w:sz w:val="24"/>
          <w:szCs w:val="24"/>
          <w:lang w:eastAsia="uk-UA"/>
        </w:rPr>
        <w:t xml:space="preserve">Комісія зауважує, що дії </w:t>
      </w:r>
      <w:r w:rsidR="00041162" w:rsidRPr="00E41010">
        <w:rPr>
          <w:rFonts w:ascii="Times New Roman" w:hAnsi="Times New Roman" w:cs="Times New Roman"/>
          <w:color w:val="000000"/>
          <w:sz w:val="24"/>
          <w:szCs w:val="24"/>
        </w:rPr>
        <w:t>члена</w:t>
      </w:r>
      <w:r w:rsidRPr="00E41010">
        <w:rPr>
          <w:rFonts w:ascii="Times New Roman" w:hAnsi="Times New Roman" w:cs="Times New Roman"/>
          <w:color w:val="000000"/>
          <w:sz w:val="24"/>
          <w:szCs w:val="24"/>
        </w:rPr>
        <w:t xml:space="preserve"> </w:t>
      </w:r>
      <w:r w:rsidRPr="00E41010">
        <w:rPr>
          <w:rFonts w:ascii="Times New Roman" w:eastAsia="Times New Roman" w:hAnsi="Times New Roman" w:cs="Times New Roman"/>
          <w:color w:val="000000"/>
          <w:sz w:val="24"/>
          <w:szCs w:val="24"/>
          <w:lang w:eastAsia="uk-UA"/>
        </w:rPr>
        <w:t>сім</w:t>
      </w:r>
      <w:r w:rsidRPr="00E41010">
        <w:rPr>
          <w:rFonts w:ascii="Times New Roman" w:eastAsia="Times New Roman" w:hAnsi="Times New Roman" w:cs="Times New Roman"/>
          <w:sz w:val="24"/>
          <w:szCs w:val="24"/>
        </w:rPr>
        <w:t>’</w:t>
      </w:r>
      <w:r w:rsidRPr="00E41010">
        <w:rPr>
          <w:rFonts w:ascii="Times New Roman" w:eastAsia="Times New Roman" w:hAnsi="Times New Roman" w:cs="Times New Roman"/>
          <w:color w:val="000000"/>
          <w:sz w:val="24"/>
          <w:szCs w:val="24"/>
          <w:lang w:eastAsia="uk-UA"/>
        </w:rPr>
        <w:t>ї кандида</w:t>
      </w:r>
      <w:r w:rsidR="00C76D33" w:rsidRPr="00E41010">
        <w:rPr>
          <w:rFonts w:ascii="Times New Roman" w:eastAsia="Times New Roman" w:hAnsi="Times New Roman" w:cs="Times New Roman"/>
          <w:color w:val="000000"/>
          <w:sz w:val="24"/>
          <w:szCs w:val="24"/>
          <w:lang w:eastAsia="uk-UA"/>
        </w:rPr>
        <w:t>та формально не порушують вимог, встановлених</w:t>
      </w:r>
      <w:r w:rsidRPr="00E41010">
        <w:rPr>
          <w:rFonts w:ascii="Times New Roman" w:eastAsia="Times New Roman" w:hAnsi="Times New Roman" w:cs="Times New Roman"/>
          <w:color w:val="000000"/>
          <w:sz w:val="24"/>
          <w:szCs w:val="24"/>
          <w:lang w:eastAsia="uk-UA"/>
        </w:rPr>
        <w:t xml:space="preserve"> законом щодо призначення субсидії на </w:t>
      </w:r>
      <w:r w:rsidR="00E019C5" w:rsidRPr="00E41010">
        <w:rPr>
          <w:rFonts w:ascii="Times New Roman" w:hAnsi="Times New Roman" w:cs="Times New Roman"/>
          <w:sz w:val="24"/>
          <w:szCs w:val="24"/>
          <w:shd w:val="clear" w:color="auto" w:fill="FFFFFF"/>
        </w:rPr>
        <w:t>оплату житлово-комунальних послуг,</w:t>
      </w:r>
      <w:r w:rsidR="00040A8B" w:rsidRPr="00E41010">
        <w:rPr>
          <w:rFonts w:ascii="Times New Roman" w:hAnsi="Times New Roman" w:cs="Times New Roman"/>
          <w:sz w:val="24"/>
          <w:szCs w:val="24"/>
          <w:shd w:val="clear" w:color="auto" w:fill="FFFFFF"/>
        </w:rPr>
        <w:t xml:space="preserve"> оскільки за </w:t>
      </w:r>
      <w:r w:rsidR="00040A8B" w:rsidRPr="00E41010">
        <w:rPr>
          <w:rFonts w:ascii="Times New Roman" w:hAnsi="Times New Roman" w:cs="Times New Roman"/>
          <w:color w:val="000000"/>
          <w:sz w:val="24"/>
          <w:szCs w:val="24"/>
          <w:shd w:val="clear" w:color="auto" w:fill="FFFFFF"/>
        </w:rPr>
        <w:t>інформацією з ДРФО</w:t>
      </w:r>
      <w:r w:rsidR="001C1966" w:rsidRPr="00E41010">
        <w:rPr>
          <w:rFonts w:ascii="Times New Roman" w:hAnsi="Times New Roman" w:cs="Times New Roman"/>
          <w:color w:val="000000"/>
          <w:sz w:val="24"/>
          <w:szCs w:val="24"/>
          <w:shd w:val="clear" w:color="auto" w:fill="FFFFFF"/>
        </w:rPr>
        <w:t>,</w:t>
      </w:r>
      <w:r w:rsidR="00040A8B" w:rsidRPr="00E41010">
        <w:rPr>
          <w:rFonts w:ascii="Times New Roman" w:hAnsi="Times New Roman" w:cs="Times New Roman"/>
          <w:color w:val="000000"/>
          <w:sz w:val="24"/>
          <w:szCs w:val="24"/>
          <w:shd w:val="clear" w:color="auto" w:fill="FFFFFF"/>
        </w:rPr>
        <w:t xml:space="preserve"> </w:t>
      </w:r>
      <w:r w:rsidR="00040A8B" w:rsidRPr="00E41010">
        <w:rPr>
          <w:rFonts w:ascii="Times New Roman" w:hAnsi="Times New Roman" w:cs="Times New Roman"/>
          <w:spacing w:val="-2"/>
          <w:sz w:val="24"/>
          <w:szCs w:val="24"/>
        </w:rPr>
        <w:t xml:space="preserve">кандидат та його на той час дружина за 2019 рік отримали незначний дохід (113 503 грн). </w:t>
      </w:r>
    </w:p>
    <w:p w:rsidR="009E757A" w:rsidRPr="00E41010" w:rsidRDefault="00A046BF" w:rsidP="00FD1127">
      <w:pPr>
        <w:spacing w:after="0" w:line="240" w:lineRule="auto"/>
        <w:ind w:firstLine="709"/>
        <w:contextualSpacing/>
        <w:jc w:val="both"/>
        <w:rPr>
          <w:rFonts w:ascii="Times New Roman" w:hAnsi="Times New Roman" w:cs="Times New Roman"/>
          <w:spacing w:val="-4"/>
          <w:sz w:val="24"/>
          <w:szCs w:val="24"/>
        </w:rPr>
      </w:pPr>
      <w:r w:rsidRPr="00E41010">
        <w:rPr>
          <w:rFonts w:ascii="Times New Roman" w:hAnsi="Times New Roman" w:cs="Times New Roman"/>
          <w:spacing w:val="-4"/>
          <w:sz w:val="24"/>
          <w:szCs w:val="24"/>
        </w:rPr>
        <w:t>Водночас</w:t>
      </w:r>
      <w:r w:rsidR="001C1966" w:rsidRPr="00E41010">
        <w:rPr>
          <w:rFonts w:ascii="Times New Roman" w:hAnsi="Times New Roman" w:cs="Times New Roman"/>
          <w:spacing w:val="-4"/>
          <w:sz w:val="24"/>
          <w:szCs w:val="24"/>
        </w:rPr>
        <w:t>,</w:t>
      </w:r>
      <w:r w:rsidRPr="00E41010">
        <w:rPr>
          <w:rFonts w:ascii="Times New Roman" w:hAnsi="Times New Roman" w:cs="Times New Roman"/>
          <w:spacing w:val="-4"/>
          <w:sz w:val="24"/>
          <w:szCs w:val="24"/>
        </w:rPr>
        <w:t xml:space="preserve"> </w:t>
      </w:r>
      <w:r w:rsidR="001C1966" w:rsidRPr="00E41010">
        <w:rPr>
          <w:rFonts w:ascii="Times New Roman" w:hAnsi="Times New Roman" w:cs="Times New Roman"/>
          <w:spacing w:val="-4"/>
          <w:sz w:val="24"/>
          <w:szCs w:val="24"/>
        </w:rPr>
        <w:t>як зазначалось вище, у</w:t>
      </w:r>
      <w:r w:rsidR="009E757A" w:rsidRPr="00E41010">
        <w:rPr>
          <w:rFonts w:ascii="Times New Roman" w:hAnsi="Times New Roman" w:cs="Times New Roman"/>
          <w:spacing w:val="-4"/>
          <w:sz w:val="24"/>
          <w:szCs w:val="24"/>
        </w:rPr>
        <w:t xml:space="preserve"> декларації за 2019 рік кандидатом </w:t>
      </w:r>
      <w:r w:rsidR="009E757A" w:rsidRPr="00E41010">
        <w:rPr>
          <w:rFonts w:ascii="Times New Roman" w:hAnsi="Times New Roman" w:cs="Times New Roman"/>
          <w:color w:val="000000"/>
          <w:spacing w:val="-4"/>
          <w:sz w:val="24"/>
          <w:szCs w:val="24"/>
          <w:shd w:val="clear" w:color="auto" w:fill="FFFFFF"/>
        </w:rPr>
        <w:t>у розділі 12</w:t>
      </w:r>
      <w:r w:rsidR="00EA2143">
        <w:rPr>
          <w:rFonts w:ascii="Times New Roman" w:hAnsi="Times New Roman" w:cs="Times New Roman"/>
          <w:color w:val="000000"/>
          <w:spacing w:val="-4"/>
          <w:sz w:val="24"/>
          <w:szCs w:val="24"/>
          <w:shd w:val="clear" w:color="auto" w:fill="FFFFFF"/>
        </w:rPr>
        <w:t xml:space="preserve"> </w:t>
      </w:r>
      <w:r w:rsidR="009E757A" w:rsidRPr="00E41010">
        <w:rPr>
          <w:rFonts w:ascii="Times New Roman" w:hAnsi="Times New Roman" w:cs="Times New Roman"/>
          <w:color w:val="000000"/>
          <w:spacing w:val="-4"/>
          <w:sz w:val="24"/>
          <w:szCs w:val="24"/>
          <w:shd w:val="clear" w:color="auto" w:fill="FFFFFF"/>
        </w:rPr>
        <w:t>«Грошові активи» задекларовано грошові активи в розмірі 481 728 грн як кошт</w:t>
      </w:r>
      <w:r w:rsidR="00041162" w:rsidRPr="00E41010">
        <w:rPr>
          <w:rFonts w:ascii="Times New Roman" w:hAnsi="Times New Roman" w:cs="Times New Roman"/>
          <w:color w:val="000000"/>
          <w:spacing w:val="-4"/>
          <w:sz w:val="24"/>
          <w:szCs w:val="24"/>
          <w:shd w:val="clear" w:color="auto" w:fill="FFFFFF"/>
        </w:rPr>
        <w:t>и, позичені третій особі ТОВ</w:t>
      </w:r>
      <w:r w:rsidR="008C0173" w:rsidRPr="00E41010">
        <w:rPr>
          <w:rFonts w:ascii="Times New Roman" w:hAnsi="Times New Roman" w:cs="Times New Roman"/>
          <w:color w:val="000000"/>
          <w:spacing w:val="-4"/>
          <w:sz w:val="24"/>
          <w:szCs w:val="24"/>
          <w:shd w:val="clear" w:color="auto" w:fill="FFFFFF"/>
        </w:rPr>
        <w:t> </w:t>
      </w:r>
      <w:r w:rsidR="009E757A" w:rsidRPr="00E41010">
        <w:rPr>
          <w:rFonts w:ascii="Times New Roman" w:hAnsi="Times New Roman" w:cs="Times New Roman"/>
          <w:color w:val="000000"/>
          <w:spacing w:val="-4"/>
          <w:sz w:val="24"/>
          <w:szCs w:val="24"/>
          <w:shd w:val="clear" w:color="auto" w:fill="FFFFFF"/>
        </w:rPr>
        <w:t xml:space="preserve">«АДДО СПІРІТС». Якщо кандидат та його дружина (колишня) надали позику товариству, </w:t>
      </w:r>
      <w:r w:rsidR="00041162" w:rsidRPr="00E41010">
        <w:rPr>
          <w:rFonts w:ascii="Times New Roman" w:hAnsi="Times New Roman" w:cs="Times New Roman"/>
          <w:spacing w:val="-4"/>
          <w:sz w:val="24"/>
          <w:szCs w:val="24"/>
        </w:rPr>
        <w:t>очевидно, що в</w:t>
      </w:r>
      <w:r w:rsidR="009E757A" w:rsidRPr="00E41010">
        <w:rPr>
          <w:rFonts w:ascii="Times New Roman" w:hAnsi="Times New Roman" w:cs="Times New Roman"/>
          <w:spacing w:val="-4"/>
          <w:sz w:val="24"/>
          <w:szCs w:val="24"/>
        </w:rPr>
        <w:t xml:space="preserve"> сім</w:t>
      </w:r>
      <w:r w:rsidR="00AB7264" w:rsidRPr="00E41010">
        <w:rPr>
          <w:rFonts w:ascii="Times New Roman" w:eastAsia="Times New Roman" w:hAnsi="Times New Roman" w:cs="Times New Roman"/>
          <w:spacing w:val="-4"/>
          <w:sz w:val="24"/>
          <w:szCs w:val="24"/>
        </w:rPr>
        <w:t>’</w:t>
      </w:r>
      <w:r w:rsidR="009E757A" w:rsidRPr="00E41010">
        <w:rPr>
          <w:rFonts w:ascii="Times New Roman" w:hAnsi="Times New Roman" w:cs="Times New Roman"/>
          <w:spacing w:val="-4"/>
          <w:sz w:val="24"/>
          <w:szCs w:val="24"/>
        </w:rPr>
        <w:t xml:space="preserve">ї був надлишок грошових коштів, що суперечить підставам для отримання субсидії. </w:t>
      </w:r>
      <w:r w:rsidR="00322C7B" w:rsidRPr="00E41010">
        <w:rPr>
          <w:rFonts w:ascii="Times New Roman" w:hAnsi="Times New Roman" w:cs="Times New Roman"/>
          <w:spacing w:val="-4"/>
          <w:sz w:val="24"/>
          <w:szCs w:val="24"/>
        </w:rPr>
        <w:t xml:space="preserve">Кандидат підтвердив, що при зверненні із заявою про отримання субсидії компетентні органи </w:t>
      </w:r>
      <w:r w:rsidR="00CB6B6C" w:rsidRPr="00E41010">
        <w:rPr>
          <w:rFonts w:ascii="Times New Roman" w:hAnsi="Times New Roman" w:cs="Times New Roman"/>
          <w:spacing w:val="-4"/>
          <w:sz w:val="24"/>
          <w:szCs w:val="24"/>
        </w:rPr>
        <w:t xml:space="preserve">про вказану позику </w:t>
      </w:r>
      <w:r w:rsidR="00041162" w:rsidRPr="00E41010">
        <w:rPr>
          <w:rFonts w:ascii="Times New Roman" w:hAnsi="Times New Roman" w:cs="Times New Roman"/>
          <w:spacing w:val="-4"/>
          <w:sz w:val="24"/>
          <w:szCs w:val="24"/>
        </w:rPr>
        <w:t>не повідомляли</w:t>
      </w:r>
      <w:r w:rsidR="00AB7264" w:rsidRPr="00E41010">
        <w:rPr>
          <w:rFonts w:ascii="Times New Roman" w:hAnsi="Times New Roman" w:cs="Times New Roman"/>
          <w:spacing w:val="-4"/>
          <w:sz w:val="24"/>
          <w:szCs w:val="24"/>
        </w:rPr>
        <w:t xml:space="preserve">сь. </w:t>
      </w:r>
      <w:r w:rsidR="009E757A" w:rsidRPr="00E41010">
        <w:rPr>
          <w:rFonts w:ascii="Times New Roman" w:hAnsi="Times New Roman" w:cs="Times New Roman"/>
          <w:spacing w:val="-4"/>
          <w:sz w:val="24"/>
          <w:szCs w:val="24"/>
        </w:rPr>
        <w:t xml:space="preserve">Отже, фінансовий стан </w:t>
      </w:r>
      <w:r w:rsidR="00CB6B6C" w:rsidRPr="00E41010">
        <w:rPr>
          <w:rFonts w:ascii="Times New Roman" w:hAnsi="Times New Roman" w:cs="Times New Roman"/>
          <w:spacing w:val="-4"/>
          <w:sz w:val="24"/>
          <w:szCs w:val="24"/>
        </w:rPr>
        <w:t xml:space="preserve">родини кандидата </w:t>
      </w:r>
      <w:r w:rsidR="00041162" w:rsidRPr="00E41010">
        <w:rPr>
          <w:rFonts w:ascii="Times New Roman" w:hAnsi="Times New Roman" w:cs="Times New Roman"/>
          <w:spacing w:val="-4"/>
          <w:sz w:val="24"/>
          <w:szCs w:val="24"/>
        </w:rPr>
        <w:t xml:space="preserve">фактично </w:t>
      </w:r>
      <w:r w:rsidR="00CB6B6C" w:rsidRPr="00E41010">
        <w:rPr>
          <w:rFonts w:ascii="Times New Roman" w:hAnsi="Times New Roman" w:cs="Times New Roman"/>
          <w:spacing w:val="-4"/>
          <w:sz w:val="24"/>
          <w:szCs w:val="24"/>
        </w:rPr>
        <w:t>був прихований з метою отримання допомоги</w:t>
      </w:r>
      <w:r w:rsidR="009E757A" w:rsidRPr="00E41010">
        <w:rPr>
          <w:rFonts w:ascii="Times New Roman" w:hAnsi="Times New Roman" w:cs="Times New Roman"/>
          <w:spacing w:val="-4"/>
          <w:sz w:val="24"/>
          <w:szCs w:val="24"/>
        </w:rPr>
        <w:t xml:space="preserve"> від держави. </w:t>
      </w:r>
      <w:r w:rsidR="000E63ED" w:rsidRPr="00E41010">
        <w:rPr>
          <w:rFonts w:ascii="Times New Roman" w:eastAsia="Times New Roman" w:hAnsi="Times New Roman" w:cs="Times New Roman"/>
          <w:color w:val="000000"/>
          <w:spacing w:val="-4"/>
          <w:sz w:val="24"/>
          <w:szCs w:val="24"/>
          <w:lang w:eastAsia="uk-UA"/>
        </w:rPr>
        <w:t>На думку Комісії, вказані дії члена сім</w:t>
      </w:r>
      <w:r w:rsidR="00FD1127" w:rsidRPr="00E41010">
        <w:rPr>
          <w:rFonts w:ascii="Times New Roman" w:eastAsia="Times New Roman" w:hAnsi="Times New Roman" w:cs="Times New Roman"/>
          <w:spacing w:val="-4"/>
          <w:sz w:val="24"/>
          <w:szCs w:val="24"/>
        </w:rPr>
        <w:t>’</w:t>
      </w:r>
      <w:r w:rsidR="000E63ED" w:rsidRPr="00E41010">
        <w:rPr>
          <w:rFonts w:ascii="Times New Roman" w:eastAsia="Times New Roman" w:hAnsi="Times New Roman" w:cs="Times New Roman"/>
          <w:color w:val="000000"/>
          <w:spacing w:val="-4"/>
          <w:sz w:val="24"/>
          <w:szCs w:val="24"/>
          <w:lang w:eastAsia="uk-UA"/>
        </w:rPr>
        <w:t>ї кандидата є проявом недобросовісного використання наданого законом права.</w:t>
      </w:r>
    </w:p>
    <w:p w:rsidR="00675984" w:rsidRPr="00E41010" w:rsidRDefault="000E63ED" w:rsidP="00675984">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Times New Roman" w:hAnsi="Times New Roman" w:cs="Times New Roman"/>
          <w:color w:val="000000"/>
          <w:sz w:val="24"/>
          <w:szCs w:val="24"/>
          <w:shd w:val="clear" w:color="auto" w:fill="FFFFFF"/>
        </w:rPr>
        <w:t xml:space="preserve">Комісія констатує, що </w:t>
      </w:r>
      <w:r w:rsidR="008C0173" w:rsidRPr="00E41010">
        <w:rPr>
          <w:rFonts w:ascii="Times New Roman" w:hAnsi="Times New Roman" w:cs="Times New Roman"/>
          <w:sz w:val="24"/>
          <w:szCs w:val="24"/>
          <w:shd w:val="clear" w:color="auto" w:fill="FFFFFF"/>
        </w:rPr>
        <w:t>метою надання житлових субсидій</w:t>
      </w:r>
      <w:r w:rsidR="00FD1127" w:rsidRPr="00E41010">
        <w:rPr>
          <w:rFonts w:ascii="Times New Roman" w:hAnsi="Times New Roman" w:cs="Times New Roman"/>
          <w:sz w:val="24"/>
          <w:szCs w:val="24"/>
          <w:shd w:val="clear" w:color="auto" w:fill="FFFFFF"/>
        </w:rPr>
        <w:t xml:space="preserve"> відповідно до положен</w:t>
      </w:r>
      <w:r w:rsidR="008C0173" w:rsidRPr="00E41010">
        <w:rPr>
          <w:rFonts w:ascii="Times New Roman" w:hAnsi="Times New Roman" w:cs="Times New Roman"/>
          <w:sz w:val="24"/>
          <w:szCs w:val="24"/>
          <w:shd w:val="clear" w:color="auto" w:fill="FFFFFF"/>
        </w:rPr>
        <w:t>ь чинного законодавства України</w:t>
      </w:r>
      <w:r w:rsidR="00FD1127" w:rsidRPr="00E41010">
        <w:rPr>
          <w:rFonts w:ascii="Times New Roman" w:hAnsi="Times New Roman" w:cs="Times New Roman"/>
          <w:sz w:val="24"/>
          <w:szCs w:val="24"/>
          <w:shd w:val="clear" w:color="auto" w:fill="FFFFFF"/>
        </w:rPr>
        <w:t xml:space="preserve"> є захист малозабезпечених громадян шляхом часткової компенсації витрат на оплату житлово-комунальних послуг. Житлова субсидія є інструментом соціального захисту, </w:t>
      </w:r>
      <w:r w:rsidR="00675984" w:rsidRPr="00E41010">
        <w:rPr>
          <w:rFonts w:ascii="Times New Roman" w:hAnsi="Times New Roman" w:cs="Times New Roman"/>
          <w:sz w:val="24"/>
          <w:szCs w:val="24"/>
          <w:shd w:val="clear" w:color="auto" w:fill="FFFFFF"/>
        </w:rPr>
        <w:t>а не загальнодоступною пільгою.</w:t>
      </w:r>
    </w:p>
    <w:p w:rsidR="00675984" w:rsidRPr="00E41010" w:rsidRDefault="008C0173" w:rsidP="00675984">
      <w:pPr>
        <w:spacing w:after="0" w:line="240" w:lineRule="auto"/>
        <w:ind w:firstLine="709"/>
        <w:contextualSpacing/>
        <w:jc w:val="both"/>
        <w:rPr>
          <w:rFonts w:ascii="Times New Roman" w:hAnsi="Times New Roman" w:cs="Times New Roman"/>
          <w:sz w:val="24"/>
          <w:szCs w:val="24"/>
          <w:shd w:val="clear" w:color="auto" w:fill="FFFFFF"/>
        </w:rPr>
      </w:pPr>
      <w:r w:rsidRPr="00E41010">
        <w:rPr>
          <w:rFonts w:ascii="ProbaPro" w:eastAsia="Times New Roman" w:hAnsi="ProbaPro" w:cs="Times New Roman"/>
          <w:color w:val="000000"/>
          <w:sz w:val="24"/>
          <w:szCs w:val="24"/>
          <w:lang w:eastAsia="uk-UA"/>
        </w:rPr>
        <w:t>Отже,</w:t>
      </w:r>
      <w:r w:rsidR="00675984" w:rsidRPr="00E41010">
        <w:rPr>
          <w:rFonts w:ascii="ProbaPro" w:eastAsia="Times New Roman" w:hAnsi="ProbaPro" w:cs="Times New Roman"/>
          <w:color w:val="000000"/>
          <w:sz w:val="24"/>
          <w:szCs w:val="24"/>
          <w:lang w:eastAsia="uk-UA"/>
        </w:rPr>
        <w:t xml:space="preserve"> Комісія висновує, що отримання житлової субсидії громадянами, </w:t>
      </w:r>
      <w:r w:rsidR="00675984" w:rsidRPr="00E41010">
        <w:rPr>
          <w:rFonts w:ascii="Times New Roman" w:hAnsi="Times New Roman" w:cs="Times New Roman"/>
          <w:color w:val="000000"/>
          <w:sz w:val="24"/>
          <w:szCs w:val="24"/>
          <w:shd w:val="clear" w:color="auto" w:fill="FFFFFF"/>
        </w:rPr>
        <w:t>які можуть самостійно повністю оплачувати житлово-комунальні послуги</w:t>
      </w:r>
      <w:r w:rsidR="00675984" w:rsidRPr="00E41010">
        <w:rPr>
          <w:rFonts w:ascii="ProbaPro" w:eastAsia="Times New Roman" w:hAnsi="ProbaPro" w:cs="Times New Roman"/>
          <w:color w:val="1D1D1B"/>
          <w:sz w:val="24"/>
          <w:szCs w:val="24"/>
          <w:lang w:eastAsia="uk-UA"/>
        </w:rPr>
        <w:t xml:space="preserve">, </w:t>
      </w:r>
      <w:r w:rsidR="00675984" w:rsidRPr="00E41010">
        <w:rPr>
          <w:rFonts w:ascii="ProbaPro" w:eastAsia="Times New Roman" w:hAnsi="ProbaPro" w:cs="Times New Roman"/>
          <w:color w:val="000000"/>
          <w:sz w:val="24"/>
          <w:szCs w:val="24"/>
          <w:lang w:eastAsia="uk-UA"/>
        </w:rPr>
        <w:t>не відповідає високим стандартам етичної поведінки, які мають демонструвати особи, що претендують на посаду судді.</w:t>
      </w:r>
    </w:p>
    <w:p w:rsidR="005C608A" w:rsidRPr="00E41010" w:rsidRDefault="00EC1238" w:rsidP="00EC1238">
      <w:pPr>
        <w:spacing w:after="0" w:line="240" w:lineRule="auto"/>
        <w:ind w:firstLine="709"/>
        <w:contextualSpacing/>
        <w:jc w:val="both"/>
        <w:rPr>
          <w:rFonts w:ascii="Times New Roman" w:hAnsi="Times New Roman" w:cs="Times New Roman"/>
          <w:spacing w:val="-2"/>
          <w:sz w:val="24"/>
          <w:szCs w:val="24"/>
        </w:rPr>
      </w:pPr>
      <w:r w:rsidRPr="00E41010">
        <w:rPr>
          <w:rFonts w:ascii="Times New Roman" w:hAnsi="Times New Roman" w:cs="Times New Roman"/>
          <w:sz w:val="24"/>
          <w:szCs w:val="24"/>
          <w:shd w:val="clear" w:color="auto" w:fill="FFFFFF"/>
        </w:rPr>
        <w:t xml:space="preserve">Хоча </w:t>
      </w:r>
      <w:r w:rsidR="00EA2143">
        <w:rPr>
          <w:rFonts w:ascii="Times New Roman" w:eastAsia="Times New Roman" w:hAnsi="Times New Roman" w:cs="Times New Roman"/>
          <w:sz w:val="24"/>
          <w:szCs w:val="24"/>
          <w:lang w:eastAsia="uk-UA"/>
        </w:rPr>
        <w:t>ОСОБА_3</w:t>
      </w:r>
      <w:r w:rsidR="00A61F24" w:rsidRPr="00E41010">
        <w:rPr>
          <w:rFonts w:ascii="Times New Roman" w:hAnsi="Times New Roman" w:cs="Times New Roman"/>
          <w:spacing w:val="-2"/>
          <w:sz w:val="24"/>
          <w:szCs w:val="24"/>
        </w:rPr>
        <w:t xml:space="preserve"> (колишня дружина кандидата) </w:t>
      </w:r>
      <w:r w:rsidR="007C714E" w:rsidRPr="00E41010">
        <w:rPr>
          <w:rFonts w:ascii="Times New Roman" w:hAnsi="Times New Roman" w:cs="Times New Roman"/>
          <w:spacing w:val="-2"/>
          <w:sz w:val="24"/>
          <w:szCs w:val="24"/>
        </w:rPr>
        <w:t xml:space="preserve">формально мала право на </w:t>
      </w:r>
      <w:r w:rsidR="00C52A9A" w:rsidRPr="00E41010">
        <w:rPr>
          <w:rFonts w:ascii="Times New Roman" w:hAnsi="Times New Roman" w:cs="Times New Roman"/>
          <w:spacing w:val="-2"/>
          <w:sz w:val="24"/>
          <w:szCs w:val="24"/>
        </w:rPr>
        <w:t>отримання субсидії</w:t>
      </w:r>
      <w:r w:rsidR="007C714E" w:rsidRPr="00E41010">
        <w:rPr>
          <w:rFonts w:ascii="Times New Roman" w:hAnsi="Times New Roman" w:cs="Times New Roman"/>
          <w:spacing w:val="-2"/>
          <w:sz w:val="24"/>
          <w:szCs w:val="24"/>
        </w:rPr>
        <w:t xml:space="preserve">, бо </w:t>
      </w:r>
      <w:r w:rsidR="00A61F24" w:rsidRPr="00E41010">
        <w:rPr>
          <w:rFonts w:ascii="Times New Roman" w:hAnsi="Times New Roman" w:cs="Times New Roman"/>
          <w:spacing w:val="-2"/>
          <w:sz w:val="24"/>
          <w:szCs w:val="24"/>
        </w:rPr>
        <w:t xml:space="preserve">офіційно </w:t>
      </w:r>
      <w:r w:rsidR="007C714E" w:rsidRPr="00E41010">
        <w:rPr>
          <w:rFonts w:ascii="Times New Roman" w:hAnsi="Times New Roman" w:cs="Times New Roman"/>
          <w:spacing w:val="-2"/>
          <w:sz w:val="24"/>
          <w:szCs w:val="24"/>
        </w:rPr>
        <w:t>задекларовано низький дохід</w:t>
      </w:r>
      <w:r w:rsidRPr="00E41010">
        <w:rPr>
          <w:rFonts w:ascii="Times New Roman" w:hAnsi="Times New Roman" w:cs="Times New Roman"/>
          <w:spacing w:val="-2"/>
          <w:sz w:val="24"/>
          <w:szCs w:val="24"/>
        </w:rPr>
        <w:t xml:space="preserve"> родини</w:t>
      </w:r>
      <w:r w:rsidR="007C714E" w:rsidRPr="00E41010">
        <w:rPr>
          <w:rFonts w:ascii="Times New Roman" w:hAnsi="Times New Roman" w:cs="Times New Roman"/>
          <w:spacing w:val="-2"/>
          <w:sz w:val="24"/>
          <w:szCs w:val="24"/>
        </w:rPr>
        <w:t>, але фактично сім</w:t>
      </w:r>
      <w:r w:rsidR="007C714E" w:rsidRPr="00E41010">
        <w:rPr>
          <w:rFonts w:ascii="Times New Roman" w:eastAsia="Times New Roman" w:hAnsi="Times New Roman" w:cs="Times New Roman"/>
          <w:sz w:val="24"/>
          <w:szCs w:val="24"/>
        </w:rPr>
        <w:t>’</w:t>
      </w:r>
      <w:r w:rsidR="007C714E" w:rsidRPr="00E41010">
        <w:rPr>
          <w:rFonts w:ascii="Times New Roman" w:hAnsi="Times New Roman" w:cs="Times New Roman"/>
          <w:spacing w:val="-2"/>
          <w:sz w:val="24"/>
          <w:szCs w:val="24"/>
        </w:rPr>
        <w:t xml:space="preserve">я володіла </w:t>
      </w:r>
      <w:r w:rsidR="00041162" w:rsidRPr="00E41010">
        <w:rPr>
          <w:rFonts w:ascii="Times New Roman" w:hAnsi="Times New Roman" w:cs="Times New Roman"/>
          <w:spacing w:val="-2"/>
          <w:sz w:val="24"/>
          <w:szCs w:val="24"/>
        </w:rPr>
        <w:t xml:space="preserve">достатніми активами і була спроможна здійснювати відповідні видатки, </w:t>
      </w:r>
      <w:r w:rsidR="007C714E" w:rsidRPr="00E41010">
        <w:rPr>
          <w:rFonts w:ascii="Times New Roman" w:hAnsi="Times New Roman" w:cs="Times New Roman"/>
          <w:spacing w:val="-2"/>
          <w:sz w:val="24"/>
          <w:szCs w:val="24"/>
        </w:rPr>
        <w:t>що підтверджується над</w:t>
      </w:r>
      <w:r w:rsidR="00D519CD" w:rsidRPr="00E41010">
        <w:rPr>
          <w:rFonts w:ascii="Times New Roman" w:hAnsi="Times New Roman" w:cs="Times New Roman"/>
          <w:spacing w:val="-2"/>
          <w:sz w:val="24"/>
          <w:szCs w:val="24"/>
        </w:rPr>
        <w:t xml:space="preserve">анням позики дружиною в розмірі </w:t>
      </w:r>
      <w:r w:rsidR="00D519CD" w:rsidRPr="00E41010">
        <w:rPr>
          <w:rFonts w:ascii="Times New Roman" w:hAnsi="Times New Roman" w:cs="Times New Roman"/>
          <w:color w:val="000000"/>
          <w:sz w:val="24"/>
          <w:szCs w:val="24"/>
          <w:shd w:val="clear" w:color="auto" w:fill="FFFFFF"/>
        </w:rPr>
        <w:t xml:space="preserve">481 728 грн. </w:t>
      </w:r>
      <w:r w:rsidR="008C0173" w:rsidRPr="00E41010">
        <w:rPr>
          <w:rFonts w:ascii="Times New Roman" w:hAnsi="Times New Roman" w:cs="Times New Roman"/>
          <w:color w:val="000000"/>
          <w:sz w:val="24"/>
          <w:szCs w:val="24"/>
          <w:shd w:val="clear" w:color="auto" w:fill="FFFFFF"/>
        </w:rPr>
        <w:t>У</w:t>
      </w:r>
      <w:r w:rsidR="00A61F24" w:rsidRPr="00E41010">
        <w:rPr>
          <w:rFonts w:ascii="Times New Roman" w:hAnsi="Times New Roman" w:cs="Times New Roman"/>
          <w:color w:val="000000"/>
          <w:sz w:val="24"/>
          <w:szCs w:val="24"/>
          <w:shd w:val="clear" w:color="auto" w:fill="FFFFFF"/>
        </w:rPr>
        <w:t>казані обставини</w:t>
      </w:r>
      <w:r w:rsidR="00B831A0" w:rsidRPr="00E41010">
        <w:rPr>
          <w:rFonts w:ascii="Times New Roman" w:hAnsi="Times New Roman" w:cs="Times New Roman"/>
          <w:color w:val="000000"/>
          <w:sz w:val="24"/>
          <w:szCs w:val="24"/>
          <w:shd w:val="clear" w:color="auto" w:fill="FFFFFF"/>
        </w:rPr>
        <w:t xml:space="preserve"> </w:t>
      </w:r>
      <w:r w:rsidR="00B831A0" w:rsidRPr="00E41010">
        <w:rPr>
          <w:rFonts w:ascii="Times New Roman" w:hAnsi="Times New Roman" w:cs="Times New Roman"/>
          <w:spacing w:val="-2"/>
          <w:sz w:val="24"/>
          <w:szCs w:val="24"/>
        </w:rPr>
        <w:t>свідча</w:t>
      </w:r>
      <w:r w:rsidR="00A61F24" w:rsidRPr="00E41010">
        <w:rPr>
          <w:rFonts w:ascii="Times New Roman" w:hAnsi="Times New Roman" w:cs="Times New Roman"/>
          <w:spacing w:val="-2"/>
          <w:sz w:val="24"/>
          <w:szCs w:val="24"/>
        </w:rPr>
        <w:t xml:space="preserve">ть, що </w:t>
      </w:r>
      <w:r w:rsidR="00EA2143">
        <w:rPr>
          <w:rFonts w:ascii="Times New Roman" w:eastAsia="Times New Roman" w:hAnsi="Times New Roman" w:cs="Times New Roman"/>
          <w:sz w:val="24"/>
          <w:szCs w:val="24"/>
          <w:lang w:eastAsia="uk-UA"/>
        </w:rPr>
        <w:t>ОСОБА_3</w:t>
      </w:r>
      <w:r w:rsidR="007C714E" w:rsidRPr="00E41010">
        <w:rPr>
          <w:rFonts w:ascii="Times New Roman" w:hAnsi="Times New Roman" w:cs="Times New Roman"/>
          <w:spacing w:val="-2"/>
          <w:sz w:val="24"/>
          <w:szCs w:val="24"/>
        </w:rPr>
        <w:t xml:space="preserve"> звернулась з метою отримання державної допомоги без реальної потреби.</w:t>
      </w:r>
    </w:p>
    <w:p w:rsidR="008C7571" w:rsidRPr="00E41010" w:rsidRDefault="00B068F2" w:rsidP="00B068F2">
      <w:pPr>
        <w:autoSpaceDE w:val="0"/>
        <w:autoSpaceDN w:val="0"/>
        <w:adjustRightInd w:val="0"/>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Times New Roman" w:hAnsi="Times New Roman" w:cs="Times New Roman"/>
          <w:spacing w:val="-2"/>
          <w:sz w:val="24"/>
          <w:szCs w:val="24"/>
        </w:rPr>
        <w:t>Комісією встановлено</w:t>
      </w:r>
      <w:r w:rsidR="00EF6ACD" w:rsidRPr="00E41010">
        <w:rPr>
          <w:rFonts w:ascii="Times New Roman" w:hAnsi="Times New Roman" w:cs="Times New Roman"/>
          <w:spacing w:val="-2"/>
          <w:sz w:val="24"/>
          <w:szCs w:val="24"/>
        </w:rPr>
        <w:t xml:space="preserve">, що член </w:t>
      </w:r>
      <w:r w:rsidR="007D156D" w:rsidRPr="00E41010">
        <w:rPr>
          <w:rFonts w:ascii="ProbaPro" w:eastAsia="Times New Roman" w:hAnsi="ProbaPro" w:cs="Times New Roman"/>
          <w:color w:val="000000"/>
          <w:sz w:val="24"/>
          <w:szCs w:val="24"/>
          <w:lang w:eastAsia="uk-UA"/>
        </w:rPr>
        <w:t>сім</w:t>
      </w:r>
      <w:r w:rsidR="007D156D" w:rsidRPr="00E41010">
        <w:rPr>
          <w:rFonts w:ascii="Times New Roman" w:eastAsia="Times New Roman" w:hAnsi="Times New Roman" w:cs="Times New Roman"/>
          <w:sz w:val="24"/>
          <w:szCs w:val="24"/>
        </w:rPr>
        <w:t>’</w:t>
      </w:r>
      <w:r w:rsidR="007D156D" w:rsidRPr="00E41010">
        <w:rPr>
          <w:rFonts w:ascii="ProbaPro" w:eastAsia="Times New Roman" w:hAnsi="ProbaPro" w:cs="Times New Roman"/>
          <w:color w:val="000000"/>
          <w:sz w:val="24"/>
          <w:szCs w:val="24"/>
          <w:lang w:eastAsia="uk-UA"/>
        </w:rPr>
        <w:t>ї</w:t>
      </w:r>
      <w:r w:rsidR="007D156D" w:rsidRPr="00E41010">
        <w:rPr>
          <w:rFonts w:ascii="Times New Roman" w:hAnsi="Times New Roman" w:cs="Times New Roman"/>
          <w:spacing w:val="-2"/>
          <w:sz w:val="24"/>
          <w:szCs w:val="24"/>
        </w:rPr>
        <w:t xml:space="preserve"> кандидата </w:t>
      </w:r>
      <w:r w:rsidR="00EA2143">
        <w:rPr>
          <w:rFonts w:ascii="Times New Roman" w:eastAsia="Times New Roman" w:hAnsi="Times New Roman" w:cs="Times New Roman"/>
          <w:sz w:val="24"/>
          <w:szCs w:val="24"/>
          <w:lang w:eastAsia="uk-UA"/>
        </w:rPr>
        <w:t>ОСОБА_3</w:t>
      </w:r>
      <w:r w:rsidR="007D156D" w:rsidRPr="00E41010">
        <w:rPr>
          <w:rFonts w:ascii="Times New Roman" w:hAnsi="Times New Roman" w:cs="Times New Roman"/>
          <w:spacing w:val="-2"/>
          <w:sz w:val="24"/>
          <w:szCs w:val="24"/>
        </w:rPr>
        <w:t xml:space="preserve"> штучно створила уявлення про малозабезпеченість, що дозволило родині кандидата неправомірно скористатись допомогою</w:t>
      </w:r>
      <w:r w:rsidR="00EC1238" w:rsidRPr="00E41010">
        <w:rPr>
          <w:rFonts w:ascii="Times New Roman" w:hAnsi="Times New Roman" w:cs="Times New Roman"/>
          <w:spacing w:val="-2"/>
          <w:sz w:val="24"/>
          <w:szCs w:val="24"/>
        </w:rPr>
        <w:t xml:space="preserve"> від держави</w:t>
      </w:r>
      <w:r w:rsidR="007D156D" w:rsidRPr="00E41010">
        <w:rPr>
          <w:rFonts w:ascii="Times New Roman" w:hAnsi="Times New Roman" w:cs="Times New Roman"/>
          <w:spacing w:val="-2"/>
          <w:sz w:val="24"/>
          <w:szCs w:val="24"/>
        </w:rPr>
        <w:t>, призначеною для соціально вразливих категорій громадян. Таким чином,</w:t>
      </w:r>
      <w:r w:rsidR="007D156D" w:rsidRPr="00E41010">
        <w:rPr>
          <w:rFonts w:ascii="Times New Roman" w:hAnsi="Times New Roman" w:cs="Times New Roman"/>
          <w:color w:val="000000"/>
          <w:sz w:val="24"/>
          <w:szCs w:val="24"/>
        </w:rPr>
        <w:t xml:space="preserve"> </w:t>
      </w:r>
      <w:r w:rsidR="00EC1238" w:rsidRPr="00E41010">
        <w:rPr>
          <w:rFonts w:ascii="Times New Roman" w:hAnsi="Times New Roman" w:cs="Times New Roman"/>
          <w:color w:val="000000"/>
          <w:sz w:val="24"/>
          <w:szCs w:val="24"/>
        </w:rPr>
        <w:t>член</w:t>
      </w:r>
      <w:r w:rsidR="007D156D" w:rsidRPr="00E41010">
        <w:rPr>
          <w:rFonts w:ascii="Times New Roman" w:hAnsi="Times New Roman" w:cs="Times New Roman"/>
          <w:color w:val="000000"/>
          <w:sz w:val="24"/>
          <w:szCs w:val="24"/>
        </w:rPr>
        <w:t xml:space="preserve"> </w:t>
      </w:r>
      <w:r w:rsidR="007D156D" w:rsidRPr="00E41010">
        <w:rPr>
          <w:rFonts w:ascii="ProbaPro" w:eastAsia="Times New Roman" w:hAnsi="ProbaPro" w:cs="Times New Roman"/>
          <w:color w:val="000000"/>
          <w:sz w:val="24"/>
          <w:szCs w:val="24"/>
          <w:lang w:eastAsia="uk-UA"/>
        </w:rPr>
        <w:t>сім</w:t>
      </w:r>
      <w:r w:rsidR="007D156D" w:rsidRPr="00E41010">
        <w:rPr>
          <w:rFonts w:ascii="Times New Roman" w:eastAsia="Times New Roman" w:hAnsi="Times New Roman" w:cs="Times New Roman"/>
          <w:sz w:val="24"/>
          <w:szCs w:val="24"/>
        </w:rPr>
        <w:t>’</w:t>
      </w:r>
      <w:r w:rsidR="007D156D" w:rsidRPr="00E41010">
        <w:rPr>
          <w:rFonts w:ascii="ProbaPro" w:eastAsia="Times New Roman" w:hAnsi="ProbaPro" w:cs="Times New Roman"/>
          <w:color w:val="000000"/>
          <w:sz w:val="24"/>
          <w:szCs w:val="24"/>
          <w:lang w:eastAsia="uk-UA"/>
        </w:rPr>
        <w:t>ї</w:t>
      </w:r>
      <w:r w:rsidR="007D156D" w:rsidRPr="00E41010">
        <w:rPr>
          <w:rFonts w:ascii="Times New Roman" w:hAnsi="Times New Roman" w:cs="Times New Roman"/>
          <w:spacing w:val="-2"/>
          <w:sz w:val="24"/>
          <w:szCs w:val="24"/>
        </w:rPr>
        <w:t xml:space="preserve"> кандидата реалізував своє право на отримання субсидії недобросовісно, зловживаючи правом на соціальну допомогу, про що достеменно було відомо Шелесту </w:t>
      </w:r>
      <w:r w:rsidR="00CB19E9" w:rsidRPr="00E41010">
        <w:rPr>
          <w:rFonts w:ascii="Times New Roman" w:hAnsi="Times New Roman" w:cs="Times New Roman"/>
          <w:color w:val="000000"/>
          <w:sz w:val="24"/>
          <w:szCs w:val="24"/>
          <w:shd w:val="clear" w:color="auto" w:fill="FFFFFF"/>
        </w:rPr>
        <w:t> </w:t>
      </w:r>
      <w:r w:rsidR="007D156D" w:rsidRPr="00E41010">
        <w:rPr>
          <w:rFonts w:ascii="Times New Roman" w:hAnsi="Times New Roman" w:cs="Times New Roman"/>
          <w:spacing w:val="-2"/>
          <w:sz w:val="24"/>
          <w:szCs w:val="24"/>
        </w:rPr>
        <w:t xml:space="preserve">М.В. </w:t>
      </w:r>
      <w:r w:rsidR="007D156D" w:rsidRPr="00E41010">
        <w:rPr>
          <w:rFonts w:ascii="ProbaPro" w:eastAsia="Times New Roman" w:hAnsi="ProbaPro" w:cs="Times New Roman"/>
          <w:color w:val="000000"/>
          <w:sz w:val="24"/>
          <w:szCs w:val="24"/>
          <w:lang w:eastAsia="uk-UA"/>
        </w:rPr>
        <w:t>Отрима</w:t>
      </w:r>
      <w:r w:rsidR="008C7571" w:rsidRPr="00E41010">
        <w:rPr>
          <w:rFonts w:ascii="ProbaPro" w:eastAsia="Times New Roman" w:hAnsi="ProbaPro" w:cs="Times New Roman"/>
          <w:color w:val="000000"/>
          <w:sz w:val="24"/>
          <w:szCs w:val="24"/>
          <w:lang w:eastAsia="uk-UA"/>
        </w:rPr>
        <w:t>ння субсидії родиною кандидата в даному конкретному випадку є несумісним з уявленнями про кандидата як добросовісну людину.</w:t>
      </w:r>
    </w:p>
    <w:p w:rsidR="00D8311D" w:rsidRPr="00E41010" w:rsidRDefault="00B068F2" w:rsidP="00D8311D">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color w:val="000000"/>
          <w:sz w:val="24"/>
          <w:szCs w:val="24"/>
          <w:lang w:eastAsia="uk-UA"/>
        </w:rPr>
        <w:t xml:space="preserve">Комісія критично оцінює пояснення кандидата про </w:t>
      </w:r>
      <w:r w:rsidR="0089290A" w:rsidRPr="00E41010">
        <w:rPr>
          <w:rFonts w:ascii="Times New Roman" w:eastAsia="Times New Roman" w:hAnsi="Times New Roman" w:cs="Times New Roman"/>
          <w:color w:val="000000"/>
          <w:sz w:val="24"/>
          <w:szCs w:val="24"/>
          <w:lang w:eastAsia="uk-UA"/>
        </w:rPr>
        <w:t xml:space="preserve">те, що </w:t>
      </w:r>
      <w:r w:rsidR="0062736B" w:rsidRPr="00E41010">
        <w:rPr>
          <w:rFonts w:ascii="Times New Roman" w:eastAsia="Times New Roman" w:hAnsi="Times New Roman" w:cs="Times New Roman"/>
          <w:color w:val="000000"/>
          <w:sz w:val="24"/>
          <w:szCs w:val="24"/>
          <w:lang w:eastAsia="uk-UA"/>
        </w:rPr>
        <w:t>за його сприяння було припинено виплату житлової субсидії та його родина отримувала її нетривалий час, оскільк</w:t>
      </w:r>
      <w:r w:rsidR="00224FC4" w:rsidRPr="00E41010">
        <w:rPr>
          <w:rFonts w:ascii="Times New Roman" w:eastAsia="Times New Roman" w:hAnsi="Times New Roman" w:cs="Times New Roman"/>
          <w:color w:val="000000"/>
          <w:sz w:val="24"/>
          <w:szCs w:val="24"/>
          <w:lang w:eastAsia="uk-UA"/>
        </w:rPr>
        <w:t>и</w:t>
      </w:r>
      <w:r w:rsidR="008C7571" w:rsidRPr="00E41010">
        <w:rPr>
          <w:rFonts w:ascii="Times New Roman" w:eastAsia="Times New Roman" w:hAnsi="Times New Roman" w:cs="Times New Roman"/>
          <w:color w:val="000000"/>
          <w:sz w:val="24"/>
          <w:szCs w:val="24"/>
          <w:lang w:eastAsia="uk-UA"/>
        </w:rPr>
        <w:t xml:space="preserve"> запізніле припинення зловживання</w:t>
      </w:r>
      <w:r w:rsidR="00224FC4" w:rsidRPr="00E41010">
        <w:rPr>
          <w:rFonts w:ascii="Times New Roman" w:eastAsia="Times New Roman" w:hAnsi="Times New Roman" w:cs="Times New Roman"/>
          <w:color w:val="000000"/>
          <w:sz w:val="24"/>
          <w:szCs w:val="24"/>
          <w:lang w:eastAsia="uk-UA"/>
        </w:rPr>
        <w:t xml:space="preserve"> правами</w:t>
      </w:r>
      <w:r w:rsidR="0062736B" w:rsidRPr="00E41010">
        <w:rPr>
          <w:rFonts w:ascii="Times New Roman" w:eastAsia="Times New Roman" w:hAnsi="Times New Roman" w:cs="Times New Roman"/>
          <w:color w:val="000000"/>
          <w:sz w:val="24"/>
          <w:szCs w:val="24"/>
          <w:lang w:eastAsia="uk-UA"/>
        </w:rPr>
        <w:t xml:space="preserve"> н</w:t>
      </w:r>
      <w:r w:rsidR="00224FC4" w:rsidRPr="00E41010">
        <w:rPr>
          <w:rFonts w:ascii="Times New Roman" w:eastAsia="Times New Roman" w:hAnsi="Times New Roman" w:cs="Times New Roman"/>
          <w:color w:val="000000"/>
          <w:sz w:val="24"/>
          <w:szCs w:val="24"/>
          <w:lang w:eastAsia="uk-UA"/>
        </w:rPr>
        <w:t>е нівелює самого факту такого зловживання</w:t>
      </w:r>
      <w:r w:rsidR="0062736B" w:rsidRPr="00E41010">
        <w:rPr>
          <w:rFonts w:ascii="Times New Roman" w:eastAsia="Times New Roman" w:hAnsi="Times New Roman" w:cs="Times New Roman"/>
          <w:color w:val="000000"/>
          <w:sz w:val="24"/>
          <w:szCs w:val="24"/>
          <w:lang w:eastAsia="uk-UA"/>
        </w:rPr>
        <w:t xml:space="preserve">, особливо якщо воно мало місце </w:t>
      </w:r>
      <w:r w:rsidR="00166944" w:rsidRPr="00E41010">
        <w:rPr>
          <w:rFonts w:ascii="Times New Roman" w:eastAsia="Times New Roman" w:hAnsi="Times New Roman" w:cs="Times New Roman"/>
          <w:color w:val="000000"/>
          <w:sz w:val="24"/>
          <w:szCs w:val="24"/>
          <w:lang w:eastAsia="uk-UA"/>
        </w:rPr>
        <w:t>внаслідок свідомих дій чи бездіяльності кандидата. Так,</w:t>
      </w:r>
      <w:r w:rsidR="00CB19E9" w:rsidRPr="00E41010">
        <w:rPr>
          <w:rFonts w:ascii="Times New Roman" w:eastAsia="Times New Roman" w:hAnsi="Times New Roman" w:cs="Times New Roman"/>
          <w:color w:val="000000"/>
          <w:sz w:val="24"/>
          <w:szCs w:val="24"/>
          <w:lang w:eastAsia="uk-UA"/>
        </w:rPr>
        <w:t xml:space="preserve"> на </w:t>
      </w:r>
      <w:r w:rsidR="00CB19E9" w:rsidRPr="00E41010">
        <w:rPr>
          <w:rFonts w:ascii="Times New Roman" w:eastAsia="Times New Roman" w:hAnsi="Times New Roman" w:cs="Times New Roman"/>
          <w:sz w:val="24"/>
          <w:szCs w:val="24"/>
          <w:lang w:eastAsia="uk-UA"/>
        </w:rPr>
        <w:t xml:space="preserve">момент звернення </w:t>
      </w:r>
      <w:r w:rsidR="00EA2143">
        <w:rPr>
          <w:rFonts w:ascii="Times New Roman" w:eastAsia="Times New Roman" w:hAnsi="Times New Roman" w:cs="Times New Roman"/>
          <w:sz w:val="24"/>
          <w:szCs w:val="24"/>
          <w:lang w:eastAsia="uk-UA"/>
        </w:rPr>
        <w:t>ОСОБА_3</w:t>
      </w:r>
      <w:r w:rsidR="00CB19E9" w:rsidRPr="00E41010">
        <w:rPr>
          <w:rFonts w:ascii="Times New Roman" w:eastAsia="Times New Roman" w:hAnsi="Times New Roman" w:cs="Times New Roman"/>
          <w:sz w:val="24"/>
          <w:szCs w:val="24"/>
          <w:lang w:eastAsia="uk-UA"/>
        </w:rPr>
        <w:t xml:space="preserve"> </w:t>
      </w:r>
      <w:r w:rsidR="00166944" w:rsidRPr="00E41010">
        <w:rPr>
          <w:rFonts w:ascii="Times New Roman" w:eastAsia="Times New Roman" w:hAnsi="Times New Roman" w:cs="Times New Roman"/>
          <w:sz w:val="24"/>
          <w:szCs w:val="24"/>
          <w:lang w:eastAsia="uk-UA"/>
        </w:rPr>
        <w:t xml:space="preserve">із заявою про отримання субсидії, </w:t>
      </w:r>
      <w:r w:rsidR="00AA2A6E" w:rsidRPr="00E41010">
        <w:rPr>
          <w:rFonts w:ascii="Times New Roman" w:eastAsia="Times New Roman" w:hAnsi="Times New Roman" w:cs="Times New Roman"/>
          <w:sz w:val="24"/>
          <w:szCs w:val="24"/>
          <w:lang w:eastAsia="uk-UA"/>
        </w:rPr>
        <w:t>кандидат знав про недобросовісні дії його дружини,</w:t>
      </w:r>
      <w:r w:rsidR="00166944" w:rsidRPr="00E41010">
        <w:rPr>
          <w:rFonts w:ascii="Times New Roman" w:eastAsia="Times New Roman" w:hAnsi="Times New Roman" w:cs="Times New Roman"/>
          <w:sz w:val="24"/>
          <w:szCs w:val="24"/>
          <w:lang w:eastAsia="uk-UA"/>
        </w:rPr>
        <w:t xml:space="preserve"> однак</w:t>
      </w:r>
      <w:r w:rsidR="00AA2A6E" w:rsidRPr="00E41010">
        <w:rPr>
          <w:rFonts w:ascii="Times New Roman" w:eastAsia="Times New Roman" w:hAnsi="Times New Roman" w:cs="Times New Roman"/>
          <w:sz w:val="24"/>
          <w:szCs w:val="24"/>
          <w:lang w:eastAsia="uk-UA"/>
        </w:rPr>
        <w:t xml:space="preserve"> не вжив жодних заходів для </w:t>
      </w:r>
      <w:r w:rsidR="00166944" w:rsidRPr="00E41010">
        <w:rPr>
          <w:rFonts w:ascii="Times New Roman" w:eastAsia="Times New Roman" w:hAnsi="Times New Roman" w:cs="Times New Roman"/>
          <w:sz w:val="24"/>
          <w:szCs w:val="24"/>
          <w:lang w:eastAsia="uk-UA"/>
        </w:rPr>
        <w:t xml:space="preserve">їх припинення, </w:t>
      </w:r>
      <w:r w:rsidR="00AA2A6E" w:rsidRPr="00E41010">
        <w:rPr>
          <w:rFonts w:ascii="Times New Roman" w:eastAsia="Times New Roman" w:hAnsi="Times New Roman" w:cs="Times New Roman"/>
          <w:sz w:val="24"/>
          <w:szCs w:val="24"/>
          <w:lang w:eastAsia="uk-UA"/>
        </w:rPr>
        <w:t xml:space="preserve">а навпаки </w:t>
      </w:r>
      <w:r w:rsidR="008C0B0F" w:rsidRPr="00E41010">
        <w:rPr>
          <w:rFonts w:ascii="Times New Roman" w:eastAsia="Times New Roman" w:hAnsi="Times New Roman" w:cs="Times New Roman"/>
          <w:sz w:val="24"/>
          <w:szCs w:val="24"/>
          <w:lang w:eastAsia="uk-UA"/>
        </w:rPr>
        <w:t xml:space="preserve">надав документ </w:t>
      </w:r>
      <w:r w:rsidR="00AA2A6E" w:rsidRPr="00E41010">
        <w:rPr>
          <w:rFonts w:ascii="Times New Roman" w:eastAsia="Times New Roman" w:hAnsi="Times New Roman" w:cs="Times New Roman"/>
          <w:sz w:val="24"/>
          <w:szCs w:val="24"/>
          <w:lang w:eastAsia="uk-UA"/>
        </w:rPr>
        <w:t>про свої доходи,</w:t>
      </w:r>
      <w:r w:rsidR="008C0B0F" w:rsidRPr="00E41010">
        <w:rPr>
          <w:rFonts w:ascii="Times New Roman" w:eastAsia="Times New Roman" w:hAnsi="Times New Roman" w:cs="Times New Roman"/>
          <w:sz w:val="24"/>
          <w:szCs w:val="24"/>
          <w:lang w:eastAsia="uk-UA"/>
        </w:rPr>
        <w:t xml:space="preserve"> який</w:t>
      </w:r>
      <w:r w:rsidR="00AA2A6E" w:rsidRPr="00E41010">
        <w:rPr>
          <w:rFonts w:ascii="Times New Roman" w:eastAsia="Times New Roman" w:hAnsi="Times New Roman" w:cs="Times New Roman"/>
          <w:sz w:val="24"/>
          <w:szCs w:val="24"/>
          <w:lang w:eastAsia="uk-UA"/>
        </w:rPr>
        <w:t xml:space="preserve"> є обов</w:t>
      </w:r>
      <w:r w:rsidR="00AA2A6E" w:rsidRPr="00E41010">
        <w:rPr>
          <w:rFonts w:ascii="Times New Roman" w:eastAsia="Times New Roman" w:hAnsi="Times New Roman" w:cs="Times New Roman"/>
          <w:sz w:val="24"/>
          <w:szCs w:val="24"/>
        </w:rPr>
        <w:t>’</w:t>
      </w:r>
      <w:r w:rsidR="00AA2A6E" w:rsidRPr="00E41010">
        <w:rPr>
          <w:rFonts w:ascii="Times New Roman" w:eastAsia="Times New Roman" w:hAnsi="Times New Roman" w:cs="Times New Roman"/>
          <w:sz w:val="24"/>
          <w:szCs w:val="24"/>
          <w:lang w:eastAsia="uk-UA"/>
        </w:rPr>
        <w:t>яз</w:t>
      </w:r>
      <w:r w:rsidR="008C0B0F" w:rsidRPr="00E41010">
        <w:rPr>
          <w:rFonts w:ascii="Times New Roman" w:eastAsia="Times New Roman" w:hAnsi="Times New Roman" w:cs="Times New Roman"/>
          <w:sz w:val="24"/>
          <w:szCs w:val="24"/>
          <w:lang w:eastAsia="uk-UA"/>
        </w:rPr>
        <w:t>ковим документом для отримання субсидії.</w:t>
      </w:r>
      <w:r w:rsidR="00F77A6F" w:rsidRPr="00E41010">
        <w:rPr>
          <w:rFonts w:ascii="Times New Roman" w:eastAsia="Times New Roman" w:hAnsi="Times New Roman" w:cs="Times New Roman"/>
          <w:sz w:val="24"/>
          <w:szCs w:val="24"/>
          <w:lang w:eastAsia="uk-UA"/>
        </w:rPr>
        <w:t xml:space="preserve"> </w:t>
      </w:r>
      <w:r w:rsidR="00224FC4" w:rsidRPr="00E41010">
        <w:rPr>
          <w:rFonts w:ascii="Times New Roman" w:eastAsia="Times New Roman" w:hAnsi="Times New Roman" w:cs="Times New Roman"/>
          <w:sz w:val="24"/>
          <w:szCs w:val="24"/>
          <w:lang w:eastAsia="uk-UA"/>
        </w:rPr>
        <w:t>Крі</w:t>
      </w:r>
      <w:r w:rsidR="00ED7924" w:rsidRPr="00E41010">
        <w:rPr>
          <w:rFonts w:ascii="Times New Roman" w:eastAsia="Times New Roman" w:hAnsi="Times New Roman" w:cs="Times New Roman"/>
          <w:sz w:val="24"/>
          <w:szCs w:val="24"/>
          <w:lang w:eastAsia="uk-UA"/>
        </w:rPr>
        <w:t xml:space="preserve">м того, під час співбесіди кандидат </w:t>
      </w:r>
      <w:r w:rsidR="002D3001" w:rsidRPr="00E41010">
        <w:rPr>
          <w:rFonts w:ascii="Times New Roman" w:eastAsia="Times New Roman" w:hAnsi="Times New Roman" w:cs="Times New Roman"/>
          <w:sz w:val="24"/>
          <w:szCs w:val="24"/>
          <w:lang w:eastAsia="uk-UA"/>
        </w:rPr>
        <w:t>акцентував увагу на значній площі квартири</w:t>
      </w:r>
      <w:r w:rsidR="0019043B" w:rsidRPr="00E41010">
        <w:rPr>
          <w:rFonts w:ascii="Times New Roman" w:eastAsia="Times New Roman" w:hAnsi="Times New Roman" w:cs="Times New Roman"/>
          <w:sz w:val="24"/>
          <w:szCs w:val="24"/>
          <w:lang w:eastAsia="uk-UA"/>
        </w:rPr>
        <w:t xml:space="preserve"> (118 </w:t>
      </w:r>
      <w:proofErr w:type="spellStart"/>
      <w:r w:rsidR="0019043B" w:rsidRPr="00E41010">
        <w:rPr>
          <w:rFonts w:ascii="Times New Roman" w:eastAsia="Times New Roman" w:hAnsi="Times New Roman" w:cs="Times New Roman"/>
          <w:sz w:val="24"/>
          <w:szCs w:val="24"/>
          <w:lang w:eastAsia="uk-UA"/>
        </w:rPr>
        <w:t>кв.м</w:t>
      </w:r>
      <w:proofErr w:type="spellEnd"/>
      <w:r w:rsidR="0019043B" w:rsidRPr="00E41010">
        <w:rPr>
          <w:rFonts w:ascii="Times New Roman" w:eastAsia="Times New Roman" w:hAnsi="Times New Roman" w:cs="Times New Roman"/>
          <w:sz w:val="24"/>
          <w:szCs w:val="24"/>
          <w:lang w:eastAsia="uk-UA"/>
        </w:rPr>
        <w:t>)</w:t>
      </w:r>
      <w:r w:rsidR="007575F5" w:rsidRPr="00E41010">
        <w:rPr>
          <w:rFonts w:ascii="Times New Roman" w:eastAsia="Times New Roman" w:hAnsi="Times New Roman" w:cs="Times New Roman"/>
          <w:sz w:val="24"/>
          <w:szCs w:val="24"/>
          <w:lang w:eastAsia="uk-UA"/>
        </w:rPr>
        <w:t xml:space="preserve">. </w:t>
      </w:r>
      <w:r w:rsidR="00F77A6F" w:rsidRPr="00E41010">
        <w:rPr>
          <w:rFonts w:ascii="Times New Roman" w:eastAsia="Times New Roman" w:hAnsi="Times New Roman" w:cs="Times New Roman"/>
          <w:sz w:val="24"/>
          <w:szCs w:val="24"/>
          <w:lang w:eastAsia="uk-UA"/>
        </w:rPr>
        <w:t>Така поведінка кандидата, на думку Комісії, свідчить про байдужість до дотримання закону або принаймні відсутність належної етичної позиції</w:t>
      </w:r>
      <w:r w:rsidR="00D8311D" w:rsidRPr="00E41010">
        <w:rPr>
          <w:rFonts w:ascii="Times New Roman" w:eastAsia="Times New Roman" w:hAnsi="Times New Roman" w:cs="Times New Roman"/>
          <w:sz w:val="24"/>
          <w:szCs w:val="24"/>
          <w:lang w:eastAsia="uk-UA"/>
        </w:rPr>
        <w:t>.</w:t>
      </w:r>
      <w:r w:rsidR="00F77A6F" w:rsidRPr="00E41010">
        <w:rPr>
          <w:rFonts w:ascii="Times New Roman" w:eastAsia="Times New Roman" w:hAnsi="Times New Roman" w:cs="Times New Roman"/>
          <w:sz w:val="24"/>
          <w:szCs w:val="24"/>
          <w:lang w:eastAsia="uk-UA"/>
        </w:rPr>
        <w:t xml:space="preserve"> </w:t>
      </w:r>
    </w:p>
    <w:p w:rsidR="00BE54FE" w:rsidRPr="00E41010" w:rsidRDefault="008C0B0F" w:rsidP="00BE54F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Крім того, припинення виплат </w:t>
      </w:r>
      <w:r w:rsidR="00F77A6F" w:rsidRPr="00E41010">
        <w:rPr>
          <w:rFonts w:ascii="Times New Roman" w:eastAsia="Times New Roman" w:hAnsi="Times New Roman" w:cs="Times New Roman"/>
          <w:sz w:val="24"/>
          <w:szCs w:val="24"/>
          <w:lang w:eastAsia="uk-UA"/>
        </w:rPr>
        <w:t xml:space="preserve">за ініціативою кандидата могло бути спробую уникнути </w:t>
      </w:r>
      <w:r w:rsidR="00EE3EEE" w:rsidRPr="00E41010">
        <w:rPr>
          <w:rFonts w:ascii="Times New Roman" w:eastAsia="Times New Roman" w:hAnsi="Times New Roman" w:cs="Times New Roman"/>
          <w:sz w:val="24"/>
          <w:szCs w:val="24"/>
          <w:lang w:eastAsia="uk-UA"/>
        </w:rPr>
        <w:t>негативних наслідків у процедур</w:t>
      </w:r>
      <w:r w:rsidR="002A57C2" w:rsidRPr="00E41010">
        <w:rPr>
          <w:rFonts w:ascii="Times New Roman" w:eastAsia="Times New Roman" w:hAnsi="Times New Roman" w:cs="Times New Roman"/>
          <w:sz w:val="24"/>
          <w:szCs w:val="24"/>
          <w:lang w:eastAsia="uk-UA"/>
        </w:rPr>
        <w:t>ах</w:t>
      </w:r>
      <w:r w:rsidR="00F77A6F" w:rsidRPr="00E41010">
        <w:rPr>
          <w:rFonts w:ascii="Times New Roman" w:eastAsia="Times New Roman" w:hAnsi="Times New Roman" w:cs="Times New Roman"/>
          <w:sz w:val="24"/>
          <w:szCs w:val="24"/>
          <w:lang w:eastAsia="uk-UA"/>
        </w:rPr>
        <w:t xml:space="preserve"> </w:t>
      </w:r>
      <w:r w:rsidR="00EE3EEE" w:rsidRPr="00E41010">
        <w:rPr>
          <w:rFonts w:ascii="Times New Roman" w:eastAsia="Times New Roman" w:hAnsi="Times New Roman" w:cs="Times New Roman"/>
          <w:sz w:val="24"/>
          <w:szCs w:val="24"/>
          <w:lang w:eastAsia="ar-SA"/>
        </w:rPr>
        <w:t>доборі</w:t>
      </w:r>
      <w:r w:rsidR="002A57C2" w:rsidRPr="00E41010">
        <w:rPr>
          <w:rFonts w:ascii="Times New Roman" w:eastAsia="Times New Roman" w:hAnsi="Times New Roman" w:cs="Times New Roman"/>
          <w:sz w:val="24"/>
          <w:szCs w:val="24"/>
          <w:lang w:eastAsia="ar-SA"/>
        </w:rPr>
        <w:t>в</w:t>
      </w:r>
      <w:r w:rsidR="00EE3EEE" w:rsidRPr="00E41010">
        <w:rPr>
          <w:rFonts w:ascii="Times New Roman" w:eastAsia="Times New Roman" w:hAnsi="Times New Roman" w:cs="Times New Roman"/>
          <w:sz w:val="24"/>
          <w:szCs w:val="24"/>
          <w:lang w:eastAsia="ar-SA"/>
        </w:rPr>
        <w:t xml:space="preserve"> на зайняття вакантної посади прокурора</w:t>
      </w:r>
      <w:r w:rsidR="00D8311D" w:rsidRPr="00E41010">
        <w:rPr>
          <w:rFonts w:ascii="Times New Roman" w:eastAsia="Times New Roman" w:hAnsi="Times New Roman" w:cs="Times New Roman"/>
          <w:sz w:val="24"/>
          <w:szCs w:val="24"/>
          <w:lang w:eastAsia="ar-SA"/>
        </w:rPr>
        <w:t xml:space="preserve"> в Офісі </w:t>
      </w:r>
      <w:r w:rsidR="00D8311D" w:rsidRPr="00E41010">
        <w:rPr>
          <w:rFonts w:ascii="Times New Roman" w:eastAsia="Times New Roman" w:hAnsi="Times New Roman" w:cs="Times New Roman"/>
          <w:sz w:val="24"/>
          <w:szCs w:val="24"/>
          <w:lang w:eastAsia="ar-SA"/>
        </w:rPr>
        <w:lastRenderedPageBreak/>
        <w:t>Генерального прокурора, в яких Шелест М.В.</w:t>
      </w:r>
      <w:r w:rsidR="002A57C2" w:rsidRPr="00E41010">
        <w:rPr>
          <w:rFonts w:ascii="Times New Roman" w:eastAsia="Times New Roman" w:hAnsi="Times New Roman" w:cs="Times New Roman"/>
          <w:sz w:val="24"/>
          <w:szCs w:val="24"/>
          <w:lang w:eastAsia="ar-SA"/>
        </w:rPr>
        <w:t>,</w:t>
      </w:r>
      <w:r w:rsidR="00D8311D" w:rsidRPr="00E41010">
        <w:rPr>
          <w:rFonts w:ascii="Times New Roman" w:eastAsia="Times New Roman" w:hAnsi="Times New Roman" w:cs="Times New Roman"/>
          <w:sz w:val="24"/>
          <w:szCs w:val="24"/>
          <w:lang w:eastAsia="ar-SA"/>
        </w:rPr>
        <w:t xml:space="preserve"> </w:t>
      </w:r>
      <w:r w:rsidR="002A57C2" w:rsidRPr="00E41010">
        <w:rPr>
          <w:rFonts w:ascii="Times New Roman" w:eastAsia="Times New Roman" w:hAnsi="Times New Roman" w:cs="Times New Roman"/>
          <w:sz w:val="24"/>
          <w:szCs w:val="24"/>
          <w:lang w:eastAsia="ar-SA"/>
        </w:rPr>
        <w:t xml:space="preserve">починаючи із січня 2020 року, </w:t>
      </w:r>
      <w:r w:rsidR="00F30EA6" w:rsidRPr="00E41010">
        <w:rPr>
          <w:rFonts w:ascii="Times New Roman" w:eastAsia="Times New Roman" w:hAnsi="Times New Roman" w:cs="Times New Roman"/>
          <w:sz w:val="24"/>
          <w:szCs w:val="24"/>
          <w:lang w:eastAsia="ar-SA"/>
        </w:rPr>
        <w:t>брав</w:t>
      </w:r>
      <w:r w:rsidR="00D8311D" w:rsidRPr="00E41010">
        <w:rPr>
          <w:rFonts w:ascii="Times New Roman" w:eastAsia="Times New Roman" w:hAnsi="Times New Roman" w:cs="Times New Roman"/>
          <w:sz w:val="24"/>
          <w:szCs w:val="24"/>
          <w:lang w:eastAsia="ar-SA"/>
        </w:rPr>
        <w:t xml:space="preserve"> активну участь, </w:t>
      </w:r>
      <w:r w:rsidR="00D8311D" w:rsidRPr="00E41010">
        <w:rPr>
          <w:rFonts w:ascii="Times New Roman" w:eastAsia="Times New Roman" w:hAnsi="Times New Roman" w:cs="Times New Roman"/>
          <w:sz w:val="24"/>
          <w:szCs w:val="24"/>
          <w:lang w:eastAsia="uk-UA"/>
        </w:rPr>
        <w:t>а</w:t>
      </w:r>
      <w:r w:rsidR="00EE3EEE" w:rsidRPr="00E41010">
        <w:rPr>
          <w:rFonts w:ascii="Times New Roman" w:eastAsia="Times New Roman" w:hAnsi="Times New Roman" w:cs="Times New Roman"/>
          <w:sz w:val="24"/>
          <w:szCs w:val="24"/>
          <w:lang w:eastAsia="uk-UA"/>
        </w:rPr>
        <w:t xml:space="preserve"> не проявом принципової позиції.</w:t>
      </w:r>
    </w:p>
    <w:p w:rsidR="00DD3A9A" w:rsidRPr="00E41010" w:rsidRDefault="00D23A09" w:rsidP="00DD3A9A">
      <w:pPr>
        <w:autoSpaceDE w:val="0"/>
        <w:autoSpaceDN w:val="0"/>
        <w:adjustRightInd w:val="0"/>
        <w:spacing w:after="0" w:line="240" w:lineRule="auto"/>
        <w:ind w:firstLine="709"/>
        <w:contextualSpacing/>
        <w:jc w:val="both"/>
        <w:rPr>
          <w:rFonts w:ascii="Times New Roman" w:hAnsi="Times New Roman" w:cs="Times New Roman"/>
          <w:spacing w:val="-2"/>
          <w:sz w:val="24"/>
          <w:szCs w:val="24"/>
        </w:rPr>
      </w:pPr>
      <w:r w:rsidRPr="00E41010">
        <w:rPr>
          <w:rFonts w:ascii="Times New Roman" w:eastAsia="Times New Roman" w:hAnsi="Times New Roman" w:cs="Times New Roman"/>
          <w:sz w:val="24"/>
          <w:szCs w:val="24"/>
          <w:lang w:eastAsia="uk-UA"/>
        </w:rPr>
        <w:t xml:space="preserve">З огляду на досліджені фактичні дані, </w:t>
      </w:r>
      <w:r w:rsidR="00F30EA6" w:rsidRPr="00E41010">
        <w:rPr>
          <w:rFonts w:ascii="Times New Roman" w:hAnsi="Times New Roman" w:cs="Times New Roman"/>
          <w:sz w:val="24"/>
          <w:szCs w:val="24"/>
          <w:shd w:val="clear" w:color="auto" w:fill="FFFFFF"/>
        </w:rPr>
        <w:t>у</w:t>
      </w:r>
      <w:r w:rsidR="00EC4270" w:rsidRPr="00E41010">
        <w:rPr>
          <w:rFonts w:ascii="Times New Roman" w:hAnsi="Times New Roman" w:cs="Times New Roman"/>
          <w:sz w:val="24"/>
          <w:szCs w:val="24"/>
          <w:shd w:val="clear" w:color="auto" w:fill="FFFFFF"/>
        </w:rPr>
        <w:t xml:space="preserve">раховуючи </w:t>
      </w:r>
      <w:r w:rsidR="00BE54FE" w:rsidRPr="00E41010">
        <w:rPr>
          <w:rFonts w:ascii="Times New Roman" w:hAnsi="Times New Roman" w:cs="Times New Roman"/>
          <w:sz w:val="24"/>
          <w:szCs w:val="24"/>
          <w:shd w:val="clear" w:color="auto" w:fill="FFFFFF"/>
        </w:rPr>
        <w:t>свідоме підтримання кандидатом дій члена</w:t>
      </w:r>
      <w:r w:rsidR="00BE54FE" w:rsidRPr="00E41010">
        <w:rPr>
          <w:rFonts w:ascii="Times New Roman" w:hAnsi="Times New Roman" w:cs="Times New Roman"/>
          <w:spacing w:val="-2"/>
          <w:sz w:val="24"/>
          <w:szCs w:val="24"/>
        </w:rPr>
        <w:t xml:space="preserve"> сім</w:t>
      </w:r>
      <w:r w:rsidR="00BE54FE" w:rsidRPr="00E41010">
        <w:rPr>
          <w:rFonts w:ascii="Times New Roman" w:eastAsia="Times New Roman" w:hAnsi="Times New Roman" w:cs="Times New Roman"/>
          <w:sz w:val="24"/>
          <w:szCs w:val="24"/>
        </w:rPr>
        <w:t>’</w:t>
      </w:r>
      <w:r w:rsidR="00BE54FE" w:rsidRPr="00E41010">
        <w:rPr>
          <w:rFonts w:ascii="Times New Roman" w:hAnsi="Times New Roman" w:cs="Times New Roman"/>
          <w:spacing w:val="-2"/>
          <w:sz w:val="24"/>
          <w:szCs w:val="24"/>
        </w:rPr>
        <w:t>ї що</w:t>
      </w:r>
      <w:r w:rsidR="00F30EA6" w:rsidRPr="00E41010">
        <w:rPr>
          <w:rFonts w:ascii="Times New Roman" w:hAnsi="Times New Roman" w:cs="Times New Roman"/>
          <w:spacing w:val="-2"/>
          <w:sz w:val="24"/>
          <w:szCs w:val="24"/>
        </w:rPr>
        <w:t>до отримання житлової субсидії у</w:t>
      </w:r>
      <w:r w:rsidR="00821D19" w:rsidRPr="00E41010">
        <w:rPr>
          <w:rFonts w:ascii="Times New Roman" w:hAnsi="Times New Roman" w:cs="Times New Roman"/>
          <w:spacing w:val="-2"/>
          <w:sz w:val="24"/>
          <w:szCs w:val="24"/>
        </w:rPr>
        <w:t xml:space="preserve"> формі зловживання правом на таку державну допомогу</w:t>
      </w:r>
      <w:r w:rsidR="00EC4270" w:rsidRPr="00E41010">
        <w:rPr>
          <w:rFonts w:ascii="Times New Roman" w:hAnsi="Times New Roman" w:cs="Times New Roman"/>
          <w:sz w:val="24"/>
          <w:szCs w:val="24"/>
          <w:shd w:val="clear" w:color="auto" w:fill="FFFFFF"/>
        </w:rPr>
        <w:t xml:space="preserve">, </w:t>
      </w:r>
      <w:r w:rsidR="00A97C23" w:rsidRPr="00E41010">
        <w:rPr>
          <w:rFonts w:ascii="Times New Roman" w:hAnsi="Times New Roman" w:cs="Times New Roman"/>
          <w:spacing w:val="-2"/>
          <w:sz w:val="24"/>
          <w:szCs w:val="24"/>
        </w:rPr>
        <w:t xml:space="preserve">Комісія має </w:t>
      </w:r>
      <w:r w:rsidR="00A97C23" w:rsidRPr="00E41010">
        <w:rPr>
          <w:rFonts w:ascii="Times New Roman" w:hAnsi="Times New Roman" w:cs="Times New Roman"/>
          <w:sz w:val="24"/>
          <w:szCs w:val="24"/>
          <w:shd w:val="clear" w:color="auto" w:fill="FFFFFF"/>
        </w:rPr>
        <w:t>обґрунтований сумнів щодо відповідності</w:t>
      </w:r>
      <w:r w:rsidR="00A97C23" w:rsidRPr="00E41010">
        <w:rPr>
          <w:rFonts w:ascii="Times New Roman" w:eastAsia="Times New Roman" w:hAnsi="Times New Roman" w:cs="Times New Roman"/>
          <w:sz w:val="24"/>
          <w:szCs w:val="24"/>
          <w:lang w:eastAsia="uk-UA"/>
        </w:rPr>
        <w:t xml:space="preserve"> Шелеста М.В. критерію доброчесності за показниками «Чесність» та «</w:t>
      </w:r>
      <w:r w:rsidR="00A97C23" w:rsidRPr="00E41010">
        <w:rPr>
          <w:rFonts w:ascii="Times New Roman" w:hAnsi="Times New Roman" w:cs="Times New Roman"/>
          <w:sz w:val="24"/>
          <w:szCs w:val="24"/>
          <w:shd w:val="clear" w:color="auto" w:fill="FFFFFF"/>
        </w:rPr>
        <w:t>Дотримання етичних норм і бездоганна поведінка у професійній діяльності та особистому житті».</w:t>
      </w:r>
    </w:p>
    <w:p w:rsidR="00DD3A9A" w:rsidRPr="00E41010" w:rsidRDefault="00F30EA6" w:rsidP="00DD3A9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shd w:val="clear" w:color="auto" w:fill="FFFFFF"/>
          <w:lang w:eastAsia="uk-UA"/>
        </w:rPr>
        <w:t>У</w:t>
      </w:r>
      <w:r w:rsidR="00CB19E9" w:rsidRPr="00E41010">
        <w:rPr>
          <w:rFonts w:ascii="Times New Roman" w:eastAsia="Times New Roman" w:hAnsi="Times New Roman" w:cs="Times New Roman"/>
          <w:sz w:val="24"/>
          <w:szCs w:val="24"/>
          <w:shd w:val="clear" w:color="auto" w:fill="FFFFFF"/>
          <w:lang w:eastAsia="uk-UA"/>
        </w:rPr>
        <w:t xml:space="preserve">раховуючи встановлені обставини та висновки про невідповідність Шелеста </w:t>
      </w:r>
      <w:r w:rsidR="00CB19E9" w:rsidRPr="00E41010">
        <w:rPr>
          <w:rFonts w:ascii="Times New Roman" w:hAnsi="Times New Roman" w:cs="Times New Roman"/>
          <w:color w:val="000000"/>
          <w:sz w:val="24"/>
          <w:szCs w:val="24"/>
          <w:shd w:val="clear" w:color="auto" w:fill="FFFFFF"/>
        </w:rPr>
        <w:t> </w:t>
      </w:r>
      <w:r w:rsidR="00CB19E9" w:rsidRPr="00E41010">
        <w:rPr>
          <w:rFonts w:ascii="Times New Roman" w:eastAsia="Times New Roman" w:hAnsi="Times New Roman" w:cs="Times New Roman"/>
          <w:sz w:val="24"/>
          <w:szCs w:val="24"/>
          <w:shd w:val="clear" w:color="auto" w:fill="FFFFFF"/>
          <w:lang w:eastAsia="uk-UA"/>
        </w:rPr>
        <w:t xml:space="preserve">М.В. критерію кваліфікаційного оцінювання, кандидат підлягає оцінці у 0 балів за критерієм доброчесності та професійної етики, що є підставою для визнання його таким, що </w:t>
      </w:r>
      <w:r w:rsidR="00CB19E9" w:rsidRPr="00E41010">
        <w:rPr>
          <w:rFonts w:ascii="Times New Roman" w:eastAsia="Times New Roman" w:hAnsi="Times New Roman" w:cs="Times New Roman"/>
          <w:sz w:val="24"/>
          <w:szCs w:val="24"/>
          <w:lang w:eastAsia="uk-UA"/>
        </w:rPr>
        <w:t>не підтвердив здатності здійснювати правосуддя у відповідному суді та припинення кваліфікаційного оцінювання.</w:t>
      </w:r>
    </w:p>
    <w:p w:rsidR="00DD3A9A" w:rsidRPr="00E41010" w:rsidRDefault="00CB19E9" w:rsidP="00DD3A9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E41010">
        <w:rPr>
          <w:rFonts w:ascii="Times New Roman" w:eastAsia="Times New Roman" w:hAnsi="Times New Roman" w:cs="Times New Roman"/>
          <w:sz w:val="24"/>
          <w:szCs w:val="24"/>
          <w:lang w:eastAsia="uk-UA"/>
        </w:rPr>
        <w:t>непідтвердження</w:t>
      </w:r>
      <w:proofErr w:type="spellEnd"/>
      <w:r w:rsidRPr="00E41010">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 </w:t>
      </w:r>
    </w:p>
    <w:p w:rsidR="00A61F24" w:rsidRPr="00E41010" w:rsidRDefault="00CB19E9" w:rsidP="00DD3A9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E41010">
        <w:rPr>
          <w:rFonts w:ascii="Times New Roman" w:eastAsia="Times New Roman" w:hAnsi="Times New Roman" w:cs="Times New Roman"/>
          <w:sz w:val="24"/>
          <w:szCs w:val="24"/>
          <w:lang w:eastAsia="uk-UA"/>
        </w:rPr>
        <w:t xml:space="preserve">Рішення Комісії про </w:t>
      </w:r>
      <w:proofErr w:type="spellStart"/>
      <w:r w:rsidRPr="00E41010">
        <w:rPr>
          <w:rFonts w:ascii="Times New Roman" w:eastAsia="Times New Roman" w:hAnsi="Times New Roman" w:cs="Times New Roman"/>
          <w:sz w:val="24"/>
          <w:szCs w:val="24"/>
          <w:lang w:eastAsia="uk-UA"/>
        </w:rPr>
        <w:t>непідтвердження</w:t>
      </w:r>
      <w:proofErr w:type="spellEnd"/>
      <w:r w:rsidRPr="00E41010">
        <w:rPr>
          <w:rFonts w:ascii="Times New Roman" w:eastAsia="Times New Roman" w:hAnsi="Times New Roman" w:cs="Times New Roman"/>
          <w:sz w:val="24"/>
          <w:szCs w:val="24"/>
          <w:lang w:eastAsia="uk-UA"/>
        </w:rPr>
        <w:t xml:space="preserve"> здатності кандидата на посаду судді здійснювати правосуддя у відповідному суді є підставою для пр</w:t>
      </w:r>
      <w:r w:rsidR="00F30EA6" w:rsidRPr="00E41010">
        <w:rPr>
          <w:rFonts w:ascii="Times New Roman" w:eastAsia="Times New Roman" w:hAnsi="Times New Roman" w:cs="Times New Roman"/>
          <w:sz w:val="24"/>
          <w:szCs w:val="24"/>
          <w:lang w:eastAsia="uk-UA"/>
        </w:rPr>
        <w:t>ипинення подальшої його участі в</w:t>
      </w:r>
      <w:r w:rsidRPr="00E41010">
        <w:rPr>
          <w:rFonts w:ascii="Times New Roman" w:eastAsia="Times New Roman" w:hAnsi="Times New Roman" w:cs="Times New Roman"/>
          <w:sz w:val="24"/>
          <w:szCs w:val="24"/>
          <w:lang w:eastAsia="uk-UA"/>
        </w:rPr>
        <w:t xml:space="preserve"> конкурсі на зайняття вакантної посади судді. </w:t>
      </w:r>
    </w:p>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r w:rsidRPr="00E41010">
        <w:rPr>
          <w:rFonts w:ascii="Times New Roman" w:eastAsia="Times New Roman" w:hAnsi="Times New Roman" w:cs="Times New Roman"/>
          <w:b/>
          <w:bCs/>
          <w:sz w:val="24"/>
          <w:szCs w:val="24"/>
          <w:lang w:eastAsia="ru-RU"/>
        </w:rPr>
        <w:tab/>
      </w:r>
      <w:r w:rsidRPr="00E41010">
        <w:rPr>
          <w:rFonts w:ascii="Times New Roman" w:eastAsia="Times New Roman" w:hAnsi="Times New Roman" w:cs="Times New Roman"/>
          <w:b/>
          <w:bCs/>
          <w:sz w:val="24"/>
          <w:szCs w:val="24"/>
          <w:lang w:eastAsia="ru-RU"/>
        </w:rPr>
        <w:tab/>
        <w:t>Висновки за результатами кваліфікаційного оцінювання.</w:t>
      </w:r>
    </w:p>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7B7DA2" w:rsidRPr="00E41010" w:rsidTr="004D75EA">
        <w:tc>
          <w:tcPr>
            <w:tcW w:w="1784" w:type="dxa"/>
            <w:shd w:val="clear" w:color="auto" w:fill="F2F2F2" w:themeFill="background1" w:themeFillShade="F2"/>
          </w:tcPr>
          <w:p w:rsidR="007B7DA2" w:rsidRPr="00E41010" w:rsidRDefault="007B7DA2" w:rsidP="007B7DA2">
            <w:pPr>
              <w:tabs>
                <w:tab w:val="left" w:pos="426"/>
              </w:tabs>
              <w:contextualSpacing/>
              <w:jc w:val="center"/>
              <w:rPr>
                <w:rFonts w:ascii="Times New Roman" w:eastAsia="Times New Roman" w:hAnsi="Times New Roman" w:cs="Times New Roman"/>
                <w:b/>
                <w:bCs/>
                <w:lang w:eastAsia="ru-RU"/>
              </w:rPr>
            </w:pPr>
            <w:r w:rsidRPr="00E41010">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7B7DA2" w:rsidRPr="00E41010" w:rsidRDefault="007B7DA2" w:rsidP="007B7DA2">
            <w:pPr>
              <w:tabs>
                <w:tab w:val="left" w:pos="426"/>
              </w:tabs>
              <w:contextualSpacing/>
              <w:jc w:val="center"/>
              <w:rPr>
                <w:rFonts w:ascii="Times New Roman" w:eastAsia="Times New Roman" w:hAnsi="Times New Roman" w:cs="Times New Roman"/>
                <w:b/>
                <w:bCs/>
                <w:lang w:eastAsia="ru-RU"/>
              </w:rPr>
            </w:pPr>
            <w:r w:rsidRPr="00E41010">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7B7DA2" w:rsidRPr="00E41010" w:rsidRDefault="007B7DA2" w:rsidP="007B7DA2">
            <w:pPr>
              <w:tabs>
                <w:tab w:val="left" w:pos="426"/>
              </w:tabs>
              <w:contextualSpacing/>
              <w:jc w:val="center"/>
              <w:rPr>
                <w:rFonts w:ascii="Times New Roman" w:eastAsia="Times New Roman" w:hAnsi="Times New Roman" w:cs="Times New Roman"/>
                <w:b/>
                <w:bCs/>
                <w:lang w:eastAsia="ru-RU"/>
              </w:rPr>
            </w:pPr>
            <w:r w:rsidRPr="00E41010">
              <w:rPr>
                <w:rFonts w:ascii="Times New Roman" w:eastAsia="Times New Roman" w:hAnsi="Times New Roman" w:cs="Times New Roman"/>
                <w:b/>
                <w:bCs/>
                <w:lang w:eastAsia="ru-RU"/>
              </w:rPr>
              <w:t>РЕЗУЛЬТАТ </w:t>
            </w:r>
          </w:p>
          <w:p w:rsidR="007B7DA2" w:rsidRPr="00E41010" w:rsidRDefault="007B7DA2" w:rsidP="007B7DA2">
            <w:pPr>
              <w:tabs>
                <w:tab w:val="left" w:pos="426"/>
              </w:tabs>
              <w:contextualSpacing/>
              <w:jc w:val="center"/>
              <w:rPr>
                <w:rFonts w:ascii="Times New Roman" w:eastAsia="Times New Roman" w:hAnsi="Times New Roman" w:cs="Times New Roman"/>
                <w:b/>
                <w:bCs/>
                <w:lang w:eastAsia="ru-RU"/>
              </w:rPr>
            </w:pPr>
            <w:r w:rsidRPr="00E41010">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7B7DA2" w:rsidRPr="00E41010" w:rsidRDefault="007B7DA2" w:rsidP="007B7DA2">
            <w:pPr>
              <w:tabs>
                <w:tab w:val="left" w:pos="426"/>
              </w:tabs>
              <w:contextualSpacing/>
              <w:jc w:val="center"/>
              <w:rPr>
                <w:rFonts w:ascii="Times New Roman" w:eastAsia="Times New Roman" w:hAnsi="Times New Roman" w:cs="Times New Roman"/>
                <w:b/>
                <w:bCs/>
                <w:lang w:eastAsia="ru-RU"/>
              </w:rPr>
            </w:pPr>
            <w:r w:rsidRPr="00E41010">
              <w:rPr>
                <w:rFonts w:ascii="Times New Roman" w:eastAsia="Times New Roman" w:hAnsi="Times New Roman" w:cs="Times New Roman"/>
                <w:b/>
                <w:bCs/>
                <w:lang w:eastAsia="ru-RU"/>
              </w:rPr>
              <w:t>РЕЗУЛЬТАТ </w:t>
            </w:r>
            <w:r w:rsidRPr="00E41010">
              <w:rPr>
                <w:rFonts w:ascii="Times New Roman" w:eastAsia="Times New Roman" w:hAnsi="Times New Roman" w:cs="Times New Roman"/>
                <w:b/>
                <w:bCs/>
                <w:lang w:eastAsia="ru-RU"/>
              </w:rPr>
              <w:br/>
              <w:t>(за критерієм)</w:t>
            </w:r>
          </w:p>
        </w:tc>
      </w:tr>
      <w:tr w:rsidR="007B7DA2" w:rsidRPr="00E41010" w:rsidTr="004D75EA">
        <w:tc>
          <w:tcPr>
            <w:tcW w:w="1784" w:type="dxa"/>
            <w:vMerge w:val="restart"/>
            <w:vAlign w:val="center"/>
          </w:tcPr>
          <w:p w:rsidR="007B7DA2" w:rsidRPr="00E41010" w:rsidRDefault="007B7DA2" w:rsidP="007B7DA2">
            <w:pPr>
              <w:tabs>
                <w:tab w:val="left" w:pos="426"/>
              </w:tabs>
              <w:contextualSpacing/>
              <w:rPr>
                <w:rFonts w:ascii="Times New Roman" w:eastAsia="Times New Roman" w:hAnsi="Times New Roman" w:cs="Times New Roman"/>
                <w:b/>
                <w:bCs/>
                <w:lang w:eastAsia="ru-RU"/>
              </w:rPr>
            </w:pPr>
            <w:r w:rsidRPr="00E41010">
              <w:rPr>
                <w:rFonts w:ascii="Times New Roman" w:eastAsia="Times New Roman" w:hAnsi="Times New Roman" w:cs="Times New Roman"/>
                <w:lang w:eastAsia="ru-RU"/>
              </w:rPr>
              <w:t>Професійна компетентність</w:t>
            </w: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r w:rsidRPr="00E41010">
              <w:rPr>
                <w:rFonts w:ascii="Times New Roman" w:eastAsia="Times New Roman" w:hAnsi="Times New Roman" w:cs="Times New Roman"/>
                <w:lang w:eastAsia="ru-RU"/>
              </w:rPr>
              <w:t>Когнітивні здібності</w:t>
            </w:r>
          </w:p>
        </w:tc>
        <w:tc>
          <w:tcPr>
            <w:tcW w:w="1985" w:type="dxa"/>
            <w:vAlign w:val="center"/>
          </w:tcPr>
          <w:p w:rsidR="007B7DA2" w:rsidRPr="00E41010" w:rsidRDefault="00951EDF"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41,8</w:t>
            </w:r>
          </w:p>
        </w:tc>
        <w:tc>
          <w:tcPr>
            <w:tcW w:w="2126" w:type="dxa"/>
            <w:vMerge w:val="restart"/>
            <w:vAlign w:val="center"/>
          </w:tcPr>
          <w:p w:rsidR="007B7DA2" w:rsidRPr="00E41010" w:rsidRDefault="00951EDF"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346,3</w:t>
            </w: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r w:rsidRPr="00E41010">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40</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r w:rsidRPr="00E41010">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7B7DA2" w:rsidRPr="00E41010" w:rsidRDefault="00951EDF"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134</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r w:rsidRPr="00E41010">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7B7DA2" w:rsidRPr="00E41010" w:rsidRDefault="00951EDF"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130</w:t>
            </w:r>
            <w:r w:rsidR="007B7DA2" w:rsidRPr="00E41010">
              <w:rPr>
                <w:rFonts w:ascii="Times New Roman" w:eastAsia="Times New Roman" w:hAnsi="Times New Roman" w:cs="Times New Roman"/>
                <w:lang w:eastAsia="ru-RU"/>
              </w:rPr>
              <w:t>,5</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val="restart"/>
            <w:vAlign w:val="center"/>
          </w:tcPr>
          <w:p w:rsidR="007B7DA2" w:rsidRPr="00E41010" w:rsidRDefault="007B7DA2" w:rsidP="007B7DA2">
            <w:pPr>
              <w:tabs>
                <w:tab w:val="left" w:pos="426"/>
              </w:tabs>
              <w:contextualSpacing/>
              <w:rPr>
                <w:rFonts w:ascii="Times New Roman" w:eastAsia="Times New Roman" w:hAnsi="Times New Roman" w:cs="Times New Roman"/>
                <w:b/>
                <w:bCs/>
                <w:lang w:eastAsia="ru-RU"/>
              </w:rPr>
            </w:pPr>
            <w:r w:rsidRPr="00E41010">
              <w:rPr>
                <w:rFonts w:ascii="Times New Roman" w:eastAsia="Times New Roman" w:hAnsi="Times New Roman" w:cs="Times New Roman"/>
                <w:lang w:eastAsia="ru-RU"/>
              </w:rPr>
              <w:t>Особиста компетентність</w:t>
            </w: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Рішучість та відповідальність</w:t>
            </w:r>
          </w:p>
        </w:tc>
        <w:tc>
          <w:tcPr>
            <w:tcW w:w="1985" w:type="dxa"/>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17,5</w:t>
            </w:r>
          </w:p>
        </w:tc>
        <w:tc>
          <w:tcPr>
            <w:tcW w:w="2126" w:type="dxa"/>
            <w:vMerge w:val="restart"/>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36,25</w:t>
            </w: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b/>
                <w:bCs/>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Безперервний розвиток</w:t>
            </w:r>
          </w:p>
        </w:tc>
        <w:tc>
          <w:tcPr>
            <w:tcW w:w="1985" w:type="dxa"/>
            <w:vAlign w:val="center"/>
          </w:tcPr>
          <w:p w:rsidR="007B7DA2" w:rsidRPr="00E41010" w:rsidRDefault="00013200" w:rsidP="007B7DA2">
            <w:pPr>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18</w:t>
            </w:r>
            <w:r w:rsidR="007B7DA2" w:rsidRPr="00E41010">
              <w:rPr>
                <w:rFonts w:ascii="Times New Roman" w:eastAsia="Times New Roman" w:hAnsi="Times New Roman" w:cs="Times New Roman"/>
                <w:lang w:eastAsia="ru-RU"/>
              </w:rPr>
              <w:t>,75</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val="restart"/>
            <w:vAlign w:val="center"/>
          </w:tcPr>
          <w:p w:rsidR="007B7DA2" w:rsidRPr="00E41010" w:rsidRDefault="007B7DA2" w:rsidP="007B7DA2">
            <w:pPr>
              <w:tabs>
                <w:tab w:val="left" w:pos="426"/>
              </w:tabs>
              <w:contextualSpacing/>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Соціальна компетентність</w:t>
            </w: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Ефективна комунікація</w:t>
            </w:r>
          </w:p>
        </w:tc>
        <w:tc>
          <w:tcPr>
            <w:tcW w:w="1985" w:type="dxa"/>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9</w:t>
            </w:r>
            <w:r w:rsidR="007B7DA2" w:rsidRPr="00E41010">
              <w:rPr>
                <w:rFonts w:ascii="Times New Roman" w:eastAsia="Times New Roman" w:hAnsi="Times New Roman" w:cs="Times New Roman"/>
                <w:lang w:eastAsia="ru-RU"/>
              </w:rPr>
              <w:t>,</w:t>
            </w:r>
            <w:r w:rsidRPr="00E41010">
              <w:rPr>
                <w:rFonts w:ascii="Times New Roman" w:eastAsia="Times New Roman" w:hAnsi="Times New Roman" w:cs="Times New Roman"/>
                <w:lang w:eastAsia="ru-RU"/>
              </w:rPr>
              <w:t>7</w:t>
            </w:r>
            <w:r w:rsidR="007B7DA2" w:rsidRPr="00E41010">
              <w:rPr>
                <w:rFonts w:ascii="Times New Roman" w:eastAsia="Times New Roman" w:hAnsi="Times New Roman" w:cs="Times New Roman"/>
                <w:lang w:eastAsia="ru-RU"/>
              </w:rPr>
              <w:t>5</w:t>
            </w:r>
          </w:p>
        </w:tc>
        <w:tc>
          <w:tcPr>
            <w:tcW w:w="2126" w:type="dxa"/>
            <w:vMerge w:val="restart"/>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38,75</w:t>
            </w:r>
          </w:p>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Ефективна взаємодія</w:t>
            </w:r>
          </w:p>
        </w:tc>
        <w:tc>
          <w:tcPr>
            <w:tcW w:w="1985" w:type="dxa"/>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9,75</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Стійкість мотивації</w:t>
            </w:r>
          </w:p>
        </w:tc>
        <w:tc>
          <w:tcPr>
            <w:tcW w:w="1985" w:type="dxa"/>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9</w:t>
            </w:r>
            <w:r w:rsidR="007B7DA2" w:rsidRPr="00E41010">
              <w:rPr>
                <w:rFonts w:ascii="Times New Roman" w:eastAsia="Times New Roman" w:hAnsi="Times New Roman" w:cs="Times New Roman"/>
                <w:lang w:eastAsia="ru-RU"/>
              </w:rPr>
              <w:t>,</w:t>
            </w:r>
            <w:r w:rsidRPr="00E41010">
              <w:rPr>
                <w:rFonts w:ascii="Times New Roman" w:eastAsia="Times New Roman" w:hAnsi="Times New Roman" w:cs="Times New Roman"/>
                <w:lang w:eastAsia="ru-RU"/>
              </w:rPr>
              <w:t>2</w:t>
            </w:r>
            <w:r w:rsidR="007B7DA2" w:rsidRPr="00E41010">
              <w:rPr>
                <w:rFonts w:ascii="Times New Roman" w:eastAsia="Times New Roman" w:hAnsi="Times New Roman" w:cs="Times New Roman"/>
                <w:lang w:eastAsia="ru-RU"/>
              </w:rPr>
              <w:t>5</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10</w:t>
            </w: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val="restart"/>
            <w:vAlign w:val="center"/>
          </w:tcPr>
          <w:p w:rsidR="007B7DA2" w:rsidRPr="00E41010" w:rsidRDefault="007B7DA2" w:rsidP="007B7DA2">
            <w:pPr>
              <w:tabs>
                <w:tab w:val="left" w:pos="426"/>
              </w:tabs>
              <w:contextualSpacing/>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Доброчесність та професійна етика</w:t>
            </w: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0</w:t>
            </w:r>
          </w:p>
          <w:p w:rsidR="007B7DA2" w:rsidRPr="00E41010" w:rsidRDefault="007B7DA2" w:rsidP="007B7DA2">
            <w:pPr>
              <w:tabs>
                <w:tab w:val="left" w:pos="426"/>
              </w:tabs>
              <w:contextualSpacing/>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vMerge/>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 xml:space="preserve">Законність джерел походження майна, відповідність рівня життя судді (кандидата на посаду судді) або членів його сім'ї </w:t>
            </w:r>
            <w:r w:rsidRPr="00E41010">
              <w:rPr>
                <w:rFonts w:ascii="Times New Roman" w:eastAsia="Times New Roman" w:hAnsi="Times New Roman" w:cs="Times New Roman"/>
                <w:lang w:eastAsia="ru-RU"/>
              </w:rPr>
              <w:lastRenderedPageBreak/>
              <w:t>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p>
        </w:tc>
      </w:tr>
      <w:tr w:rsidR="007B7DA2" w:rsidRPr="00E41010" w:rsidTr="004D75EA">
        <w:tc>
          <w:tcPr>
            <w:tcW w:w="1784"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bookmarkStart w:id="9" w:name="_GoBack"/>
            <w:bookmarkEnd w:id="9"/>
          </w:p>
        </w:tc>
        <w:tc>
          <w:tcPr>
            <w:tcW w:w="3876" w:type="dxa"/>
          </w:tcPr>
          <w:p w:rsidR="007B7DA2" w:rsidRPr="00E41010" w:rsidRDefault="007B7DA2" w:rsidP="007B7DA2">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7B7DA2" w:rsidRPr="00E41010" w:rsidRDefault="007B7DA2"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Загальний бал</w:t>
            </w:r>
          </w:p>
        </w:tc>
        <w:tc>
          <w:tcPr>
            <w:tcW w:w="2126" w:type="dxa"/>
            <w:vAlign w:val="center"/>
          </w:tcPr>
          <w:p w:rsidR="007B7DA2" w:rsidRPr="00E41010" w:rsidRDefault="00013200" w:rsidP="007B7DA2">
            <w:pPr>
              <w:tabs>
                <w:tab w:val="left" w:pos="426"/>
              </w:tabs>
              <w:contextualSpacing/>
              <w:jc w:val="center"/>
              <w:rPr>
                <w:rFonts w:ascii="Times New Roman" w:eastAsia="Times New Roman" w:hAnsi="Times New Roman" w:cs="Times New Roman"/>
                <w:lang w:eastAsia="ru-RU"/>
              </w:rPr>
            </w:pPr>
            <w:r w:rsidRPr="00E41010">
              <w:rPr>
                <w:rFonts w:ascii="Times New Roman" w:eastAsia="Times New Roman" w:hAnsi="Times New Roman" w:cs="Times New Roman"/>
                <w:lang w:eastAsia="ru-RU"/>
              </w:rPr>
              <w:t>421</w:t>
            </w:r>
            <w:r w:rsidR="006F0F6D" w:rsidRPr="00E41010">
              <w:rPr>
                <w:rFonts w:ascii="Times New Roman" w:eastAsia="Times New Roman" w:hAnsi="Times New Roman" w:cs="Times New Roman"/>
                <w:lang w:eastAsia="ru-RU"/>
              </w:rPr>
              <w:t>,3</w:t>
            </w:r>
          </w:p>
        </w:tc>
      </w:tr>
    </w:tbl>
    <w:p w:rsidR="007B7DA2" w:rsidRPr="00E41010" w:rsidRDefault="007B7DA2" w:rsidP="007B7DA2">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013200" w:rsidRPr="00E41010" w:rsidRDefault="00013200" w:rsidP="00013200">
      <w:pPr>
        <w:autoSpaceDE w:val="0"/>
        <w:autoSpaceDN w:val="0"/>
        <w:adjustRightInd w:val="0"/>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Таким чино</w:t>
      </w:r>
      <w:r w:rsidR="00C35D67" w:rsidRPr="00E41010">
        <w:rPr>
          <w:rFonts w:ascii="ProbaPro" w:eastAsia="Times New Roman" w:hAnsi="ProbaPro" w:cs="Times New Roman"/>
          <w:color w:val="000000"/>
          <w:sz w:val="24"/>
          <w:szCs w:val="24"/>
          <w:lang w:eastAsia="uk-UA"/>
        </w:rPr>
        <w:t>м, кандидат не підтвердив здатності</w:t>
      </w:r>
      <w:r w:rsidRPr="00E41010">
        <w:rPr>
          <w:rFonts w:ascii="ProbaPro" w:eastAsia="Times New Roman" w:hAnsi="ProbaPro" w:cs="Times New Roman"/>
          <w:color w:val="000000"/>
          <w:sz w:val="24"/>
          <w:szCs w:val="24"/>
          <w:lang w:eastAsia="uk-UA"/>
        </w:rPr>
        <w:t xml:space="preserve"> здійснювати правосуддя в апеляційному господарському суді за критеріями особистої компетентності, доброчесності та професійної етики.</w:t>
      </w:r>
    </w:p>
    <w:p w:rsidR="00013200" w:rsidRPr="00E41010" w:rsidRDefault="00013200" w:rsidP="00013200">
      <w:pPr>
        <w:autoSpaceDE w:val="0"/>
        <w:autoSpaceDN w:val="0"/>
        <w:adjustRightInd w:val="0"/>
        <w:spacing w:after="0" w:line="240" w:lineRule="auto"/>
        <w:ind w:firstLine="709"/>
        <w:contextualSpacing/>
        <w:jc w:val="both"/>
        <w:rPr>
          <w:rFonts w:ascii="ProbaPro" w:eastAsia="Times New Roman" w:hAnsi="ProbaPro" w:cs="Times New Roman"/>
          <w:color w:val="000000"/>
          <w:sz w:val="24"/>
          <w:szCs w:val="24"/>
          <w:lang w:eastAsia="uk-UA"/>
        </w:rPr>
      </w:pPr>
      <w:r w:rsidRPr="00E41010">
        <w:rPr>
          <w:rFonts w:ascii="ProbaPro" w:eastAsia="Times New Roman" w:hAnsi="ProbaPro" w:cs="Times New Roman"/>
          <w:color w:val="000000"/>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7B7DA2" w:rsidRPr="00E41010" w:rsidRDefault="007B7DA2" w:rsidP="007B7DA2">
      <w:pPr>
        <w:tabs>
          <w:tab w:val="left" w:pos="7740"/>
        </w:tabs>
        <w:spacing w:after="0" w:line="240" w:lineRule="auto"/>
        <w:contextualSpacing/>
        <w:jc w:val="center"/>
        <w:rPr>
          <w:rFonts w:ascii="Times New Roman" w:eastAsia="Calibri" w:hAnsi="Times New Roman" w:cs="Times New Roman"/>
          <w:sz w:val="24"/>
          <w:szCs w:val="24"/>
        </w:rPr>
      </w:pPr>
    </w:p>
    <w:p w:rsidR="007B7DA2" w:rsidRPr="00E41010" w:rsidRDefault="007B7DA2" w:rsidP="007B7DA2">
      <w:pPr>
        <w:tabs>
          <w:tab w:val="left" w:pos="7740"/>
        </w:tabs>
        <w:spacing w:after="0" w:line="240" w:lineRule="auto"/>
        <w:contextualSpacing/>
        <w:jc w:val="center"/>
        <w:rPr>
          <w:rFonts w:ascii="Times New Roman" w:eastAsia="Calibri" w:hAnsi="Times New Roman" w:cs="Times New Roman"/>
          <w:sz w:val="24"/>
          <w:szCs w:val="24"/>
        </w:rPr>
      </w:pPr>
      <w:r w:rsidRPr="00E41010">
        <w:rPr>
          <w:rFonts w:ascii="Times New Roman" w:eastAsia="Calibri" w:hAnsi="Times New Roman" w:cs="Times New Roman"/>
          <w:sz w:val="24"/>
          <w:szCs w:val="24"/>
        </w:rPr>
        <w:t>вирішила:</w:t>
      </w:r>
    </w:p>
    <w:p w:rsidR="007B7DA2" w:rsidRPr="00E41010" w:rsidRDefault="007B7DA2" w:rsidP="007B7DA2">
      <w:pPr>
        <w:tabs>
          <w:tab w:val="left" w:pos="7740"/>
        </w:tabs>
        <w:spacing w:after="0" w:line="240" w:lineRule="auto"/>
        <w:contextualSpacing/>
        <w:jc w:val="center"/>
        <w:rPr>
          <w:rFonts w:ascii="Times New Roman" w:eastAsia="Calibri" w:hAnsi="Times New Roman" w:cs="Times New Roman"/>
          <w:sz w:val="24"/>
          <w:szCs w:val="24"/>
        </w:rPr>
      </w:pPr>
    </w:p>
    <w:p w:rsidR="007B7DA2" w:rsidRPr="00E41010" w:rsidRDefault="007B7DA2" w:rsidP="00B1730E">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Визначити, що за результатами проходження процедури кваліфікаційного оцінювання кандидат на посаду судді апеляційного господарськог</w:t>
      </w:r>
      <w:r w:rsidR="00B1730E" w:rsidRPr="00E41010">
        <w:rPr>
          <w:rFonts w:ascii="Times New Roman" w:eastAsia="Times New Roman" w:hAnsi="Times New Roman" w:cs="Times New Roman"/>
          <w:color w:val="000000"/>
          <w:sz w:val="24"/>
          <w:szCs w:val="24"/>
          <w:lang w:eastAsia="uk-UA"/>
        </w:rPr>
        <w:t>о суду Шелест Микола Володимирович</w:t>
      </w:r>
      <w:r w:rsidRPr="00E41010">
        <w:rPr>
          <w:rFonts w:ascii="Times New Roman" w:eastAsia="Times New Roman" w:hAnsi="Times New Roman" w:cs="Times New Roman"/>
          <w:color w:val="000000"/>
          <w:sz w:val="24"/>
          <w:szCs w:val="24"/>
          <w:lang w:eastAsia="uk-UA"/>
        </w:rPr>
        <w:t xml:space="preserve"> </w:t>
      </w:r>
      <w:r w:rsidR="00B1730E" w:rsidRPr="00E41010">
        <w:rPr>
          <w:rFonts w:ascii="Times New Roman" w:eastAsia="Times New Roman" w:hAnsi="Times New Roman" w:cs="Times New Roman"/>
          <w:color w:val="000000"/>
          <w:sz w:val="24"/>
          <w:szCs w:val="24"/>
          <w:lang w:eastAsia="uk-UA"/>
        </w:rPr>
        <w:t>набрав 421,3</w:t>
      </w:r>
      <w:r w:rsidRPr="00E41010">
        <w:rPr>
          <w:rFonts w:ascii="Times New Roman" w:eastAsia="Times New Roman" w:hAnsi="Times New Roman" w:cs="Times New Roman"/>
          <w:color w:val="000000"/>
          <w:sz w:val="24"/>
          <w:szCs w:val="24"/>
          <w:lang w:eastAsia="uk-UA"/>
        </w:rPr>
        <w:t> </w:t>
      </w:r>
      <w:proofErr w:type="spellStart"/>
      <w:r w:rsidRPr="00E41010">
        <w:rPr>
          <w:rFonts w:ascii="Times New Roman" w:eastAsia="Times New Roman" w:hAnsi="Times New Roman" w:cs="Times New Roman"/>
          <w:color w:val="000000"/>
          <w:sz w:val="24"/>
          <w:szCs w:val="24"/>
          <w:lang w:eastAsia="uk-UA"/>
        </w:rPr>
        <w:t>бала</w:t>
      </w:r>
      <w:proofErr w:type="spellEnd"/>
      <w:r w:rsidRPr="00E41010">
        <w:rPr>
          <w:rFonts w:ascii="Times New Roman" w:eastAsia="Times New Roman" w:hAnsi="Times New Roman" w:cs="Times New Roman"/>
          <w:color w:val="000000"/>
          <w:sz w:val="24"/>
          <w:szCs w:val="24"/>
          <w:lang w:eastAsia="uk-UA"/>
        </w:rPr>
        <w:t>.</w:t>
      </w:r>
    </w:p>
    <w:p w:rsidR="007B7DA2" w:rsidRPr="00E41010" w:rsidRDefault="007B7DA2" w:rsidP="00B1730E">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В</w:t>
      </w:r>
      <w:r w:rsidR="00B1730E" w:rsidRPr="00E41010">
        <w:rPr>
          <w:rFonts w:ascii="Times New Roman" w:eastAsia="Times New Roman" w:hAnsi="Times New Roman" w:cs="Times New Roman"/>
          <w:color w:val="000000"/>
          <w:sz w:val="24"/>
          <w:szCs w:val="24"/>
          <w:lang w:eastAsia="uk-UA"/>
        </w:rPr>
        <w:t xml:space="preserve">изнати Шелеста Миколу Володимировича таким, що </w:t>
      </w:r>
      <w:r w:rsidR="00821D19" w:rsidRPr="00E41010">
        <w:rPr>
          <w:rFonts w:ascii="Times New Roman" w:eastAsia="Times New Roman" w:hAnsi="Times New Roman" w:cs="Times New Roman"/>
          <w:color w:val="000000"/>
          <w:sz w:val="24"/>
          <w:szCs w:val="24"/>
          <w:lang w:eastAsia="uk-UA"/>
        </w:rPr>
        <w:t xml:space="preserve">не </w:t>
      </w:r>
      <w:r w:rsidR="00B1730E" w:rsidRPr="00E41010">
        <w:rPr>
          <w:rFonts w:ascii="Times New Roman" w:eastAsia="Times New Roman" w:hAnsi="Times New Roman" w:cs="Times New Roman"/>
          <w:color w:val="000000"/>
          <w:sz w:val="24"/>
          <w:szCs w:val="24"/>
          <w:lang w:eastAsia="uk-UA"/>
        </w:rPr>
        <w:t>підтвердив</w:t>
      </w:r>
      <w:r w:rsidR="00C35D67" w:rsidRPr="00E41010">
        <w:rPr>
          <w:rFonts w:ascii="Times New Roman" w:eastAsia="Times New Roman" w:hAnsi="Times New Roman" w:cs="Times New Roman"/>
          <w:color w:val="000000"/>
          <w:sz w:val="24"/>
          <w:szCs w:val="24"/>
          <w:lang w:eastAsia="uk-UA"/>
        </w:rPr>
        <w:t xml:space="preserve"> здатності</w:t>
      </w:r>
      <w:r w:rsidRPr="00E41010">
        <w:rPr>
          <w:rFonts w:ascii="Times New Roman" w:eastAsia="Times New Roman" w:hAnsi="Times New Roman" w:cs="Times New Roman"/>
          <w:color w:val="000000"/>
          <w:sz w:val="24"/>
          <w:szCs w:val="24"/>
          <w:lang w:eastAsia="uk-UA"/>
        </w:rPr>
        <w:t xml:space="preserve"> здійснювати правосуддя в апеляційному господарському суді.</w:t>
      </w:r>
    </w:p>
    <w:p w:rsidR="007B7DA2" w:rsidRPr="00E41010" w:rsidRDefault="007B7DA2" w:rsidP="00B1730E">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p>
    <w:p w:rsidR="007B7DA2" w:rsidRPr="00E41010" w:rsidRDefault="007B7DA2" w:rsidP="00B1730E">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uk-UA"/>
        </w:rPr>
      </w:pPr>
    </w:p>
    <w:p w:rsidR="006F0F6D" w:rsidRPr="00E41010" w:rsidRDefault="006F0F6D" w:rsidP="006F0F6D">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 xml:space="preserve">Головуючий </w:t>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t xml:space="preserve">                                         Олексій ОМЕЛЬЯН</w:t>
      </w:r>
    </w:p>
    <w:p w:rsidR="006F0F6D" w:rsidRPr="00E41010" w:rsidRDefault="006F0F6D" w:rsidP="006F0F6D">
      <w:pPr>
        <w:tabs>
          <w:tab w:val="left" w:pos="-1701"/>
          <w:tab w:val="left" w:pos="-1276"/>
          <w:tab w:val="left" w:pos="0"/>
        </w:tabs>
        <w:suppressAutoHyphens/>
        <w:spacing w:after="0" w:line="240" w:lineRule="auto"/>
        <w:ind w:firstLine="709"/>
        <w:contextualSpacing/>
        <w:jc w:val="both"/>
        <w:rPr>
          <w:rFonts w:ascii="Times New Roman" w:eastAsia="Times New Roman" w:hAnsi="Times New Roman" w:cs="Times New Roman"/>
          <w:color w:val="000000"/>
          <w:sz w:val="24"/>
          <w:szCs w:val="24"/>
          <w:lang w:eastAsia="uk-UA"/>
        </w:rPr>
      </w:pPr>
    </w:p>
    <w:p w:rsidR="006F0F6D" w:rsidRPr="00E41010" w:rsidRDefault="006F0F6D" w:rsidP="006F0F6D">
      <w:pPr>
        <w:shd w:val="clear" w:color="auto" w:fill="FFFFFF"/>
        <w:tabs>
          <w:tab w:val="left" w:pos="426"/>
        </w:tabs>
        <w:spacing w:after="240" w:line="360" w:lineRule="auto"/>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Члени Комісії</w:t>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t xml:space="preserve">                             Михайло БОГОНІС</w:t>
      </w:r>
    </w:p>
    <w:p w:rsidR="006F0F6D" w:rsidRPr="00E41010" w:rsidRDefault="006F0F6D" w:rsidP="006F0F6D">
      <w:pPr>
        <w:shd w:val="clear" w:color="auto" w:fill="FFFFFF"/>
        <w:tabs>
          <w:tab w:val="left" w:pos="426"/>
        </w:tabs>
        <w:spacing w:after="240" w:line="360" w:lineRule="auto"/>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t xml:space="preserve">                  Віталій ГАЦЕЛЮК</w:t>
      </w:r>
    </w:p>
    <w:p w:rsidR="006F0F6D" w:rsidRPr="00E41010" w:rsidRDefault="006F0F6D" w:rsidP="006F0F6D">
      <w:pPr>
        <w:shd w:val="clear" w:color="auto" w:fill="FFFFFF"/>
        <w:tabs>
          <w:tab w:val="left" w:pos="426"/>
        </w:tabs>
        <w:spacing w:after="240" w:line="360" w:lineRule="auto"/>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t xml:space="preserve">                  Надія КОБЕЦЬКА</w:t>
      </w:r>
    </w:p>
    <w:p w:rsidR="006F0F6D" w:rsidRPr="00E41010" w:rsidRDefault="006F0F6D" w:rsidP="006F0F6D">
      <w:pPr>
        <w:shd w:val="clear" w:color="auto" w:fill="FFFFFF"/>
        <w:tabs>
          <w:tab w:val="left" w:pos="426"/>
        </w:tabs>
        <w:spacing w:after="240" w:line="360" w:lineRule="auto"/>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t xml:space="preserve">                  Володимир ЛУГАНСЬКИЙ </w:t>
      </w:r>
    </w:p>
    <w:p w:rsidR="00991C46" w:rsidRPr="00E41010" w:rsidRDefault="006F0F6D" w:rsidP="006F0F6D">
      <w:pPr>
        <w:shd w:val="clear" w:color="auto" w:fill="FFFFFF"/>
        <w:tabs>
          <w:tab w:val="left" w:pos="426"/>
        </w:tabs>
        <w:spacing w:after="240" w:line="360" w:lineRule="auto"/>
        <w:jc w:val="both"/>
        <w:rPr>
          <w:rFonts w:ascii="Times New Roman" w:eastAsia="Times New Roman" w:hAnsi="Times New Roman" w:cs="Times New Roman"/>
          <w:color w:val="000000"/>
          <w:sz w:val="24"/>
          <w:szCs w:val="24"/>
          <w:lang w:eastAsia="uk-UA"/>
        </w:rPr>
      </w:pP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r>
      <w:r w:rsidRPr="00E41010">
        <w:rPr>
          <w:rFonts w:ascii="Times New Roman" w:eastAsia="Times New Roman" w:hAnsi="Times New Roman" w:cs="Times New Roman"/>
          <w:color w:val="000000"/>
          <w:sz w:val="24"/>
          <w:szCs w:val="24"/>
          <w:lang w:eastAsia="uk-UA"/>
        </w:rPr>
        <w:tab/>
        <w:t xml:space="preserve">                   Галина ШЕВЧУК </w:t>
      </w:r>
    </w:p>
    <w:sectPr w:rsidR="00991C46" w:rsidRPr="00E41010" w:rsidSect="004D75E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E8F" w:rsidRDefault="000B6E8F">
      <w:pPr>
        <w:spacing w:after="0" w:line="240" w:lineRule="auto"/>
      </w:pPr>
      <w:r>
        <w:separator/>
      </w:r>
    </w:p>
  </w:endnote>
  <w:endnote w:type="continuationSeparator" w:id="0">
    <w:p w:rsidR="000B6E8F" w:rsidRDefault="000B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E8F" w:rsidRDefault="000B6E8F">
      <w:pPr>
        <w:spacing w:after="0" w:line="240" w:lineRule="auto"/>
      </w:pPr>
      <w:r>
        <w:separator/>
      </w:r>
    </w:p>
  </w:footnote>
  <w:footnote w:type="continuationSeparator" w:id="0">
    <w:p w:rsidR="000B6E8F" w:rsidRDefault="000B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285367"/>
      <w:docPartObj>
        <w:docPartGallery w:val="Page Numbers (Top of Page)"/>
        <w:docPartUnique/>
      </w:docPartObj>
    </w:sdtPr>
    <w:sdtEndPr/>
    <w:sdtContent>
      <w:p w:rsidR="009C3245" w:rsidRDefault="009C3245">
        <w:pPr>
          <w:pStyle w:val="a4"/>
          <w:jc w:val="center"/>
        </w:pPr>
        <w:r>
          <w:fldChar w:fldCharType="begin"/>
        </w:r>
        <w:r>
          <w:instrText>PAGE   \* MERGEFORMAT</w:instrText>
        </w:r>
        <w:r>
          <w:fldChar w:fldCharType="separate"/>
        </w:r>
        <w:r>
          <w:rPr>
            <w:noProof/>
          </w:rPr>
          <w:t>23</w:t>
        </w:r>
        <w:r>
          <w:fldChar w:fldCharType="end"/>
        </w:r>
      </w:p>
    </w:sdtContent>
  </w:sdt>
  <w:p w:rsidR="009C3245" w:rsidRDefault="009C32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4E7"/>
    <w:multiLevelType w:val="multilevel"/>
    <w:tmpl w:val="EBF83C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221BB8"/>
    <w:multiLevelType w:val="multilevel"/>
    <w:tmpl w:val="157488CC"/>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227DE"/>
    <w:multiLevelType w:val="multilevel"/>
    <w:tmpl w:val="4DC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FA7BEE"/>
    <w:multiLevelType w:val="multilevel"/>
    <w:tmpl w:val="75F2658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A4CBC"/>
    <w:multiLevelType w:val="multilevel"/>
    <w:tmpl w:val="19E2649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72B64"/>
    <w:multiLevelType w:val="multilevel"/>
    <w:tmpl w:val="982ECB3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51BC6"/>
    <w:multiLevelType w:val="multilevel"/>
    <w:tmpl w:val="50DEB480"/>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ED54D9"/>
    <w:multiLevelType w:val="multilevel"/>
    <w:tmpl w:val="7CC2AFA4"/>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A322CD"/>
    <w:multiLevelType w:val="multilevel"/>
    <w:tmpl w:val="7074AEC4"/>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4B4ADA"/>
    <w:multiLevelType w:val="multilevel"/>
    <w:tmpl w:val="B4D6F3E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6E3A92"/>
    <w:multiLevelType w:val="multilevel"/>
    <w:tmpl w:val="50FAE4E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B41F0A"/>
    <w:multiLevelType w:val="multilevel"/>
    <w:tmpl w:val="10969AD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672B34"/>
    <w:multiLevelType w:val="multilevel"/>
    <w:tmpl w:val="307EC7F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275C3A"/>
    <w:multiLevelType w:val="multilevel"/>
    <w:tmpl w:val="D8E6A71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11C5F"/>
    <w:multiLevelType w:val="multilevel"/>
    <w:tmpl w:val="56FC7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4"/>
  </w:num>
  <w:num w:numId="4">
    <w:abstractNumId w:val="0"/>
  </w:num>
  <w:num w:numId="5">
    <w:abstractNumId w:val="3"/>
  </w:num>
  <w:num w:numId="6">
    <w:abstractNumId w:val="6"/>
  </w:num>
  <w:num w:numId="7">
    <w:abstractNumId w:val="12"/>
  </w:num>
  <w:num w:numId="8">
    <w:abstractNumId w:val="13"/>
  </w:num>
  <w:num w:numId="9">
    <w:abstractNumId w:val="2"/>
  </w:num>
  <w:num w:numId="10">
    <w:abstractNumId w:val="8"/>
  </w:num>
  <w:num w:numId="11">
    <w:abstractNumId w:val="7"/>
  </w:num>
  <w:num w:numId="12">
    <w:abstractNumId w:val="5"/>
  </w:num>
  <w:num w:numId="13">
    <w:abstractNumId w:val="11"/>
  </w:num>
  <w:num w:numId="14">
    <w:abstractNumId w:val="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03"/>
    <w:rsid w:val="000022C8"/>
    <w:rsid w:val="0000284E"/>
    <w:rsid w:val="000045BC"/>
    <w:rsid w:val="00010B16"/>
    <w:rsid w:val="00010FF3"/>
    <w:rsid w:val="00012B57"/>
    <w:rsid w:val="00013200"/>
    <w:rsid w:val="00015003"/>
    <w:rsid w:val="00024660"/>
    <w:rsid w:val="00024B15"/>
    <w:rsid w:val="00025114"/>
    <w:rsid w:val="000259A6"/>
    <w:rsid w:val="000355B7"/>
    <w:rsid w:val="000372C2"/>
    <w:rsid w:val="00040A8B"/>
    <w:rsid w:val="00041162"/>
    <w:rsid w:val="00045D4F"/>
    <w:rsid w:val="000509AD"/>
    <w:rsid w:val="00054131"/>
    <w:rsid w:val="000638C5"/>
    <w:rsid w:val="00064751"/>
    <w:rsid w:val="00066124"/>
    <w:rsid w:val="000767BC"/>
    <w:rsid w:val="00081542"/>
    <w:rsid w:val="00085CE2"/>
    <w:rsid w:val="000904EF"/>
    <w:rsid w:val="00090F04"/>
    <w:rsid w:val="000942F1"/>
    <w:rsid w:val="000A028F"/>
    <w:rsid w:val="000A277B"/>
    <w:rsid w:val="000A2B16"/>
    <w:rsid w:val="000A5D7A"/>
    <w:rsid w:val="000B17F0"/>
    <w:rsid w:val="000B6E8F"/>
    <w:rsid w:val="000C30AA"/>
    <w:rsid w:val="000C4BE0"/>
    <w:rsid w:val="000D6D0E"/>
    <w:rsid w:val="000D7494"/>
    <w:rsid w:val="000E1420"/>
    <w:rsid w:val="000E4B62"/>
    <w:rsid w:val="000E63ED"/>
    <w:rsid w:val="000F3201"/>
    <w:rsid w:val="000F3F2C"/>
    <w:rsid w:val="000F4619"/>
    <w:rsid w:val="000F4978"/>
    <w:rsid w:val="000F4ACD"/>
    <w:rsid w:val="00100293"/>
    <w:rsid w:val="0010182A"/>
    <w:rsid w:val="00104AD2"/>
    <w:rsid w:val="00106B62"/>
    <w:rsid w:val="001135CE"/>
    <w:rsid w:val="0011399F"/>
    <w:rsid w:val="00115150"/>
    <w:rsid w:val="00120122"/>
    <w:rsid w:val="00120E31"/>
    <w:rsid w:val="001228FB"/>
    <w:rsid w:val="00125795"/>
    <w:rsid w:val="00132B03"/>
    <w:rsid w:val="001339A2"/>
    <w:rsid w:val="00134D0A"/>
    <w:rsid w:val="00134FBF"/>
    <w:rsid w:val="0013524C"/>
    <w:rsid w:val="0013561A"/>
    <w:rsid w:val="0013617B"/>
    <w:rsid w:val="00143271"/>
    <w:rsid w:val="0014490C"/>
    <w:rsid w:val="001511AB"/>
    <w:rsid w:val="00151DAF"/>
    <w:rsid w:val="0015532F"/>
    <w:rsid w:val="00160D69"/>
    <w:rsid w:val="00161EEF"/>
    <w:rsid w:val="00165CF1"/>
    <w:rsid w:val="00166944"/>
    <w:rsid w:val="00173705"/>
    <w:rsid w:val="00182AD0"/>
    <w:rsid w:val="001866F2"/>
    <w:rsid w:val="0019043B"/>
    <w:rsid w:val="00190778"/>
    <w:rsid w:val="00195C45"/>
    <w:rsid w:val="00197298"/>
    <w:rsid w:val="001A3C29"/>
    <w:rsid w:val="001B1439"/>
    <w:rsid w:val="001B160F"/>
    <w:rsid w:val="001B27A3"/>
    <w:rsid w:val="001B577E"/>
    <w:rsid w:val="001B66BB"/>
    <w:rsid w:val="001C1966"/>
    <w:rsid w:val="001C1A74"/>
    <w:rsid w:val="001C3D54"/>
    <w:rsid w:val="001C591A"/>
    <w:rsid w:val="001C5E52"/>
    <w:rsid w:val="001D5BB0"/>
    <w:rsid w:val="001D6C26"/>
    <w:rsid w:val="001E002F"/>
    <w:rsid w:val="001E076A"/>
    <w:rsid w:val="001F10A0"/>
    <w:rsid w:val="0020012A"/>
    <w:rsid w:val="002013E6"/>
    <w:rsid w:val="00210C45"/>
    <w:rsid w:val="00210CD4"/>
    <w:rsid w:val="002135EE"/>
    <w:rsid w:val="002206FA"/>
    <w:rsid w:val="00224FC4"/>
    <w:rsid w:val="00227335"/>
    <w:rsid w:val="00230369"/>
    <w:rsid w:val="002308D8"/>
    <w:rsid w:val="00231423"/>
    <w:rsid w:val="00231527"/>
    <w:rsid w:val="00237CD1"/>
    <w:rsid w:val="00241985"/>
    <w:rsid w:val="0024289F"/>
    <w:rsid w:val="002428DC"/>
    <w:rsid w:val="00245D1F"/>
    <w:rsid w:val="00246944"/>
    <w:rsid w:val="00251A82"/>
    <w:rsid w:val="0025208A"/>
    <w:rsid w:val="00257927"/>
    <w:rsid w:val="002604F3"/>
    <w:rsid w:val="00260830"/>
    <w:rsid w:val="00271F83"/>
    <w:rsid w:val="00274507"/>
    <w:rsid w:val="00277CBE"/>
    <w:rsid w:val="00281196"/>
    <w:rsid w:val="0028255D"/>
    <w:rsid w:val="00285944"/>
    <w:rsid w:val="00286A39"/>
    <w:rsid w:val="00295735"/>
    <w:rsid w:val="002A174A"/>
    <w:rsid w:val="002A57C2"/>
    <w:rsid w:val="002B5BE8"/>
    <w:rsid w:val="002C18D9"/>
    <w:rsid w:val="002C22DD"/>
    <w:rsid w:val="002C2AE5"/>
    <w:rsid w:val="002C3DEA"/>
    <w:rsid w:val="002C6B46"/>
    <w:rsid w:val="002C6E2D"/>
    <w:rsid w:val="002D20A2"/>
    <w:rsid w:val="002D3001"/>
    <w:rsid w:val="002D3A1D"/>
    <w:rsid w:val="002D4AD1"/>
    <w:rsid w:val="002D5A78"/>
    <w:rsid w:val="002D5CA9"/>
    <w:rsid w:val="002E00FA"/>
    <w:rsid w:val="002E1E93"/>
    <w:rsid w:val="002E32FE"/>
    <w:rsid w:val="002F79DF"/>
    <w:rsid w:val="002F7DED"/>
    <w:rsid w:val="00303852"/>
    <w:rsid w:val="00303F6D"/>
    <w:rsid w:val="0031202F"/>
    <w:rsid w:val="0031353C"/>
    <w:rsid w:val="00315085"/>
    <w:rsid w:val="00317370"/>
    <w:rsid w:val="00322890"/>
    <w:rsid w:val="00322C7B"/>
    <w:rsid w:val="00324E78"/>
    <w:rsid w:val="00331568"/>
    <w:rsid w:val="00332947"/>
    <w:rsid w:val="00333251"/>
    <w:rsid w:val="0033774E"/>
    <w:rsid w:val="0035141F"/>
    <w:rsid w:val="003636CD"/>
    <w:rsid w:val="00366A85"/>
    <w:rsid w:val="0037633E"/>
    <w:rsid w:val="00377568"/>
    <w:rsid w:val="00380950"/>
    <w:rsid w:val="00383E7D"/>
    <w:rsid w:val="00392ED9"/>
    <w:rsid w:val="003933AD"/>
    <w:rsid w:val="00397DAD"/>
    <w:rsid w:val="00397FF3"/>
    <w:rsid w:val="003A1D2A"/>
    <w:rsid w:val="003A7AED"/>
    <w:rsid w:val="003B3244"/>
    <w:rsid w:val="003B4B89"/>
    <w:rsid w:val="003B5E35"/>
    <w:rsid w:val="003B70ED"/>
    <w:rsid w:val="003C3D92"/>
    <w:rsid w:val="003D2034"/>
    <w:rsid w:val="003D43AC"/>
    <w:rsid w:val="003D466F"/>
    <w:rsid w:val="003E3BCD"/>
    <w:rsid w:val="003F1DD4"/>
    <w:rsid w:val="003F45C3"/>
    <w:rsid w:val="003F7286"/>
    <w:rsid w:val="00400084"/>
    <w:rsid w:val="00401416"/>
    <w:rsid w:val="004073DB"/>
    <w:rsid w:val="00407D33"/>
    <w:rsid w:val="00410B4F"/>
    <w:rsid w:val="004141F7"/>
    <w:rsid w:val="00414623"/>
    <w:rsid w:val="00424B65"/>
    <w:rsid w:val="004316A6"/>
    <w:rsid w:val="004352FA"/>
    <w:rsid w:val="00447748"/>
    <w:rsid w:val="004503CF"/>
    <w:rsid w:val="0045451C"/>
    <w:rsid w:val="0046027A"/>
    <w:rsid w:val="00464C07"/>
    <w:rsid w:val="00466864"/>
    <w:rsid w:val="004712A1"/>
    <w:rsid w:val="00472564"/>
    <w:rsid w:val="00476571"/>
    <w:rsid w:val="00477CB9"/>
    <w:rsid w:val="00484153"/>
    <w:rsid w:val="00486D80"/>
    <w:rsid w:val="00487545"/>
    <w:rsid w:val="0048759B"/>
    <w:rsid w:val="00491066"/>
    <w:rsid w:val="00491462"/>
    <w:rsid w:val="00494015"/>
    <w:rsid w:val="00495A32"/>
    <w:rsid w:val="00496C4F"/>
    <w:rsid w:val="00497250"/>
    <w:rsid w:val="004A0A6F"/>
    <w:rsid w:val="004A0BB4"/>
    <w:rsid w:val="004A3156"/>
    <w:rsid w:val="004A3761"/>
    <w:rsid w:val="004A4516"/>
    <w:rsid w:val="004B3B61"/>
    <w:rsid w:val="004B7B73"/>
    <w:rsid w:val="004B7F69"/>
    <w:rsid w:val="004C0172"/>
    <w:rsid w:val="004C1C7C"/>
    <w:rsid w:val="004C4427"/>
    <w:rsid w:val="004C4F93"/>
    <w:rsid w:val="004C7ACA"/>
    <w:rsid w:val="004D548C"/>
    <w:rsid w:val="004D6AAB"/>
    <w:rsid w:val="004D75EA"/>
    <w:rsid w:val="004E08E1"/>
    <w:rsid w:val="004E596A"/>
    <w:rsid w:val="004E6D1E"/>
    <w:rsid w:val="004F0E52"/>
    <w:rsid w:val="005001F6"/>
    <w:rsid w:val="0050034A"/>
    <w:rsid w:val="00502FED"/>
    <w:rsid w:val="005036E1"/>
    <w:rsid w:val="00505281"/>
    <w:rsid w:val="00507368"/>
    <w:rsid w:val="00510A03"/>
    <w:rsid w:val="0051161B"/>
    <w:rsid w:val="005128B4"/>
    <w:rsid w:val="00514C66"/>
    <w:rsid w:val="005224E1"/>
    <w:rsid w:val="00530D5B"/>
    <w:rsid w:val="00532166"/>
    <w:rsid w:val="005359AF"/>
    <w:rsid w:val="00541E81"/>
    <w:rsid w:val="00542450"/>
    <w:rsid w:val="00543223"/>
    <w:rsid w:val="00544A74"/>
    <w:rsid w:val="00544B4F"/>
    <w:rsid w:val="0055314D"/>
    <w:rsid w:val="0055597C"/>
    <w:rsid w:val="00556510"/>
    <w:rsid w:val="005566DF"/>
    <w:rsid w:val="00561333"/>
    <w:rsid w:val="00562DBB"/>
    <w:rsid w:val="00564F6A"/>
    <w:rsid w:val="005657F6"/>
    <w:rsid w:val="0057247B"/>
    <w:rsid w:val="0057333A"/>
    <w:rsid w:val="00583A2C"/>
    <w:rsid w:val="00590C32"/>
    <w:rsid w:val="00592378"/>
    <w:rsid w:val="005928FD"/>
    <w:rsid w:val="005A5E03"/>
    <w:rsid w:val="005A77D2"/>
    <w:rsid w:val="005A783F"/>
    <w:rsid w:val="005B0154"/>
    <w:rsid w:val="005B0E31"/>
    <w:rsid w:val="005B30B5"/>
    <w:rsid w:val="005C1D4B"/>
    <w:rsid w:val="005C2FD7"/>
    <w:rsid w:val="005C608A"/>
    <w:rsid w:val="005C6B56"/>
    <w:rsid w:val="005C6BB4"/>
    <w:rsid w:val="005D363C"/>
    <w:rsid w:val="005D4EE9"/>
    <w:rsid w:val="005E39E0"/>
    <w:rsid w:val="005E4F10"/>
    <w:rsid w:val="005E5478"/>
    <w:rsid w:val="005E772E"/>
    <w:rsid w:val="005F36AF"/>
    <w:rsid w:val="005F4CD1"/>
    <w:rsid w:val="005F4F89"/>
    <w:rsid w:val="00605283"/>
    <w:rsid w:val="006067A7"/>
    <w:rsid w:val="00606A57"/>
    <w:rsid w:val="00607341"/>
    <w:rsid w:val="006110AC"/>
    <w:rsid w:val="006144CF"/>
    <w:rsid w:val="0062084A"/>
    <w:rsid w:val="00621DA3"/>
    <w:rsid w:val="00623D3E"/>
    <w:rsid w:val="0062736B"/>
    <w:rsid w:val="00631AA8"/>
    <w:rsid w:val="0063304B"/>
    <w:rsid w:val="00634285"/>
    <w:rsid w:val="00644607"/>
    <w:rsid w:val="00647151"/>
    <w:rsid w:val="00653432"/>
    <w:rsid w:val="00654567"/>
    <w:rsid w:val="006567E5"/>
    <w:rsid w:val="006633A8"/>
    <w:rsid w:val="00663563"/>
    <w:rsid w:val="00665857"/>
    <w:rsid w:val="00671D26"/>
    <w:rsid w:val="0067203C"/>
    <w:rsid w:val="00674F39"/>
    <w:rsid w:val="00675984"/>
    <w:rsid w:val="006775E8"/>
    <w:rsid w:val="00677A0C"/>
    <w:rsid w:val="00681E4D"/>
    <w:rsid w:val="006864E1"/>
    <w:rsid w:val="006865E0"/>
    <w:rsid w:val="00687A80"/>
    <w:rsid w:val="00694EAE"/>
    <w:rsid w:val="00695454"/>
    <w:rsid w:val="006955D5"/>
    <w:rsid w:val="00696819"/>
    <w:rsid w:val="006A4A59"/>
    <w:rsid w:val="006B0297"/>
    <w:rsid w:val="006B20F7"/>
    <w:rsid w:val="006B61B8"/>
    <w:rsid w:val="006C3768"/>
    <w:rsid w:val="006C5415"/>
    <w:rsid w:val="006D18C6"/>
    <w:rsid w:val="006D625A"/>
    <w:rsid w:val="006D7453"/>
    <w:rsid w:val="006E5E45"/>
    <w:rsid w:val="006F0191"/>
    <w:rsid w:val="006F0F6D"/>
    <w:rsid w:val="006F1BD5"/>
    <w:rsid w:val="006F291B"/>
    <w:rsid w:val="006F2E51"/>
    <w:rsid w:val="007019D6"/>
    <w:rsid w:val="00711439"/>
    <w:rsid w:val="00712E78"/>
    <w:rsid w:val="00723548"/>
    <w:rsid w:val="00724BF9"/>
    <w:rsid w:val="00736264"/>
    <w:rsid w:val="00743425"/>
    <w:rsid w:val="00745402"/>
    <w:rsid w:val="007470CB"/>
    <w:rsid w:val="007470E3"/>
    <w:rsid w:val="00750C34"/>
    <w:rsid w:val="007527B5"/>
    <w:rsid w:val="007563FA"/>
    <w:rsid w:val="007575F5"/>
    <w:rsid w:val="00760588"/>
    <w:rsid w:val="00760A56"/>
    <w:rsid w:val="00763360"/>
    <w:rsid w:val="00764DA2"/>
    <w:rsid w:val="007655D5"/>
    <w:rsid w:val="00767F40"/>
    <w:rsid w:val="0077562A"/>
    <w:rsid w:val="0078088E"/>
    <w:rsid w:val="00780A95"/>
    <w:rsid w:val="00783515"/>
    <w:rsid w:val="00784BDD"/>
    <w:rsid w:val="00786B70"/>
    <w:rsid w:val="00791822"/>
    <w:rsid w:val="00791C89"/>
    <w:rsid w:val="00791F41"/>
    <w:rsid w:val="007924CC"/>
    <w:rsid w:val="00792704"/>
    <w:rsid w:val="00797281"/>
    <w:rsid w:val="007A10E7"/>
    <w:rsid w:val="007A25C7"/>
    <w:rsid w:val="007A5A32"/>
    <w:rsid w:val="007A65AA"/>
    <w:rsid w:val="007B1A34"/>
    <w:rsid w:val="007B26BB"/>
    <w:rsid w:val="007B7DA2"/>
    <w:rsid w:val="007C0D8F"/>
    <w:rsid w:val="007C5DA3"/>
    <w:rsid w:val="007C714E"/>
    <w:rsid w:val="007D0647"/>
    <w:rsid w:val="007D156D"/>
    <w:rsid w:val="007D407A"/>
    <w:rsid w:val="007E168A"/>
    <w:rsid w:val="007E2BA2"/>
    <w:rsid w:val="007E4352"/>
    <w:rsid w:val="007F02D3"/>
    <w:rsid w:val="007F464B"/>
    <w:rsid w:val="008013BD"/>
    <w:rsid w:val="00801D35"/>
    <w:rsid w:val="0080411D"/>
    <w:rsid w:val="0080497E"/>
    <w:rsid w:val="00810A98"/>
    <w:rsid w:val="00810DE3"/>
    <w:rsid w:val="008146C0"/>
    <w:rsid w:val="00820507"/>
    <w:rsid w:val="008219E8"/>
    <w:rsid w:val="00821D19"/>
    <w:rsid w:val="00825E0F"/>
    <w:rsid w:val="008369DD"/>
    <w:rsid w:val="0084097D"/>
    <w:rsid w:val="00846C9C"/>
    <w:rsid w:val="00851266"/>
    <w:rsid w:val="008548CE"/>
    <w:rsid w:val="00856F41"/>
    <w:rsid w:val="00860DA5"/>
    <w:rsid w:val="0086100A"/>
    <w:rsid w:val="0086311B"/>
    <w:rsid w:val="008645C8"/>
    <w:rsid w:val="008805C2"/>
    <w:rsid w:val="0088297C"/>
    <w:rsid w:val="008841B7"/>
    <w:rsid w:val="00886165"/>
    <w:rsid w:val="0089290A"/>
    <w:rsid w:val="0089507F"/>
    <w:rsid w:val="008A1401"/>
    <w:rsid w:val="008A1A4B"/>
    <w:rsid w:val="008A2B92"/>
    <w:rsid w:val="008B2131"/>
    <w:rsid w:val="008B2DD1"/>
    <w:rsid w:val="008B75D7"/>
    <w:rsid w:val="008B7913"/>
    <w:rsid w:val="008C0173"/>
    <w:rsid w:val="008C0B0F"/>
    <w:rsid w:val="008C40DA"/>
    <w:rsid w:val="008C7571"/>
    <w:rsid w:val="008D0290"/>
    <w:rsid w:val="008D0411"/>
    <w:rsid w:val="008D1B58"/>
    <w:rsid w:val="008E4A5A"/>
    <w:rsid w:val="008F2B27"/>
    <w:rsid w:val="008F39C1"/>
    <w:rsid w:val="008F43EB"/>
    <w:rsid w:val="008F5491"/>
    <w:rsid w:val="00900D80"/>
    <w:rsid w:val="00903542"/>
    <w:rsid w:val="0092017F"/>
    <w:rsid w:val="00924370"/>
    <w:rsid w:val="00925EED"/>
    <w:rsid w:val="0093135E"/>
    <w:rsid w:val="00932FE7"/>
    <w:rsid w:val="0093355C"/>
    <w:rsid w:val="009363AC"/>
    <w:rsid w:val="00941488"/>
    <w:rsid w:val="009429C5"/>
    <w:rsid w:val="0095151A"/>
    <w:rsid w:val="00951EDF"/>
    <w:rsid w:val="0095682F"/>
    <w:rsid w:val="00965450"/>
    <w:rsid w:val="009654BD"/>
    <w:rsid w:val="00966A2C"/>
    <w:rsid w:val="009670B2"/>
    <w:rsid w:val="00985596"/>
    <w:rsid w:val="00991C46"/>
    <w:rsid w:val="009A696F"/>
    <w:rsid w:val="009A7A55"/>
    <w:rsid w:val="009B077D"/>
    <w:rsid w:val="009B1CD2"/>
    <w:rsid w:val="009B34B2"/>
    <w:rsid w:val="009B3986"/>
    <w:rsid w:val="009B3E47"/>
    <w:rsid w:val="009B7133"/>
    <w:rsid w:val="009C2927"/>
    <w:rsid w:val="009C2D96"/>
    <w:rsid w:val="009C3245"/>
    <w:rsid w:val="009C63B6"/>
    <w:rsid w:val="009C70A2"/>
    <w:rsid w:val="009D174C"/>
    <w:rsid w:val="009D21FA"/>
    <w:rsid w:val="009D33B0"/>
    <w:rsid w:val="009D54DB"/>
    <w:rsid w:val="009D553D"/>
    <w:rsid w:val="009E757A"/>
    <w:rsid w:val="009E75EA"/>
    <w:rsid w:val="009F22B0"/>
    <w:rsid w:val="009F439E"/>
    <w:rsid w:val="00A0035E"/>
    <w:rsid w:val="00A046BF"/>
    <w:rsid w:val="00A0735A"/>
    <w:rsid w:val="00A07A00"/>
    <w:rsid w:val="00A140F0"/>
    <w:rsid w:val="00A165F4"/>
    <w:rsid w:val="00A16D57"/>
    <w:rsid w:val="00A175A1"/>
    <w:rsid w:val="00A202C1"/>
    <w:rsid w:val="00A22311"/>
    <w:rsid w:val="00A33BD0"/>
    <w:rsid w:val="00A349C9"/>
    <w:rsid w:val="00A40570"/>
    <w:rsid w:val="00A40730"/>
    <w:rsid w:val="00A46485"/>
    <w:rsid w:val="00A46E48"/>
    <w:rsid w:val="00A5309F"/>
    <w:rsid w:val="00A53C9E"/>
    <w:rsid w:val="00A541E9"/>
    <w:rsid w:val="00A562B4"/>
    <w:rsid w:val="00A56A75"/>
    <w:rsid w:val="00A60B73"/>
    <w:rsid w:val="00A60FF8"/>
    <w:rsid w:val="00A61644"/>
    <w:rsid w:val="00A61F24"/>
    <w:rsid w:val="00A75CF2"/>
    <w:rsid w:val="00A76600"/>
    <w:rsid w:val="00A826D6"/>
    <w:rsid w:val="00A8288C"/>
    <w:rsid w:val="00A838E9"/>
    <w:rsid w:val="00A83A03"/>
    <w:rsid w:val="00A8452E"/>
    <w:rsid w:val="00A910CA"/>
    <w:rsid w:val="00A91E60"/>
    <w:rsid w:val="00A93639"/>
    <w:rsid w:val="00A9388D"/>
    <w:rsid w:val="00A95BCF"/>
    <w:rsid w:val="00A960C8"/>
    <w:rsid w:val="00A97C23"/>
    <w:rsid w:val="00AA12C9"/>
    <w:rsid w:val="00AA1510"/>
    <w:rsid w:val="00AA2A6E"/>
    <w:rsid w:val="00AA452F"/>
    <w:rsid w:val="00AB7264"/>
    <w:rsid w:val="00AB7A6F"/>
    <w:rsid w:val="00AC1448"/>
    <w:rsid w:val="00AC2538"/>
    <w:rsid w:val="00AC5904"/>
    <w:rsid w:val="00AD1D8F"/>
    <w:rsid w:val="00AD57B9"/>
    <w:rsid w:val="00AD6A2E"/>
    <w:rsid w:val="00AE4FCD"/>
    <w:rsid w:val="00AE6A53"/>
    <w:rsid w:val="00AF06F3"/>
    <w:rsid w:val="00AF22F9"/>
    <w:rsid w:val="00AF4144"/>
    <w:rsid w:val="00AF5A16"/>
    <w:rsid w:val="00AF67CB"/>
    <w:rsid w:val="00AF740A"/>
    <w:rsid w:val="00B012DC"/>
    <w:rsid w:val="00B01401"/>
    <w:rsid w:val="00B0308E"/>
    <w:rsid w:val="00B068F2"/>
    <w:rsid w:val="00B0774C"/>
    <w:rsid w:val="00B07A96"/>
    <w:rsid w:val="00B1730E"/>
    <w:rsid w:val="00B32892"/>
    <w:rsid w:val="00B347A0"/>
    <w:rsid w:val="00B35A1D"/>
    <w:rsid w:val="00B37FEC"/>
    <w:rsid w:val="00B43289"/>
    <w:rsid w:val="00B43B47"/>
    <w:rsid w:val="00B47C63"/>
    <w:rsid w:val="00B51558"/>
    <w:rsid w:val="00B51C93"/>
    <w:rsid w:val="00B5391A"/>
    <w:rsid w:val="00B56E92"/>
    <w:rsid w:val="00B57995"/>
    <w:rsid w:val="00B64727"/>
    <w:rsid w:val="00B65381"/>
    <w:rsid w:val="00B654E2"/>
    <w:rsid w:val="00B71CDF"/>
    <w:rsid w:val="00B74759"/>
    <w:rsid w:val="00B831A0"/>
    <w:rsid w:val="00B8672A"/>
    <w:rsid w:val="00B90298"/>
    <w:rsid w:val="00BA2EC2"/>
    <w:rsid w:val="00BA4C36"/>
    <w:rsid w:val="00BA5C29"/>
    <w:rsid w:val="00BA6744"/>
    <w:rsid w:val="00BB168C"/>
    <w:rsid w:val="00BB18C8"/>
    <w:rsid w:val="00BB18E0"/>
    <w:rsid w:val="00BC7CB6"/>
    <w:rsid w:val="00BC7ED1"/>
    <w:rsid w:val="00BD74C2"/>
    <w:rsid w:val="00BE54FE"/>
    <w:rsid w:val="00BF12C9"/>
    <w:rsid w:val="00BF2541"/>
    <w:rsid w:val="00BF57D7"/>
    <w:rsid w:val="00BF669F"/>
    <w:rsid w:val="00C01C78"/>
    <w:rsid w:val="00C0267E"/>
    <w:rsid w:val="00C06518"/>
    <w:rsid w:val="00C1485D"/>
    <w:rsid w:val="00C20BF1"/>
    <w:rsid w:val="00C35099"/>
    <w:rsid w:val="00C35D67"/>
    <w:rsid w:val="00C46DB0"/>
    <w:rsid w:val="00C47CF1"/>
    <w:rsid w:val="00C52998"/>
    <w:rsid w:val="00C52A9A"/>
    <w:rsid w:val="00C55A33"/>
    <w:rsid w:val="00C62672"/>
    <w:rsid w:val="00C65E37"/>
    <w:rsid w:val="00C70F87"/>
    <w:rsid w:val="00C74F16"/>
    <w:rsid w:val="00C758F7"/>
    <w:rsid w:val="00C76D33"/>
    <w:rsid w:val="00C81C71"/>
    <w:rsid w:val="00C84B93"/>
    <w:rsid w:val="00C865D3"/>
    <w:rsid w:val="00C919A4"/>
    <w:rsid w:val="00C91F5A"/>
    <w:rsid w:val="00C94602"/>
    <w:rsid w:val="00CA0619"/>
    <w:rsid w:val="00CB0CA6"/>
    <w:rsid w:val="00CB19E9"/>
    <w:rsid w:val="00CB4240"/>
    <w:rsid w:val="00CB5C4C"/>
    <w:rsid w:val="00CB6B6C"/>
    <w:rsid w:val="00CB6F7A"/>
    <w:rsid w:val="00CC135A"/>
    <w:rsid w:val="00CC6748"/>
    <w:rsid w:val="00CD0933"/>
    <w:rsid w:val="00CD0A6E"/>
    <w:rsid w:val="00CD251D"/>
    <w:rsid w:val="00CD3A3A"/>
    <w:rsid w:val="00CD3D54"/>
    <w:rsid w:val="00CD43AE"/>
    <w:rsid w:val="00CD6C5B"/>
    <w:rsid w:val="00CE0886"/>
    <w:rsid w:val="00CE6D5C"/>
    <w:rsid w:val="00CF0B24"/>
    <w:rsid w:val="00CF1670"/>
    <w:rsid w:val="00CF4D48"/>
    <w:rsid w:val="00CF7391"/>
    <w:rsid w:val="00D0329E"/>
    <w:rsid w:val="00D10D50"/>
    <w:rsid w:val="00D12ECB"/>
    <w:rsid w:val="00D13EE2"/>
    <w:rsid w:val="00D1434D"/>
    <w:rsid w:val="00D1655F"/>
    <w:rsid w:val="00D1684D"/>
    <w:rsid w:val="00D207A6"/>
    <w:rsid w:val="00D208D7"/>
    <w:rsid w:val="00D23A09"/>
    <w:rsid w:val="00D24523"/>
    <w:rsid w:val="00D25C72"/>
    <w:rsid w:val="00D27014"/>
    <w:rsid w:val="00D33A72"/>
    <w:rsid w:val="00D42D78"/>
    <w:rsid w:val="00D451D1"/>
    <w:rsid w:val="00D50A1B"/>
    <w:rsid w:val="00D519CD"/>
    <w:rsid w:val="00D57CC2"/>
    <w:rsid w:val="00D60C88"/>
    <w:rsid w:val="00D66E33"/>
    <w:rsid w:val="00D67E73"/>
    <w:rsid w:val="00D71F78"/>
    <w:rsid w:val="00D72F68"/>
    <w:rsid w:val="00D80791"/>
    <w:rsid w:val="00D81112"/>
    <w:rsid w:val="00D8311D"/>
    <w:rsid w:val="00D90070"/>
    <w:rsid w:val="00D95624"/>
    <w:rsid w:val="00D95CBE"/>
    <w:rsid w:val="00D976A7"/>
    <w:rsid w:val="00DB2D61"/>
    <w:rsid w:val="00DB5475"/>
    <w:rsid w:val="00DB57A3"/>
    <w:rsid w:val="00DB5F81"/>
    <w:rsid w:val="00DB7EE7"/>
    <w:rsid w:val="00DC016E"/>
    <w:rsid w:val="00DC20E0"/>
    <w:rsid w:val="00DD032B"/>
    <w:rsid w:val="00DD3A9A"/>
    <w:rsid w:val="00DD6B75"/>
    <w:rsid w:val="00DE1B40"/>
    <w:rsid w:val="00DE25FF"/>
    <w:rsid w:val="00DE34D3"/>
    <w:rsid w:val="00DE5083"/>
    <w:rsid w:val="00DE69B4"/>
    <w:rsid w:val="00DE69B9"/>
    <w:rsid w:val="00DF5DFF"/>
    <w:rsid w:val="00DF79BE"/>
    <w:rsid w:val="00DF7BA4"/>
    <w:rsid w:val="00E019C5"/>
    <w:rsid w:val="00E04F3C"/>
    <w:rsid w:val="00E07147"/>
    <w:rsid w:val="00E12F29"/>
    <w:rsid w:val="00E22E06"/>
    <w:rsid w:val="00E33DDD"/>
    <w:rsid w:val="00E36105"/>
    <w:rsid w:val="00E36CA0"/>
    <w:rsid w:val="00E373EB"/>
    <w:rsid w:val="00E41010"/>
    <w:rsid w:val="00E428F2"/>
    <w:rsid w:val="00E43412"/>
    <w:rsid w:val="00E43A63"/>
    <w:rsid w:val="00E47C88"/>
    <w:rsid w:val="00E5063B"/>
    <w:rsid w:val="00E573F3"/>
    <w:rsid w:val="00E610C8"/>
    <w:rsid w:val="00E616D2"/>
    <w:rsid w:val="00E620A4"/>
    <w:rsid w:val="00E6762E"/>
    <w:rsid w:val="00E734DF"/>
    <w:rsid w:val="00E73D15"/>
    <w:rsid w:val="00E763CA"/>
    <w:rsid w:val="00E811E7"/>
    <w:rsid w:val="00E83A8C"/>
    <w:rsid w:val="00E86561"/>
    <w:rsid w:val="00E9159D"/>
    <w:rsid w:val="00E9408F"/>
    <w:rsid w:val="00E953EA"/>
    <w:rsid w:val="00E97F33"/>
    <w:rsid w:val="00EA0546"/>
    <w:rsid w:val="00EA142D"/>
    <w:rsid w:val="00EA16D2"/>
    <w:rsid w:val="00EA2143"/>
    <w:rsid w:val="00EA2BCB"/>
    <w:rsid w:val="00EA42AC"/>
    <w:rsid w:val="00EA478B"/>
    <w:rsid w:val="00EB6157"/>
    <w:rsid w:val="00EB6A63"/>
    <w:rsid w:val="00EC1238"/>
    <w:rsid w:val="00EC207C"/>
    <w:rsid w:val="00EC327F"/>
    <w:rsid w:val="00EC4270"/>
    <w:rsid w:val="00EC569A"/>
    <w:rsid w:val="00EC5967"/>
    <w:rsid w:val="00ED06F1"/>
    <w:rsid w:val="00ED2248"/>
    <w:rsid w:val="00ED2E4C"/>
    <w:rsid w:val="00ED4054"/>
    <w:rsid w:val="00ED56B7"/>
    <w:rsid w:val="00ED7924"/>
    <w:rsid w:val="00EE01F3"/>
    <w:rsid w:val="00EE0F89"/>
    <w:rsid w:val="00EE3A1B"/>
    <w:rsid w:val="00EE3BBE"/>
    <w:rsid w:val="00EE3EEE"/>
    <w:rsid w:val="00EE7D2D"/>
    <w:rsid w:val="00EF2678"/>
    <w:rsid w:val="00EF3B26"/>
    <w:rsid w:val="00EF6ACD"/>
    <w:rsid w:val="00F13A32"/>
    <w:rsid w:val="00F16CF9"/>
    <w:rsid w:val="00F21B7D"/>
    <w:rsid w:val="00F2368F"/>
    <w:rsid w:val="00F27283"/>
    <w:rsid w:val="00F30EA6"/>
    <w:rsid w:val="00F32825"/>
    <w:rsid w:val="00F4226D"/>
    <w:rsid w:val="00F47BBE"/>
    <w:rsid w:val="00F525A9"/>
    <w:rsid w:val="00F52872"/>
    <w:rsid w:val="00F52AB8"/>
    <w:rsid w:val="00F5628D"/>
    <w:rsid w:val="00F6515C"/>
    <w:rsid w:val="00F65451"/>
    <w:rsid w:val="00F74AFA"/>
    <w:rsid w:val="00F75192"/>
    <w:rsid w:val="00F77A6F"/>
    <w:rsid w:val="00F8194A"/>
    <w:rsid w:val="00F87544"/>
    <w:rsid w:val="00F919DC"/>
    <w:rsid w:val="00F946CE"/>
    <w:rsid w:val="00FA3512"/>
    <w:rsid w:val="00FA566D"/>
    <w:rsid w:val="00FA7FE1"/>
    <w:rsid w:val="00FB2840"/>
    <w:rsid w:val="00FB609C"/>
    <w:rsid w:val="00FC3219"/>
    <w:rsid w:val="00FC556E"/>
    <w:rsid w:val="00FC7892"/>
    <w:rsid w:val="00FD0B4B"/>
    <w:rsid w:val="00FD1127"/>
    <w:rsid w:val="00FD6419"/>
    <w:rsid w:val="00FD694E"/>
    <w:rsid w:val="00FD78D3"/>
    <w:rsid w:val="00FE28A4"/>
    <w:rsid w:val="00FE42B3"/>
    <w:rsid w:val="00FE7223"/>
    <w:rsid w:val="00FE7595"/>
    <w:rsid w:val="00FE7642"/>
    <w:rsid w:val="00FF1402"/>
    <w:rsid w:val="00FF2E62"/>
    <w:rsid w:val="00FF510D"/>
    <w:rsid w:val="00FF53E2"/>
    <w:rsid w:val="00FF7C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288D1-1643-4DA1-8365-8278DB9F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06B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7B7DA2"/>
  </w:style>
  <w:style w:type="paragraph" w:customStyle="1" w:styleId="rtejustify">
    <w:name w:val="rtejustify"/>
    <w:basedOn w:val="a"/>
    <w:rsid w:val="007B7D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7B7DA2"/>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7DA2"/>
    <w:pPr>
      <w:tabs>
        <w:tab w:val="center" w:pos="4819"/>
        <w:tab w:val="right" w:pos="9639"/>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7B7DA2"/>
    <w:rPr>
      <w:rFonts w:ascii="Calibri" w:eastAsia="Calibri" w:hAnsi="Calibri" w:cs="Times New Roman"/>
    </w:rPr>
  </w:style>
  <w:style w:type="paragraph" w:styleId="a6">
    <w:name w:val="footer"/>
    <w:basedOn w:val="a"/>
    <w:link w:val="a7"/>
    <w:uiPriority w:val="99"/>
    <w:unhideWhenUsed/>
    <w:rsid w:val="007B7DA2"/>
    <w:pPr>
      <w:tabs>
        <w:tab w:val="center" w:pos="4819"/>
        <w:tab w:val="right" w:pos="9639"/>
      </w:tabs>
      <w:spacing w:after="0" w:line="240" w:lineRule="auto"/>
    </w:pPr>
    <w:rPr>
      <w:rFonts w:ascii="Calibri" w:eastAsia="Calibri" w:hAnsi="Calibri" w:cs="Times New Roman"/>
    </w:rPr>
  </w:style>
  <w:style w:type="character" w:customStyle="1" w:styleId="a7">
    <w:name w:val="Нижній колонтитул Знак"/>
    <w:basedOn w:val="a0"/>
    <w:link w:val="a6"/>
    <w:uiPriority w:val="99"/>
    <w:rsid w:val="007B7DA2"/>
    <w:rPr>
      <w:rFonts w:ascii="Calibri" w:eastAsia="Calibri" w:hAnsi="Calibri" w:cs="Times New Roman"/>
    </w:rPr>
  </w:style>
  <w:style w:type="character" w:styleId="a8">
    <w:name w:val="Strong"/>
    <w:basedOn w:val="a0"/>
    <w:uiPriority w:val="22"/>
    <w:qFormat/>
    <w:rsid w:val="007B7DA2"/>
    <w:rPr>
      <w:b/>
      <w:bCs/>
    </w:rPr>
  </w:style>
  <w:style w:type="character" w:styleId="a9">
    <w:name w:val="Hyperlink"/>
    <w:basedOn w:val="a0"/>
    <w:uiPriority w:val="99"/>
    <w:semiHidden/>
    <w:unhideWhenUsed/>
    <w:rsid w:val="007B7DA2"/>
    <w:rPr>
      <w:color w:val="0000FF"/>
      <w:u w:val="single"/>
    </w:rPr>
  </w:style>
  <w:style w:type="paragraph" w:styleId="aa">
    <w:name w:val="Normal (Web)"/>
    <w:basedOn w:val="a"/>
    <w:uiPriority w:val="99"/>
    <w:semiHidden/>
    <w:unhideWhenUsed/>
    <w:rsid w:val="007B7DA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0">
    <w:name w:val="Сетка таблицы1"/>
    <w:basedOn w:val="a1"/>
    <w:next w:val="ab"/>
    <w:uiPriority w:val="39"/>
    <w:rsid w:val="007B7DA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7B7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B7DA2"/>
    <w:pPr>
      <w:spacing w:after="0" w:line="240" w:lineRule="auto"/>
    </w:pPr>
    <w:rPr>
      <w:rFonts w:ascii="Segoe UI" w:eastAsia="Calibri" w:hAnsi="Segoe UI" w:cs="Segoe UI"/>
      <w:sz w:val="18"/>
      <w:szCs w:val="18"/>
    </w:rPr>
  </w:style>
  <w:style w:type="character" w:customStyle="1" w:styleId="ad">
    <w:name w:val="Текст у виносці Знак"/>
    <w:basedOn w:val="a0"/>
    <w:link w:val="ac"/>
    <w:uiPriority w:val="99"/>
    <w:semiHidden/>
    <w:rsid w:val="007B7DA2"/>
    <w:rPr>
      <w:rFonts w:ascii="Segoe UI" w:eastAsia="Calibri" w:hAnsi="Segoe UI" w:cs="Segoe UI"/>
      <w:sz w:val="18"/>
      <w:szCs w:val="18"/>
    </w:rPr>
  </w:style>
  <w:style w:type="character" w:customStyle="1" w:styleId="fontstyle01">
    <w:name w:val="fontstyle01"/>
    <w:basedOn w:val="a0"/>
    <w:rsid w:val="00286A39"/>
    <w:rPr>
      <w:rFonts w:ascii="TimesNewRomanPS-BoldMT" w:hAnsi="TimesNewRomanPS-BoldMT" w:hint="default"/>
      <w:b/>
      <w:bCs/>
      <w:i w:val="0"/>
      <w:iCs w:val="0"/>
      <w:color w:val="000000"/>
      <w:sz w:val="20"/>
      <w:szCs w:val="20"/>
    </w:rPr>
  </w:style>
  <w:style w:type="character" w:customStyle="1" w:styleId="30">
    <w:name w:val="Заголовок 3 Знак"/>
    <w:basedOn w:val="a0"/>
    <w:link w:val="3"/>
    <w:uiPriority w:val="9"/>
    <w:semiHidden/>
    <w:rsid w:val="00106B62"/>
    <w:rPr>
      <w:rFonts w:asciiTheme="majorHAnsi" w:eastAsiaTheme="majorEastAsia" w:hAnsiTheme="majorHAnsi" w:cstheme="majorBidi"/>
      <w:color w:val="1F4D78" w:themeColor="accent1" w:themeShade="7F"/>
      <w:sz w:val="24"/>
      <w:szCs w:val="24"/>
    </w:rPr>
  </w:style>
  <w:style w:type="character" w:customStyle="1" w:styleId="rvts23">
    <w:name w:val="rvts23"/>
    <w:basedOn w:val="a0"/>
    <w:rsid w:val="009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288">
      <w:bodyDiv w:val="1"/>
      <w:marLeft w:val="0"/>
      <w:marRight w:val="0"/>
      <w:marTop w:val="0"/>
      <w:marBottom w:val="0"/>
      <w:divBdr>
        <w:top w:val="none" w:sz="0" w:space="0" w:color="auto"/>
        <w:left w:val="none" w:sz="0" w:space="0" w:color="auto"/>
        <w:bottom w:val="none" w:sz="0" w:space="0" w:color="auto"/>
        <w:right w:val="none" w:sz="0" w:space="0" w:color="auto"/>
      </w:divBdr>
    </w:div>
    <w:div w:id="16933361">
      <w:bodyDiv w:val="1"/>
      <w:marLeft w:val="0"/>
      <w:marRight w:val="0"/>
      <w:marTop w:val="0"/>
      <w:marBottom w:val="0"/>
      <w:divBdr>
        <w:top w:val="none" w:sz="0" w:space="0" w:color="auto"/>
        <w:left w:val="none" w:sz="0" w:space="0" w:color="auto"/>
        <w:bottom w:val="none" w:sz="0" w:space="0" w:color="auto"/>
        <w:right w:val="none" w:sz="0" w:space="0" w:color="auto"/>
      </w:divBdr>
    </w:div>
    <w:div w:id="20472286">
      <w:bodyDiv w:val="1"/>
      <w:marLeft w:val="0"/>
      <w:marRight w:val="0"/>
      <w:marTop w:val="0"/>
      <w:marBottom w:val="0"/>
      <w:divBdr>
        <w:top w:val="none" w:sz="0" w:space="0" w:color="auto"/>
        <w:left w:val="none" w:sz="0" w:space="0" w:color="auto"/>
        <w:bottom w:val="none" w:sz="0" w:space="0" w:color="auto"/>
        <w:right w:val="none" w:sz="0" w:space="0" w:color="auto"/>
      </w:divBdr>
    </w:div>
    <w:div w:id="47072971">
      <w:bodyDiv w:val="1"/>
      <w:marLeft w:val="0"/>
      <w:marRight w:val="0"/>
      <w:marTop w:val="0"/>
      <w:marBottom w:val="0"/>
      <w:divBdr>
        <w:top w:val="none" w:sz="0" w:space="0" w:color="auto"/>
        <w:left w:val="none" w:sz="0" w:space="0" w:color="auto"/>
        <w:bottom w:val="none" w:sz="0" w:space="0" w:color="auto"/>
        <w:right w:val="none" w:sz="0" w:space="0" w:color="auto"/>
      </w:divBdr>
    </w:div>
    <w:div w:id="252587124">
      <w:bodyDiv w:val="1"/>
      <w:marLeft w:val="0"/>
      <w:marRight w:val="0"/>
      <w:marTop w:val="0"/>
      <w:marBottom w:val="0"/>
      <w:divBdr>
        <w:top w:val="none" w:sz="0" w:space="0" w:color="auto"/>
        <w:left w:val="none" w:sz="0" w:space="0" w:color="auto"/>
        <w:bottom w:val="none" w:sz="0" w:space="0" w:color="auto"/>
        <w:right w:val="none" w:sz="0" w:space="0" w:color="auto"/>
      </w:divBdr>
    </w:div>
    <w:div w:id="339284703">
      <w:bodyDiv w:val="1"/>
      <w:marLeft w:val="0"/>
      <w:marRight w:val="0"/>
      <w:marTop w:val="0"/>
      <w:marBottom w:val="0"/>
      <w:divBdr>
        <w:top w:val="none" w:sz="0" w:space="0" w:color="auto"/>
        <w:left w:val="none" w:sz="0" w:space="0" w:color="auto"/>
        <w:bottom w:val="none" w:sz="0" w:space="0" w:color="auto"/>
        <w:right w:val="none" w:sz="0" w:space="0" w:color="auto"/>
      </w:divBdr>
    </w:div>
    <w:div w:id="466319414">
      <w:bodyDiv w:val="1"/>
      <w:marLeft w:val="0"/>
      <w:marRight w:val="0"/>
      <w:marTop w:val="0"/>
      <w:marBottom w:val="0"/>
      <w:divBdr>
        <w:top w:val="none" w:sz="0" w:space="0" w:color="auto"/>
        <w:left w:val="none" w:sz="0" w:space="0" w:color="auto"/>
        <w:bottom w:val="none" w:sz="0" w:space="0" w:color="auto"/>
        <w:right w:val="none" w:sz="0" w:space="0" w:color="auto"/>
      </w:divBdr>
    </w:div>
    <w:div w:id="738206782">
      <w:bodyDiv w:val="1"/>
      <w:marLeft w:val="0"/>
      <w:marRight w:val="0"/>
      <w:marTop w:val="0"/>
      <w:marBottom w:val="0"/>
      <w:divBdr>
        <w:top w:val="none" w:sz="0" w:space="0" w:color="auto"/>
        <w:left w:val="none" w:sz="0" w:space="0" w:color="auto"/>
        <w:bottom w:val="none" w:sz="0" w:space="0" w:color="auto"/>
        <w:right w:val="none" w:sz="0" w:space="0" w:color="auto"/>
      </w:divBdr>
    </w:div>
    <w:div w:id="814836569">
      <w:bodyDiv w:val="1"/>
      <w:marLeft w:val="0"/>
      <w:marRight w:val="0"/>
      <w:marTop w:val="0"/>
      <w:marBottom w:val="0"/>
      <w:divBdr>
        <w:top w:val="none" w:sz="0" w:space="0" w:color="auto"/>
        <w:left w:val="none" w:sz="0" w:space="0" w:color="auto"/>
        <w:bottom w:val="none" w:sz="0" w:space="0" w:color="auto"/>
        <w:right w:val="none" w:sz="0" w:space="0" w:color="auto"/>
      </w:divBdr>
    </w:div>
    <w:div w:id="826165242">
      <w:bodyDiv w:val="1"/>
      <w:marLeft w:val="0"/>
      <w:marRight w:val="0"/>
      <w:marTop w:val="0"/>
      <w:marBottom w:val="0"/>
      <w:divBdr>
        <w:top w:val="none" w:sz="0" w:space="0" w:color="auto"/>
        <w:left w:val="none" w:sz="0" w:space="0" w:color="auto"/>
        <w:bottom w:val="none" w:sz="0" w:space="0" w:color="auto"/>
        <w:right w:val="none" w:sz="0" w:space="0" w:color="auto"/>
      </w:divBdr>
    </w:div>
    <w:div w:id="882600993">
      <w:bodyDiv w:val="1"/>
      <w:marLeft w:val="0"/>
      <w:marRight w:val="0"/>
      <w:marTop w:val="0"/>
      <w:marBottom w:val="0"/>
      <w:divBdr>
        <w:top w:val="none" w:sz="0" w:space="0" w:color="auto"/>
        <w:left w:val="none" w:sz="0" w:space="0" w:color="auto"/>
        <w:bottom w:val="none" w:sz="0" w:space="0" w:color="auto"/>
        <w:right w:val="none" w:sz="0" w:space="0" w:color="auto"/>
      </w:divBdr>
    </w:div>
    <w:div w:id="934554736">
      <w:bodyDiv w:val="1"/>
      <w:marLeft w:val="0"/>
      <w:marRight w:val="0"/>
      <w:marTop w:val="0"/>
      <w:marBottom w:val="0"/>
      <w:divBdr>
        <w:top w:val="none" w:sz="0" w:space="0" w:color="auto"/>
        <w:left w:val="none" w:sz="0" w:space="0" w:color="auto"/>
        <w:bottom w:val="none" w:sz="0" w:space="0" w:color="auto"/>
        <w:right w:val="none" w:sz="0" w:space="0" w:color="auto"/>
      </w:divBdr>
    </w:div>
    <w:div w:id="1003507396">
      <w:bodyDiv w:val="1"/>
      <w:marLeft w:val="0"/>
      <w:marRight w:val="0"/>
      <w:marTop w:val="0"/>
      <w:marBottom w:val="0"/>
      <w:divBdr>
        <w:top w:val="none" w:sz="0" w:space="0" w:color="auto"/>
        <w:left w:val="none" w:sz="0" w:space="0" w:color="auto"/>
        <w:bottom w:val="none" w:sz="0" w:space="0" w:color="auto"/>
        <w:right w:val="none" w:sz="0" w:space="0" w:color="auto"/>
      </w:divBdr>
    </w:div>
    <w:div w:id="1130241681">
      <w:bodyDiv w:val="1"/>
      <w:marLeft w:val="0"/>
      <w:marRight w:val="0"/>
      <w:marTop w:val="0"/>
      <w:marBottom w:val="0"/>
      <w:divBdr>
        <w:top w:val="none" w:sz="0" w:space="0" w:color="auto"/>
        <w:left w:val="none" w:sz="0" w:space="0" w:color="auto"/>
        <w:bottom w:val="none" w:sz="0" w:space="0" w:color="auto"/>
        <w:right w:val="none" w:sz="0" w:space="0" w:color="auto"/>
      </w:divBdr>
    </w:div>
    <w:div w:id="1279483718">
      <w:bodyDiv w:val="1"/>
      <w:marLeft w:val="0"/>
      <w:marRight w:val="0"/>
      <w:marTop w:val="0"/>
      <w:marBottom w:val="0"/>
      <w:divBdr>
        <w:top w:val="none" w:sz="0" w:space="0" w:color="auto"/>
        <w:left w:val="none" w:sz="0" w:space="0" w:color="auto"/>
        <w:bottom w:val="none" w:sz="0" w:space="0" w:color="auto"/>
        <w:right w:val="none" w:sz="0" w:space="0" w:color="auto"/>
      </w:divBdr>
    </w:div>
    <w:div w:id="1539466153">
      <w:bodyDiv w:val="1"/>
      <w:marLeft w:val="0"/>
      <w:marRight w:val="0"/>
      <w:marTop w:val="0"/>
      <w:marBottom w:val="0"/>
      <w:divBdr>
        <w:top w:val="none" w:sz="0" w:space="0" w:color="auto"/>
        <w:left w:val="none" w:sz="0" w:space="0" w:color="auto"/>
        <w:bottom w:val="none" w:sz="0" w:space="0" w:color="auto"/>
        <w:right w:val="none" w:sz="0" w:space="0" w:color="auto"/>
      </w:divBdr>
    </w:div>
    <w:div w:id="1549993951">
      <w:bodyDiv w:val="1"/>
      <w:marLeft w:val="0"/>
      <w:marRight w:val="0"/>
      <w:marTop w:val="0"/>
      <w:marBottom w:val="0"/>
      <w:divBdr>
        <w:top w:val="none" w:sz="0" w:space="0" w:color="auto"/>
        <w:left w:val="none" w:sz="0" w:space="0" w:color="auto"/>
        <w:bottom w:val="none" w:sz="0" w:space="0" w:color="auto"/>
        <w:right w:val="none" w:sz="0" w:space="0" w:color="auto"/>
      </w:divBdr>
    </w:div>
    <w:div w:id="1579170710">
      <w:bodyDiv w:val="1"/>
      <w:marLeft w:val="0"/>
      <w:marRight w:val="0"/>
      <w:marTop w:val="0"/>
      <w:marBottom w:val="0"/>
      <w:divBdr>
        <w:top w:val="none" w:sz="0" w:space="0" w:color="auto"/>
        <w:left w:val="none" w:sz="0" w:space="0" w:color="auto"/>
        <w:bottom w:val="none" w:sz="0" w:space="0" w:color="auto"/>
        <w:right w:val="none" w:sz="0" w:space="0" w:color="auto"/>
      </w:divBdr>
    </w:div>
    <w:div w:id="1615941593">
      <w:bodyDiv w:val="1"/>
      <w:marLeft w:val="0"/>
      <w:marRight w:val="0"/>
      <w:marTop w:val="0"/>
      <w:marBottom w:val="0"/>
      <w:divBdr>
        <w:top w:val="none" w:sz="0" w:space="0" w:color="auto"/>
        <w:left w:val="none" w:sz="0" w:space="0" w:color="auto"/>
        <w:bottom w:val="none" w:sz="0" w:space="0" w:color="auto"/>
        <w:right w:val="none" w:sz="0" w:space="0" w:color="auto"/>
      </w:divBdr>
    </w:div>
    <w:div w:id="1649751327">
      <w:bodyDiv w:val="1"/>
      <w:marLeft w:val="0"/>
      <w:marRight w:val="0"/>
      <w:marTop w:val="0"/>
      <w:marBottom w:val="0"/>
      <w:divBdr>
        <w:top w:val="none" w:sz="0" w:space="0" w:color="auto"/>
        <w:left w:val="none" w:sz="0" w:space="0" w:color="auto"/>
        <w:bottom w:val="none" w:sz="0" w:space="0" w:color="auto"/>
        <w:right w:val="none" w:sz="0" w:space="0" w:color="auto"/>
      </w:divBdr>
    </w:div>
    <w:div w:id="1683121768">
      <w:bodyDiv w:val="1"/>
      <w:marLeft w:val="0"/>
      <w:marRight w:val="0"/>
      <w:marTop w:val="0"/>
      <w:marBottom w:val="0"/>
      <w:divBdr>
        <w:top w:val="none" w:sz="0" w:space="0" w:color="auto"/>
        <w:left w:val="none" w:sz="0" w:space="0" w:color="auto"/>
        <w:bottom w:val="none" w:sz="0" w:space="0" w:color="auto"/>
        <w:right w:val="none" w:sz="0" w:space="0" w:color="auto"/>
      </w:divBdr>
    </w:div>
    <w:div w:id="1741757297">
      <w:bodyDiv w:val="1"/>
      <w:marLeft w:val="0"/>
      <w:marRight w:val="0"/>
      <w:marTop w:val="0"/>
      <w:marBottom w:val="0"/>
      <w:divBdr>
        <w:top w:val="none" w:sz="0" w:space="0" w:color="auto"/>
        <w:left w:val="none" w:sz="0" w:space="0" w:color="auto"/>
        <w:bottom w:val="none" w:sz="0" w:space="0" w:color="auto"/>
        <w:right w:val="none" w:sz="0" w:space="0" w:color="auto"/>
      </w:divBdr>
    </w:div>
    <w:div w:id="1751152590">
      <w:bodyDiv w:val="1"/>
      <w:marLeft w:val="0"/>
      <w:marRight w:val="0"/>
      <w:marTop w:val="0"/>
      <w:marBottom w:val="0"/>
      <w:divBdr>
        <w:top w:val="none" w:sz="0" w:space="0" w:color="auto"/>
        <w:left w:val="none" w:sz="0" w:space="0" w:color="auto"/>
        <w:bottom w:val="none" w:sz="0" w:space="0" w:color="auto"/>
        <w:right w:val="none" w:sz="0" w:space="0" w:color="auto"/>
      </w:divBdr>
    </w:div>
    <w:div w:id="1766151663">
      <w:bodyDiv w:val="1"/>
      <w:marLeft w:val="0"/>
      <w:marRight w:val="0"/>
      <w:marTop w:val="0"/>
      <w:marBottom w:val="0"/>
      <w:divBdr>
        <w:top w:val="none" w:sz="0" w:space="0" w:color="auto"/>
        <w:left w:val="none" w:sz="0" w:space="0" w:color="auto"/>
        <w:bottom w:val="none" w:sz="0" w:space="0" w:color="auto"/>
        <w:right w:val="none" w:sz="0" w:space="0" w:color="auto"/>
      </w:divBdr>
    </w:div>
    <w:div w:id="1766806506">
      <w:bodyDiv w:val="1"/>
      <w:marLeft w:val="0"/>
      <w:marRight w:val="0"/>
      <w:marTop w:val="0"/>
      <w:marBottom w:val="0"/>
      <w:divBdr>
        <w:top w:val="none" w:sz="0" w:space="0" w:color="auto"/>
        <w:left w:val="none" w:sz="0" w:space="0" w:color="auto"/>
        <w:bottom w:val="none" w:sz="0" w:space="0" w:color="auto"/>
        <w:right w:val="none" w:sz="0" w:space="0" w:color="auto"/>
      </w:divBdr>
    </w:div>
    <w:div w:id="1771124879">
      <w:bodyDiv w:val="1"/>
      <w:marLeft w:val="0"/>
      <w:marRight w:val="0"/>
      <w:marTop w:val="0"/>
      <w:marBottom w:val="0"/>
      <w:divBdr>
        <w:top w:val="none" w:sz="0" w:space="0" w:color="auto"/>
        <w:left w:val="none" w:sz="0" w:space="0" w:color="auto"/>
        <w:bottom w:val="none" w:sz="0" w:space="0" w:color="auto"/>
        <w:right w:val="none" w:sz="0" w:space="0" w:color="auto"/>
      </w:divBdr>
    </w:div>
    <w:div w:id="1862090860">
      <w:bodyDiv w:val="1"/>
      <w:marLeft w:val="0"/>
      <w:marRight w:val="0"/>
      <w:marTop w:val="0"/>
      <w:marBottom w:val="0"/>
      <w:divBdr>
        <w:top w:val="none" w:sz="0" w:space="0" w:color="auto"/>
        <w:left w:val="none" w:sz="0" w:space="0" w:color="auto"/>
        <w:bottom w:val="none" w:sz="0" w:space="0" w:color="auto"/>
        <w:right w:val="none" w:sz="0" w:space="0" w:color="auto"/>
      </w:divBdr>
    </w:div>
    <w:div w:id="1863787888">
      <w:bodyDiv w:val="1"/>
      <w:marLeft w:val="0"/>
      <w:marRight w:val="0"/>
      <w:marTop w:val="0"/>
      <w:marBottom w:val="0"/>
      <w:divBdr>
        <w:top w:val="none" w:sz="0" w:space="0" w:color="auto"/>
        <w:left w:val="none" w:sz="0" w:space="0" w:color="auto"/>
        <w:bottom w:val="none" w:sz="0" w:space="0" w:color="auto"/>
        <w:right w:val="none" w:sz="0" w:space="0" w:color="auto"/>
      </w:divBdr>
    </w:div>
    <w:div w:id="1934431308">
      <w:bodyDiv w:val="1"/>
      <w:marLeft w:val="0"/>
      <w:marRight w:val="0"/>
      <w:marTop w:val="0"/>
      <w:marBottom w:val="0"/>
      <w:divBdr>
        <w:top w:val="none" w:sz="0" w:space="0" w:color="auto"/>
        <w:left w:val="none" w:sz="0" w:space="0" w:color="auto"/>
        <w:bottom w:val="none" w:sz="0" w:space="0" w:color="auto"/>
        <w:right w:val="none" w:sz="0" w:space="0" w:color="auto"/>
      </w:divBdr>
    </w:div>
    <w:div w:id="2029601699">
      <w:bodyDiv w:val="1"/>
      <w:marLeft w:val="0"/>
      <w:marRight w:val="0"/>
      <w:marTop w:val="0"/>
      <w:marBottom w:val="0"/>
      <w:divBdr>
        <w:top w:val="none" w:sz="0" w:space="0" w:color="auto"/>
        <w:left w:val="none" w:sz="0" w:space="0" w:color="auto"/>
        <w:bottom w:val="none" w:sz="0" w:space="0" w:color="auto"/>
        <w:right w:val="none" w:sz="0" w:space="0" w:color="auto"/>
      </w:divBdr>
    </w:div>
    <w:div w:id="21461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3653</TotalTime>
  <Pages>1</Pages>
  <Words>59764</Words>
  <Characters>34066</Characters>
  <Application>Microsoft Office Word</Application>
  <DocSecurity>0</DocSecurity>
  <Lines>283</Lines>
  <Paragraphs>187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350</cp:revision>
  <cp:lastPrinted>2025-07-02T08:08:00Z</cp:lastPrinted>
  <dcterms:created xsi:type="dcterms:W3CDTF">2025-06-12T08:03:00Z</dcterms:created>
  <dcterms:modified xsi:type="dcterms:W3CDTF">2025-07-10T14:56:00Z</dcterms:modified>
</cp:coreProperties>
</file>