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FE7AE2" w:rsidRDefault="00FE0E05" w:rsidP="00121CBD">
      <w:pPr>
        <w:spacing w:after="0" w:line="240" w:lineRule="auto"/>
        <w:jc w:val="center"/>
        <w:rPr>
          <w:rFonts w:ascii="Times New Roman" w:eastAsia="Times New Roman" w:hAnsi="Times New Roman" w:cs="Times New Roman"/>
          <w:sz w:val="24"/>
          <w:szCs w:val="24"/>
          <w:lang w:val="uk-UA" w:eastAsia="ru-RU"/>
        </w:rPr>
      </w:pPr>
      <w:r w:rsidRPr="00FE7AE2">
        <w:rPr>
          <w:rFonts w:ascii="Times New Roman" w:eastAsia="Times New Roman" w:hAnsi="Times New Roman" w:cs="Times New Roman"/>
          <w:noProof/>
          <w:kern w:val="1"/>
          <w:sz w:val="24"/>
          <w:szCs w:val="24"/>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FE7AE2" w:rsidRDefault="00FE0E05" w:rsidP="00121CBD">
      <w:pPr>
        <w:spacing w:after="0" w:line="240" w:lineRule="auto"/>
        <w:rPr>
          <w:rFonts w:ascii="Times New Roman" w:eastAsia="Times New Roman" w:hAnsi="Times New Roman" w:cs="Times New Roman"/>
          <w:sz w:val="24"/>
          <w:szCs w:val="24"/>
          <w:lang w:val="uk-UA" w:eastAsia="ru-RU"/>
        </w:rPr>
      </w:pPr>
    </w:p>
    <w:p w:rsidR="00FE0E05" w:rsidRPr="00FE7AE2" w:rsidRDefault="00FE0E05" w:rsidP="00121CBD">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FE7AE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E7AE2" w:rsidRDefault="00004062" w:rsidP="00121CBD">
      <w:pPr>
        <w:spacing w:after="0" w:line="240" w:lineRule="auto"/>
        <w:rPr>
          <w:rFonts w:ascii="Times New Roman" w:eastAsia="Times New Roman" w:hAnsi="Times New Roman" w:cs="Times New Roman"/>
          <w:color w:val="000000" w:themeColor="text1"/>
          <w:sz w:val="24"/>
          <w:szCs w:val="24"/>
          <w:lang w:val="uk-UA" w:eastAsia="ru-RU"/>
        </w:rPr>
      </w:pPr>
    </w:p>
    <w:p w:rsidR="009730EC" w:rsidRPr="00FE7AE2" w:rsidRDefault="002C25A7" w:rsidP="00121CBD">
      <w:pPr>
        <w:spacing w:after="0" w:line="240" w:lineRule="auto"/>
        <w:rPr>
          <w:rFonts w:ascii="Times New Roman" w:eastAsia="Times New Roman" w:hAnsi="Times New Roman" w:cs="Times New Roman"/>
          <w:color w:val="000000" w:themeColor="text1"/>
          <w:sz w:val="24"/>
          <w:szCs w:val="24"/>
          <w:lang w:val="uk-UA" w:eastAsia="ru-RU"/>
        </w:rPr>
      </w:pPr>
      <w:r w:rsidRPr="00FE7AE2">
        <w:rPr>
          <w:rFonts w:ascii="Times New Roman" w:eastAsia="Times New Roman" w:hAnsi="Times New Roman" w:cs="Times New Roman"/>
          <w:color w:val="000000" w:themeColor="text1"/>
          <w:sz w:val="24"/>
          <w:szCs w:val="24"/>
          <w:lang w:val="uk-UA" w:eastAsia="ru-RU"/>
        </w:rPr>
        <w:t xml:space="preserve">13 листопада </w:t>
      </w:r>
      <w:r w:rsidR="00004062" w:rsidRPr="00FE7AE2">
        <w:rPr>
          <w:rFonts w:ascii="Times New Roman" w:eastAsia="Times New Roman" w:hAnsi="Times New Roman" w:cs="Times New Roman"/>
          <w:color w:val="000000" w:themeColor="text1"/>
          <w:sz w:val="24"/>
          <w:szCs w:val="24"/>
          <w:lang w:val="uk-UA" w:eastAsia="ru-RU"/>
        </w:rPr>
        <w:t>20</w:t>
      </w:r>
      <w:r w:rsidR="004D3117" w:rsidRPr="00FE7AE2">
        <w:rPr>
          <w:rFonts w:ascii="Times New Roman" w:eastAsia="Times New Roman" w:hAnsi="Times New Roman" w:cs="Times New Roman"/>
          <w:color w:val="000000" w:themeColor="text1"/>
          <w:sz w:val="24"/>
          <w:szCs w:val="24"/>
          <w:lang w:val="uk-UA" w:eastAsia="ru-RU"/>
        </w:rPr>
        <w:t>24</w:t>
      </w:r>
      <w:r w:rsidR="00004062" w:rsidRPr="00FE7AE2">
        <w:rPr>
          <w:rFonts w:ascii="Times New Roman" w:eastAsia="Times New Roman" w:hAnsi="Times New Roman" w:cs="Times New Roman"/>
          <w:color w:val="000000" w:themeColor="text1"/>
          <w:sz w:val="24"/>
          <w:szCs w:val="24"/>
          <w:lang w:val="uk-UA" w:eastAsia="ru-RU"/>
        </w:rPr>
        <w:t xml:space="preserve"> р</w:t>
      </w:r>
      <w:r w:rsidR="0070414A" w:rsidRPr="00FE7AE2">
        <w:rPr>
          <w:rFonts w:ascii="Times New Roman" w:eastAsia="Times New Roman" w:hAnsi="Times New Roman" w:cs="Times New Roman"/>
          <w:color w:val="000000" w:themeColor="text1"/>
          <w:sz w:val="24"/>
          <w:szCs w:val="24"/>
          <w:lang w:val="uk-UA" w:eastAsia="ru-RU"/>
        </w:rPr>
        <w:t xml:space="preserve">оку </w:t>
      </w:r>
      <w:r w:rsidR="0070414A" w:rsidRPr="00FE7AE2">
        <w:rPr>
          <w:rFonts w:ascii="Times New Roman" w:eastAsia="Times New Roman" w:hAnsi="Times New Roman" w:cs="Times New Roman"/>
          <w:color w:val="000000" w:themeColor="text1"/>
          <w:sz w:val="24"/>
          <w:szCs w:val="24"/>
          <w:lang w:val="uk-UA" w:eastAsia="ru-RU"/>
        </w:rPr>
        <w:tab/>
      </w:r>
      <w:r w:rsidR="0070414A"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r>
      <w:r w:rsidR="00161A20" w:rsidRPr="00FE7AE2">
        <w:rPr>
          <w:rFonts w:ascii="Times New Roman" w:eastAsia="Times New Roman" w:hAnsi="Times New Roman" w:cs="Times New Roman"/>
          <w:color w:val="000000" w:themeColor="text1"/>
          <w:sz w:val="24"/>
          <w:szCs w:val="24"/>
          <w:lang w:val="uk-UA" w:eastAsia="ru-RU"/>
        </w:rPr>
        <w:tab/>
        <w:t xml:space="preserve"> </w:t>
      </w:r>
      <w:r w:rsidR="0070414A" w:rsidRPr="00FE7AE2">
        <w:rPr>
          <w:rFonts w:ascii="Times New Roman" w:eastAsia="Times New Roman" w:hAnsi="Times New Roman" w:cs="Times New Roman"/>
          <w:color w:val="000000" w:themeColor="text1"/>
          <w:sz w:val="24"/>
          <w:szCs w:val="24"/>
          <w:lang w:val="uk-UA" w:eastAsia="ru-RU"/>
        </w:rPr>
        <w:t xml:space="preserve"> </w:t>
      </w:r>
      <w:r w:rsidRPr="00FE7AE2">
        <w:rPr>
          <w:rFonts w:ascii="Times New Roman" w:eastAsia="Times New Roman" w:hAnsi="Times New Roman" w:cs="Times New Roman"/>
          <w:color w:val="000000" w:themeColor="text1"/>
          <w:sz w:val="24"/>
          <w:szCs w:val="24"/>
          <w:lang w:val="uk-UA" w:eastAsia="ru-RU"/>
        </w:rPr>
        <w:t xml:space="preserve"> </w:t>
      </w:r>
      <w:r w:rsidR="00CD7B53" w:rsidRPr="00FE7AE2">
        <w:rPr>
          <w:rFonts w:ascii="Times New Roman" w:eastAsia="Times New Roman" w:hAnsi="Times New Roman" w:cs="Times New Roman"/>
          <w:color w:val="000000" w:themeColor="text1"/>
          <w:sz w:val="24"/>
          <w:szCs w:val="24"/>
          <w:lang w:val="uk-UA" w:eastAsia="ru-RU"/>
        </w:rPr>
        <w:t xml:space="preserve">              </w:t>
      </w:r>
      <w:r w:rsidR="00161A20" w:rsidRPr="00FE7AE2">
        <w:rPr>
          <w:rFonts w:ascii="Times New Roman" w:eastAsia="Times New Roman" w:hAnsi="Times New Roman" w:cs="Times New Roman"/>
          <w:color w:val="000000" w:themeColor="text1"/>
          <w:sz w:val="24"/>
          <w:szCs w:val="24"/>
          <w:lang w:val="uk-UA" w:eastAsia="ru-RU"/>
        </w:rPr>
        <w:t>м. Київ</w:t>
      </w:r>
    </w:p>
    <w:p w:rsidR="009730EC" w:rsidRPr="00FE7AE2" w:rsidRDefault="009730EC" w:rsidP="00121CBD">
      <w:pPr>
        <w:spacing w:after="0" w:line="240" w:lineRule="auto"/>
        <w:rPr>
          <w:rFonts w:ascii="Times New Roman" w:eastAsia="Times New Roman" w:hAnsi="Times New Roman" w:cs="Times New Roman"/>
          <w:color w:val="000000" w:themeColor="text1"/>
          <w:sz w:val="24"/>
          <w:szCs w:val="24"/>
          <w:lang w:val="uk-UA" w:eastAsia="ru-RU"/>
        </w:rPr>
      </w:pPr>
    </w:p>
    <w:p w:rsidR="002F3E0E" w:rsidRPr="00FE7AE2" w:rsidRDefault="002F3E0E" w:rsidP="00121CBD">
      <w:pPr>
        <w:spacing w:after="0" w:line="240" w:lineRule="auto"/>
        <w:jc w:val="center"/>
        <w:rPr>
          <w:rFonts w:ascii="Times New Roman" w:eastAsia="Times New Roman" w:hAnsi="Times New Roman" w:cs="Times New Roman"/>
          <w:bCs/>
          <w:color w:val="000000" w:themeColor="text1"/>
          <w:sz w:val="24"/>
          <w:szCs w:val="24"/>
          <w:u w:val="single"/>
          <w:lang w:val="uk-UA" w:eastAsia="ru-RU"/>
        </w:rPr>
      </w:pPr>
      <w:r w:rsidRPr="00FE7AE2">
        <w:rPr>
          <w:rFonts w:ascii="Times New Roman" w:eastAsia="Times New Roman" w:hAnsi="Times New Roman" w:cs="Times New Roman"/>
          <w:bCs/>
          <w:color w:val="000000" w:themeColor="text1"/>
          <w:sz w:val="24"/>
          <w:szCs w:val="24"/>
          <w:lang w:val="uk-UA" w:eastAsia="ru-RU"/>
        </w:rPr>
        <w:t xml:space="preserve">Р І Ш Е Н </w:t>
      </w:r>
      <w:proofErr w:type="spellStart"/>
      <w:r w:rsidRPr="00FE7AE2">
        <w:rPr>
          <w:rFonts w:ascii="Times New Roman" w:eastAsia="Times New Roman" w:hAnsi="Times New Roman" w:cs="Times New Roman"/>
          <w:bCs/>
          <w:color w:val="000000" w:themeColor="text1"/>
          <w:sz w:val="24"/>
          <w:szCs w:val="24"/>
          <w:lang w:val="uk-UA" w:eastAsia="ru-RU"/>
        </w:rPr>
        <w:t>Н</w:t>
      </w:r>
      <w:proofErr w:type="spellEnd"/>
      <w:r w:rsidRPr="00FE7AE2">
        <w:rPr>
          <w:rFonts w:ascii="Times New Roman" w:eastAsia="Times New Roman" w:hAnsi="Times New Roman" w:cs="Times New Roman"/>
          <w:bCs/>
          <w:color w:val="000000" w:themeColor="text1"/>
          <w:sz w:val="24"/>
          <w:szCs w:val="24"/>
          <w:lang w:val="uk-UA" w:eastAsia="ru-RU"/>
        </w:rPr>
        <w:t xml:space="preserve"> Я № </w:t>
      </w:r>
      <w:r w:rsidR="00FE7AE2">
        <w:rPr>
          <w:rFonts w:ascii="Times New Roman" w:eastAsia="Times New Roman" w:hAnsi="Times New Roman" w:cs="Times New Roman"/>
          <w:bCs/>
          <w:color w:val="000000" w:themeColor="text1"/>
          <w:sz w:val="24"/>
          <w:szCs w:val="24"/>
          <w:u w:val="single"/>
          <w:lang w:val="uk-UA" w:eastAsia="ru-RU"/>
        </w:rPr>
        <w:t>88/пс-24</w:t>
      </w:r>
    </w:p>
    <w:p w:rsidR="002F3E0E" w:rsidRPr="00FE7AE2" w:rsidRDefault="002F3E0E" w:rsidP="00121CBD">
      <w:pPr>
        <w:spacing w:after="0" w:line="240" w:lineRule="auto"/>
        <w:rPr>
          <w:rFonts w:ascii="Times New Roman" w:eastAsia="Times New Roman" w:hAnsi="Times New Roman" w:cs="Times New Roman"/>
          <w:bCs/>
          <w:color w:val="000000" w:themeColor="text1"/>
          <w:sz w:val="24"/>
          <w:szCs w:val="24"/>
          <w:lang w:val="uk-UA" w:eastAsia="ru-RU"/>
        </w:rPr>
      </w:pPr>
    </w:p>
    <w:p w:rsidR="002F3E0E" w:rsidRPr="00FE7AE2" w:rsidRDefault="002F3E0E" w:rsidP="00121CBD">
      <w:pPr>
        <w:spacing w:after="0" w:line="240" w:lineRule="auto"/>
        <w:jc w:val="both"/>
        <w:rPr>
          <w:rFonts w:ascii="Times New Roman" w:eastAsia="Times New Roman" w:hAnsi="Times New Roman" w:cs="Times New Roman"/>
          <w:bCs/>
          <w:sz w:val="24"/>
          <w:szCs w:val="24"/>
          <w:lang w:val="uk-UA" w:eastAsia="ru-RU"/>
        </w:rPr>
      </w:pPr>
      <w:r w:rsidRPr="00FE7AE2">
        <w:rPr>
          <w:rFonts w:ascii="Times New Roman" w:eastAsia="Times New Roman" w:hAnsi="Times New Roman" w:cs="Times New Roman"/>
          <w:bCs/>
          <w:sz w:val="24"/>
          <w:szCs w:val="24"/>
          <w:lang w:val="uk-UA" w:eastAsia="ru-RU"/>
        </w:rPr>
        <w:t xml:space="preserve">Вища кваліфікаційна комісія суддів України у складі </w:t>
      </w:r>
      <w:r w:rsidR="00B40CA7" w:rsidRPr="00FE7AE2">
        <w:rPr>
          <w:rFonts w:ascii="Times New Roman" w:eastAsia="Times New Roman" w:hAnsi="Times New Roman" w:cs="Times New Roman"/>
          <w:bCs/>
          <w:sz w:val="24"/>
          <w:szCs w:val="24"/>
          <w:lang w:val="uk-UA" w:eastAsia="ru-RU"/>
        </w:rPr>
        <w:t>Другої</w:t>
      </w:r>
      <w:r w:rsidRPr="00FE7AE2">
        <w:rPr>
          <w:rFonts w:ascii="Times New Roman" w:eastAsia="Times New Roman" w:hAnsi="Times New Roman" w:cs="Times New Roman"/>
          <w:bCs/>
          <w:sz w:val="24"/>
          <w:szCs w:val="24"/>
          <w:lang w:val="uk-UA" w:eastAsia="ru-RU"/>
        </w:rPr>
        <w:t xml:space="preserve"> палати:</w:t>
      </w:r>
    </w:p>
    <w:p w:rsidR="00E87AC2" w:rsidRPr="00FE7AE2" w:rsidRDefault="00E87AC2" w:rsidP="00121CBD">
      <w:pPr>
        <w:spacing w:after="0" w:line="240" w:lineRule="auto"/>
        <w:jc w:val="both"/>
        <w:rPr>
          <w:rFonts w:ascii="Times New Roman" w:eastAsia="Times New Roman" w:hAnsi="Times New Roman" w:cs="Times New Roman"/>
          <w:bCs/>
          <w:sz w:val="24"/>
          <w:szCs w:val="24"/>
          <w:lang w:val="uk-UA" w:eastAsia="ru-RU"/>
        </w:rPr>
      </w:pPr>
    </w:p>
    <w:p w:rsidR="002F3E0E" w:rsidRPr="00FE7AE2" w:rsidRDefault="002F3E0E"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7AE2">
        <w:rPr>
          <w:rFonts w:ascii="Times New Roman" w:eastAsia="Times New Roman" w:hAnsi="Times New Roman" w:cs="Times New Roman"/>
          <w:sz w:val="24"/>
          <w:szCs w:val="24"/>
          <w:lang w:val="uk-UA" w:eastAsia="ar-SA"/>
        </w:rPr>
        <w:t xml:space="preserve">головуючого – </w:t>
      </w:r>
      <w:r w:rsidR="009166DE" w:rsidRPr="00FE7AE2">
        <w:rPr>
          <w:rFonts w:ascii="Times New Roman" w:eastAsia="Times New Roman" w:hAnsi="Times New Roman" w:cs="Times New Roman"/>
          <w:sz w:val="24"/>
          <w:szCs w:val="24"/>
          <w:lang w:val="uk-UA" w:eastAsia="ar-SA"/>
        </w:rPr>
        <w:t>Олексія ОМЕЛ</w:t>
      </w:r>
      <w:r w:rsidR="000903A4" w:rsidRPr="00FE7AE2">
        <w:rPr>
          <w:rFonts w:ascii="Times New Roman" w:eastAsia="Times New Roman" w:hAnsi="Times New Roman" w:cs="Times New Roman"/>
          <w:sz w:val="24"/>
          <w:szCs w:val="24"/>
          <w:lang w:val="uk-UA" w:eastAsia="ar-SA"/>
        </w:rPr>
        <w:t>Ь</w:t>
      </w:r>
      <w:r w:rsidR="009166DE" w:rsidRPr="00FE7AE2">
        <w:rPr>
          <w:rFonts w:ascii="Times New Roman" w:eastAsia="Times New Roman" w:hAnsi="Times New Roman" w:cs="Times New Roman"/>
          <w:sz w:val="24"/>
          <w:szCs w:val="24"/>
          <w:lang w:val="uk-UA" w:eastAsia="ar-SA"/>
        </w:rPr>
        <w:t>ЯНА</w:t>
      </w:r>
      <w:r w:rsidR="003D40D0" w:rsidRPr="00FE7AE2">
        <w:rPr>
          <w:rFonts w:ascii="Times New Roman" w:eastAsia="Times New Roman" w:hAnsi="Times New Roman" w:cs="Times New Roman"/>
          <w:sz w:val="24"/>
          <w:szCs w:val="24"/>
          <w:lang w:val="uk-UA" w:eastAsia="ar-SA"/>
        </w:rPr>
        <w:t>,</w:t>
      </w:r>
    </w:p>
    <w:p w:rsidR="00E87AC2" w:rsidRPr="00FE7AE2" w:rsidRDefault="00E87AC2"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294C" w:rsidRPr="00FE7AE2" w:rsidRDefault="00F06673" w:rsidP="00121CB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ar-SA"/>
        </w:rPr>
      </w:pPr>
      <w:r w:rsidRPr="00FE7AE2">
        <w:rPr>
          <w:rFonts w:ascii="Times New Roman" w:eastAsia="Times New Roman" w:hAnsi="Times New Roman" w:cs="Times New Roman"/>
          <w:sz w:val="24"/>
          <w:szCs w:val="24"/>
          <w:lang w:val="uk-UA" w:eastAsia="ar-SA"/>
        </w:rPr>
        <w:t>членів Комісії:</w:t>
      </w:r>
      <w:r w:rsidR="003C10A5" w:rsidRPr="00FE7AE2">
        <w:rPr>
          <w:rFonts w:ascii="Times New Roman" w:eastAsia="Times New Roman" w:hAnsi="Times New Roman" w:cs="Times New Roman"/>
          <w:sz w:val="24"/>
          <w:szCs w:val="24"/>
          <w:lang w:val="uk-UA" w:eastAsia="ar-SA"/>
        </w:rPr>
        <w:t xml:space="preserve"> Михайла БОГОНОСА, </w:t>
      </w:r>
      <w:r w:rsidRPr="00FE7AE2">
        <w:rPr>
          <w:rFonts w:ascii="Times New Roman" w:eastAsia="Times New Roman" w:hAnsi="Times New Roman" w:cs="Times New Roman"/>
          <w:sz w:val="24"/>
          <w:szCs w:val="24"/>
          <w:lang w:val="uk-UA" w:eastAsia="ar-SA"/>
        </w:rPr>
        <w:t xml:space="preserve"> </w:t>
      </w:r>
      <w:r w:rsidR="0053294C" w:rsidRPr="00FE7AE2">
        <w:rPr>
          <w:rFonts w:ascii="Times New Roman" w:eastAsia="Times New Roman" w:hAnsi="Times New Roman" w:cs="Times New Roman"/>
          <w:sz w:val="24"/>
          <w:szCs w:val="24"/>
          <w:lang w:val="uk-UA" w:eastAsia="ar-SA"/>
        </w:rPr>
        <w:t>Віталія ГАЦЕЛЮКА, Володимира ЛУГАНСЬКОГО (доповідач), Руслана МЕЛЬНИКА, Галини ШЕВЧУК,</w:t>
      </w:r>
    </w:p>
    <w:p w:rsidR="00F06673" w:rsidRPr="00FE7AE2" w:rsidRDefault="00F06673" w:rsidP="00121CB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ar-SA"/>
        </w:rPr>
      </w:pPr>
    </w:p>
    <w:p w:rsidR="008553C4" w:rsidRPr="00FE7AE2" w:rsidRDefault="00B70283" w:rsidP="00121CBD">
      <w:pPr>
        <w:shd w:val="clear" w:color="auto" w:fill="FFFFFF"/>
        <w:tabs>
          <w:tab w:val="left" w:pos="3969"/>
        </w:tabs>
        <w:suppressAutoHyphens/>
        <w:spacing w:after="0" w:line="240" w:lineRule="auto"/>
        <w:jc w:val="both"/>
        <w:rPr>
          <w:rFonts w:ascii="Times New Roman" w:hAnsi="Times New Roman" w:cs="Times New Roman"/>
          <w:sz w:val="24"/>
          <w:szCs w:val="24"/>
          <w:shd w:val="clear" w:color="auto" w:fill="FFFFFF"/>
          <w:lang w:val="uk-UA"/>
        </w:rPr>
      </w:pPr>
      <w:r w:rsidRPr="00FE7AE2">
        <w:rPr>
          <w:rFonts w:ascii="Times New Roman" w:hAnsi="Times New Roman" w:cs="Times New Roman"/>
          <w:sz w:val="24"/>
          <w:szCs w:val="24"/>
          <w:lang w:val="uk-UA"/>
        </w:rPr>
        <w:t xml:space="preserve">розглянувши </w:t>
      </w:r>
      <w:r w:rsidR="00365AC8" w:rsidRPr="00FE7AE2">
        <w:rPr>
          <w:rFonts w:ascii="Times New Roman" w:hAnsi="Times New Roman" w:cs="Times New Roman"/>
          <w:sz w:val="24"/>
          <w:szCs w:val="24"/>
          <w:lang w:val="uk-UA"/>
        </w:rPr>
        <w:t xml:space="preserve">питання </w:t>
      </w:r>
      <w:r w:rsidR="0014402F" w:rsidRPr="00FE7AE2">
        <w:rPr>
          <w:rFonts w:ascii="Times New Roman" w:hAnsi="Times New Roman" w:cs="Times New Roman"/>
          <w:sz w:val="24"/>
          <w:szCs w:val="24"/>
          <w:lang w:val="uk-UA"/>
        </w:rPr>
        <w:t xml:space="preserve">про </w:t>
      </w:r>
      <w:r w:rsidR="004013E4" w:rsidRPr="00FE7AE2">
        <w:rPr>
          <w:rFonts w:ascii="Times New Roman" w:hAnsi="Times New Roman" w:cs="Times New Roman"/>
          <w:sz w:val="24"/>
          <w:szCs w:val="24"/>
          <w:shd w:val="clear" w:color="auto" w:fill="FFFFFF"/>
          <w:lang w:val="uk-UA"/>
        </w:rPr>
        <w:t>в</w:t>
      </w:r>
      <w:r w:rsidR="00D62BAE" w:rsidRPr="00FE7AE2">
        <w:rPr>
          <w:rFonts w:ascii="Times New Roman" w:hAnsi="Times New Roman" w:cs="Times New Roman"/>
          <w:sz w:val="24"/>
          <w:szCs w:val="24"/>
          <w:shd w:val="clear" w:color="auto" w:fill="FFFFFF"/>
          <w:lang w:val="uk-UA"/>
        </w:rPr>
        <w:t>ідрядження</w:t>
      </w:r>
      <w:r w:rsidR="004013E4" w:rsidRPr="00FE7AE2">
        <w:rPr>
          <w:rFonts w:ascii="Times New Roman" w:hAnsi="Times New Roman" w:cs="Times New Roman"/>
          <w:sz w:val="24"/>
          <w:szCs w:val="24"/>
          <w:shd w:val="clear" w:color="auto" w:fill="FFFFFF"/>
          <w:lang w:val="uk-UA"/>
        </w:rPr>
        <w:t xml:space="preserve"> судді</w:t>
      </w:r>
      <w:r w:rsidR="004D3117" w:rsidRPr="00FE7AE2">
        <w:rPr>
          <w:rFonts w:ascii="Times New Roman" w:hAnsi="Times New Roman" w:cs="Times New Roman"/>
          <w:sz w:val="24"/>
          <w:szCs w:val="24"/>
          <w:shd w:val="clear" w:color="auto" w:fill="FFFFFF"/>
          <w:lang w:val="uk-UA"/>
        </w:rPr>
        <w:t>в</w:t>
      </w:r>
      <w:r w:rsidR="00984DAC" w:rsidRPr="00FE7AE2">
        <w:rPr>
          <w:rFonts w:ascii="Times New Roman" w:hAnsi="Times New Roman" w:cs="Times New Roman"/>
          <w:sz w:val="24"/>
          <w:szCs w:val="24"/>
          <w:shd w:val="clear" w:color="auto" w:fill="FFFFFF"/>
          <w:lang w:val="uk-UA"/>
        </w:rPr>
        <w:t xml:space="preserve"> </w:t>
      </w:r>
      <w:r w:rsidR="002C25A7" w:rsidRPr="00FE7AE2">
        <w:rPr>
          <w:rFonts w:ascii="Times New Roman" w:hAnsi="Times New Roman" w:cs="Times New Roman"/>
          <w:sz w:val="24"/>
          <w:szCs w:val="24"/>
          <w:shd w:val="clear" w:color="auto" w:fill="FFFFFF"/>
          <w:lang w:val="uk-UA"/>
        </w:rPr>
        <w:t>до Києво-Святошинського районного суду Київської області</w:t>
      </w:r>
      <w:r w:rsidR="008553C4" w:rsidRPr="00FE7AE2">
        <w:rPr>
          <w:rFonts w:ascii="Times New Roman" w:hAnsi="Times New Roman" w:cs="Times New Roman"/>
          <w:sz w:val="24"/>
          <w:szCs w:val="24"/>
          <w:shd w:val="clear" w:color="auto" w:fill="FFFFFF"/>
          <w:lang w:val="uk-UA"/>
        </w:rPr>
        <w:t xml:space="preserve">, </w:t>
      </w:r>
    </w:p>
    <w:p w:rsidR="00E87AC2" w:rsidRPr="00FE7AE2" w:rsidRDefault="00E87AC2" w:rsidP="00121CBD">
      <w:pPr>
        <w:autoSpaceDE w:val="0"/>
        <w:autoSpaceDN w:val="0"/>
        <w:adjustRightInd w:val="0"/>
        <w:spacing w:after="0" w:line="240" w:lineRule="auto"/>
        <w:jc w:val="center"/>
        <w:rPr>
          <w:rFonts w:ascii="Times New Roman" w:hAnsi="Times New Roman" w:cs="Times New Roman"/>
          <w:bCs/>
          <w:color w:val="000000" w:themeColor="text1"/>
          <w:sz w:val="24"/>
          <w:szCs w:val="24"/>
          <w:lang w:val="uk-UA"/>
        </w:rPr>
      </w:pPr>
    </w:p>
    <w:p w:rsidR="008120AE" w:rsidRPr="00FE7AE2" w:rsidRDefault="008120AE" w:rsidP="00121CBD">
      <w:pPr>
        <w:autoSpaceDE w:val="0"/>
        <w:autoSpaceDN w:val="0"/>
        <w:adjustRightInd w:val="0"/>
        <w:spacing w:after="0" w:line="240" w:lineRule="auto"/>
        <w:jc w:val="center"/>
        <w:rPr>
          <w:rFonts w:ascii="Times New Roman" w:hAnsi="Times New Roman" w:cs="Times New Roman"/>
          <w:bCs/>
          <w:sz w:val="24"/>
          <w:szCs w:val="24"/>
          <w:lang w:val="uk-UA"/>
        </w:rPr>
      </w:pPr>
      <w:r w:rsidRPr="00FE7AE2">
        <w:rPr>
          <w:rFonts w:ascii="Times New Roman" w:hAnsi="Times New Roman" w:cs="Times New Roman"/>
          <w:bCs/>
          <w:sz w:val="24"/>
          <w:szCs w:val="24"/>
          <w:lang w:val="uk-UA"/>
        </w:rPr>
        <w:t>встановила:</w:t>
      </w:r>
    </w:p>
    <w:p w:rsidR="00E87AC2" w:rsidRPr="00FE7AE2" w:rsidRDefault="00E87AC2" w:rsidP="00121CBD">
      <w:pPr>
        <w:autoSpaceDE w:val="0"/>
        <w:autoSpaceDN w:val="0"/>
        <w:adjustRightInd w:val="0"/>
        <w:spacing w:after="0" w:line="240" w:lineRule="auto"/>
        <w:jc w:val="center"/>
        <w:rPr>
          <w:rFonts w:ascii="Times New Roman" w:hAnsi="Times New Roman" w:cs="Times New Roman"/>
          <w:bCs/>
          <w:sz w:val="24"/>
          <w:szCs w:val="24"/>
          <w:lang w:val="uk-UA"/>
        </w:rPr>
      </w:pPr>
    </w:p>
    <w:p w:rsidR="002C25A7" w:rsidRPr="00FE7AE2" w:rsidRDefault="002C25A7" w:rsidP="00121CB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До Вищої кваліфікаційної комісії суддів України 13 серпня 2024 року надійшло повідомлення з Державної судової адміністрації України (далі – ДСА України) про необхідність розгляду питання щодо відрядження 2 (двох) суддів до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 xml:space="preserve"> у зв’язку з</w:t>
      </w:r>
      <w:r w:rsid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виявленням надмірного рівня судового навантаження в цьому суді.</w:t>
      </w:r>
    </w:p>
    <w:p w:rsidR="002C25A7" w:rsidRPr="00FE7AE2" w:rsidRDefault="002C25A7" w:rsidP="00121CB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2C25A7" w:rsidRPr="00FE7AE2" w:rsidRDefault="002C25A7"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Комісією 16 серпня 2024 року розпочато процедуру відрядження (як</w:t>
      </w:r>
      <w:r w:rsid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змінами, далі – Порядок).</w:t>
      </w:r>
    </w:p>
    <w:p w:rsidR="002C25A7" w:rsidRPr="00FE7AE2" w:rsidRDefault="002C25A7"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Указаний строк закінчився 23 серпня 2024 року.</w:t>
      </w:r>
    </w:p>
    <w:p w:rsidR="002C25A7" w:rsidRPr="00FE7AE2" w:rsidRDefault="002C25A7"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Упродовж встановленого строку до Комісії надійшли згоди на</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відрядження</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сімох суддів: </w:t>
      </w:r>
      <w:proofErr w:type="spellStart"/>
      <w:r w:rsidRPr="00FE7AE2">
        <w:rPr>
          <w:rFonts w:ascii="Times New Roman" w:hAnsi="Times New Roman" w:cs="Times New Roman"/>
          <w:bCs/>
          <w:sz w:val="24"/>
          <w:szCs w:val="24"/>
          <w:lang w:val="uk-UA"/>
        </w:rPr>
        <w:t>Форощук</w:t>
      </w:r>
      <w:proofErr w:type="spellEnd"/>
      <w:r w:rsidRPr="00FE7AE2">
        <w:rPr>
          <w:rFonts w:ascii="Times New Roman" w:hAnsi="Times New Roman" w:cs="Times New Roman"/>
          <w:bCs/>
          <w:sz w:val="24"/>
          <w:szCs w:val="24"/>
          <w:lang w:val="uk-UA"/>
        </w:rPr>
        <w:t xml:space="preserve"> Світлани Анатоліївни, судді Старобільського районного суду Луганської області; </w:t>
      </w:r>
      <w:proofErr w:type="spellStart"/>
      <w:r w:rsidRPr="00FE7AE2">
        <w:rPr>
          <w:rFonts w:ascii="Times New Roman" w:hAnsi="Times New Roman" w:cs="Times New Roman"/>
          <w:bCs/>
          <w:sz w:val="24"/>
          <w:szCs w:val="24"/>
          <w:lang w:val="uk-UA"/>
        </w:rPr>
        <w:t>Бахаєва</w:t>
      </w:r>
      <w:proofErr w:type="spellEnd"/>
      <w:r w:rsidRPr="00FE7AE2">
        <w:rPr>
          <w:rFonts w:ascii="Times New Roman" w:hAnsi="Times New Roman" w:cs="Times New Roman"/>
          <w:bCs/>
          <w:sz w:val="24"/>
          <w:szCs w:val="24"/>
          <w:lang w:val="uk-UA"/>
        </w:rPr>
        <w:t xml:space="preserve"> Ігоря </w:t>
      </w:r>
      <w:proofErr w:type="spellStart"/>
      <w:r w:rsidRPr="00FE7AE2">
        <w:rPr>
          <w:rFonts w:ascii="Times New Roman" w:hAnsi="Times New Roman" w:cs="Times New Roman"/>
          <w:bCs/>
          <w:sz w:val="24"/>
          <w:szCs w:val="24"/>
          <w:lang w:val="uk-UA"/>
        </w:rPr>
        <w:t>Махмудовича</w:t>
      </w:r>
      <w:proofErr w:type="spellEnd"/>
      <w:r w:rsidRPr="00FE7AE2">
        <w:rPr>
          <w:rFonts w:ascii="Times New Roman" w:hAnsi="Times New Roman" w:cs="Times New Roman"/>
          <w:bCs/>
          <w:sz w:val="24"/>
          <w:szCs w:val="24"/>
          <w:lang w:val="uk-UA"/>
        </w:rPr>
        <w:t xml:space="preserve">, судді Мелітопольського міськрайонного суду Запорізької області; Шевченко Ірини Миколаївни, судді Ніжинського міськрайонного суду Чернігівської області; Данькової Світлани Олександрівни, судді Хмельницького міськрайонного суду Хмельницької області; Любчик Василини Миколаївни, судді Добропільського міськрайонного суду Донецької області; Данилів Софії Вікторівни, судді Красноармійського міськрайонного суду Донецької області; </w:t>
      </w:r>
      <w:proofErr w:type="spellStart"/>
      <w:r w:rsidRPr="00FE7AE2">
        <w:rPr>
          <w:rFonts w:ascii="Times New Roman" w:hAnsi="Times New Roman" w:cs="Times New Roman"/>
          <w:bCs/>
          <w:sz w:val="24"/>
          <w:szCs w:val="24"/>
          <w:lang w:val="uk-UA"/>
        </w:rPr>
        <w:t>Рагозіної</w:t>
      </w:r>
      <w:proofErr w:type="spellEnd"/>
      <w:r w:rsidRPr="00FE7AE2">
        <w:rPr>
          <w:rFonts w:ascii="Times New Roman" w:hAnsi="Times New Roman" w:cs="Times New Roman"/>
          <w:bCs/>
          <w:sz w:val="24"/>
          <w:szCs w:val="24"/>
          <w:lang w:val="uk-UA"/>
        </w:rPr>
        <w:t xml:space="preserve"> Світлани Олегівни, судді Дружківського міського суду Донецької області. </w:t>
      </w:r>
    </w:p>
    <w:p w:rsidR="00916B1F" w:rsidRPr="00FE7AE2" w:rsidRDefault="000903A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Р</w:t>
      </w:r>
      <w:r w:rsidR="00A00626" w:rsidRPr="00FE7AE2">
        <w:rPr>
          <w:rFonts w:ascii="Times New Roman" w:hAnsi="Times New Roman" w:cs="Times New Roman"/>
          <w:bCs/>
          <w:sz w:val="24"/>
          <w:szCs w:val="24"/>
          <w:lang w:val="uk-UA"/>
        </w:rPr>
        <w:t>ішення</w:t>
      </w:r>
      <w:r w:rsidRPr="00FE7AE2">
        <w:rPr>
          <w:rFonts w:ascii="Times New Roman" w:hAnsi="Times New Roman" w:cs="Times New Roman"/>
          <w:bCs/>
          <w:sz w:val="24"/>
          <w:szCs w:val="24"/>
          <w:lang w:val="uk-UA"/>
        </w:rPr>
        <w:t>м</w:t>
      </w:r>
      <w:r w:rsidR="00A00626" w:rsidRPr="00FE7AE2">
        <w:rPr>
          <w:rFonts w:ascii="Times New Roman" w:hAnsi="Times New Roman" w:cs="Times New Roman"/>
          <w:bCs/>
          <w:sz w:val="24"/>
          <w:szCs w:val="24"/>
          <w:lang w:val="uk-UA"/>
        </w:rPr>
        <w:t xml:space="preserve"> Вищої кваліфікаційної </w:t>
      </w:r>
      <w:r w:rsidR="002373C4" w:rsidRPr="00FE7AE2">
        <w:rPr>
          <w:rFonts w:ascii="Times New Roman" w:hAnsi="Times New Roman" w:cs="Times New Roman"/>
          <w:bCs/>
          <w:sz w:val="24"/>
          <w:szCs w:val="24"/>
          <w:lang w:val="uk-UA"/>
        </w:rPr>
        <w:t xml:space="preserve">комісії </w:t>
      </w:r>
      <w:r w:rsidR="00A00626" w:rsidRPr="00FE7AE2">
        <w:rPr>
          <w:rFonts w:ascii="Times New Roman" w:hAnsi="Times New Roman" w:cs="Times New Roman"/>
          <w:bCs/>
          <w:sz w:val="24"/>
          <w:szCs w:val="24"/>
          <w:lang w:val="uk-UA"/>
        </w:rPr>
        <w:t xml:space="preserve">суддів України </w:t>
      </w:r>
      <w:r w:rsidRPr="00FE7AE2">
        <w:rPr>
          <w:rFonts w:ascii="Times New Roman" w:hAnsi="Times New Roman" w:cs="Times New Roman"/>
          <w:bCs/>
          <w:sz w:val="24"/>
          <w:szCs w:val="24"/>
          <w:lang w:val="uk-UA"/>
        </w:rPr>
        <w:t xml:space="preserve">від </w:t>
      </w:r>
      <w:r w:rsidR="002C25A7" w:rsidRPr="00FE7AE2">
        <w:rPr>
          <w:rFonts w:ascii="Times New Roman" w:hAnsi="Times New Roman" w:cs="Times New Roman"/>
          <w:bCs/>
          <w:sz w:val="24"/>
          <w:szCs w:val="24"/>
          <w:lang w:val="uk-UA"/>
        </w:rPr>
        <w:t xml:space="preserve">09 жовтня </w:t>
      </w:r>
      <w:r w:rsidRPr="00FE7AE2">
        <w:rPr>
          <w:rFonts w:ascii="Times New Roman" w:hAnsi="Times New Roman" w:cs="Times New Roman"/>
          <w:bCs/>
          <w:sz w:val="24"/>
          <w:szCs w:val="24"/>
          <w:lang w:val="uk-UA"/>
        </w:rPr>
        <w:t xml:space="preserve">2024 року </w:t>
      </w:r>
      <w:r w:rsidR="00A00626" w:rsidRPr="00FE7AE2">
        <w:rPr>
          <w:rFonts w:ascii="Times New Roman" w:hAnsi="Times New Roman" w:cs="Times New Roman"/>
          <w:bCs/>
          <w:sz w:val="24"/>
          <w:szCs w:val="24"/>
          <w:lang w:val="uk-UA"/>
        </w:rPr>
        <w:t>№</w:t>
      </w:r>
      <w:r w:rsidR="00CD7B53" w:rsidRPr="00FE7AE2">
        <w:rPr>
          <w:rFonts w:ascii="Times New Roman" w:hAnsi="Times New Roman" w:cs="Times New Roman"/>
          <w:bCs/>
          <w:sz w:val="24"/>
          <w:szCs w:val="24"/>
          <w:lang w:val="uk-UA"/>
        </w:rPr>
        <w:t> </w:t>
      </w:r>
      <w:r w:rsidR="002C25A7" w:rsidRPr="00FE7AE2">
        <w:rPr>
          <w:rFonts w:ascii="Times New Roman" w:hAnsi="Times New Roman" w:cs="Times New Roman"/>
          <w:bCs/>
          <w:sz w:val="24"/>
          <w:szCs w:val="24"/>
          <w:lang w:val="uk-UA"/>
        </w:rPr>
        <w:t>81</w:t>
      </w:r>
      <w:r w:rsidR="00A00626" w:rsidRPr="00FE7AE2">
        <w:rPr>
          <w:rFonts w:ascii="Times New Roman" w:hAnsi="Times New Roman" w:cs="Times New Roman"/>
          <w:bCs/>
          <w:sz w:val="24"/>
          <w:szCs w:val="24"/>
          <w:lang w:val="uk-UA"/>
        </w:rPr>
        <w:t>/пс-24</w:t>
      </w:r>
      <w:r w:rsidR="00585087" w:rsidRPr="00FE7AE2">
        <w:rPr>
          <w:rFonts w:ascii="Times New Roman" w:hAnsi="Times New Roman" w:cs="Times New Roman"/>
          <w:bCs/>
          <w:sz w:val="24"/>
          <w:szCs w:val="24"/>
          <w:lang w:val="uk-UA"/>
        </w:rPr>
        <w:t xml:space="preserve"> відмовлено у внесенні до Вищої ради правосуддя подання про відрядження до</w:t>
      </w:r>
      <w:r w:rsidR="00CD7B53" w:rsidRPr="00FE7AE2">
        <w:rPr>
          <w:rFonts w:ascii="Times New Roman" w:hAnsi="Times New Roman" w:cs="Times New Roman"/>
          <w:bCs/>
          <w:sz w:val="24"/>
          <w:szCs w:val="24"/>
          <w:lang w:val="uk-UA"/>
        </w:rPr>
        <w:t> </w:t>
      </w:r>
      <w:r w:rsidR="00AE0720"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00AE0720" w:rsidRPr="00FE7AE2">
        <w:rPr>
          <w:rFonts w:ascii="Times New Roman" w:hAnsi="Times New Roman" w:cs="Times New Roman"/>
          <w:bCs/>
          <w:sz w:val="24"/>
          <w:szCs w:val="24"/>
          <w:lang w:val="uk-UA"/>
        </w:rPr>
        <w:t xml:space="preserve"> </w:t>
      </w:r>
      <w:r w:rsidR="003A2A04" w:rsidRPr="00FE7AE2">
        <w:rPr>
          <w:rFonts w:ascii="Times New Roman" w:hAnsi="Times New Roman" w:cs="Times New Roman"/>
          <w:bCs/>
          <w:sz w:val="24"/>
          <w:szCs w:val="24"/>
          <w:lang w:val="uk-UA"/>
        </w:rPr>
        <w:t xml:space="preserve">зазначених </w:t>
      </w:r>
      <w:r w:rsidR="008775F8" w:rsidRPr="00FE7AE2">
        <w:rPr>
          <w:rFonts w:ascii="Times New Roman" w:hAnsi="Times New Roman" w:cs="Times New Roman"/>
          <w:bCs/>
          <w:sz w:val="24"/>
          <w:szCs w:val="24"/>
          <w:lang w:val="uk-UA"/>
        </w:rPr>
        <w:t xml:space="preserve">вище </w:t>
      </w:r>
      <w:r w:rsidRPr="00FE7AE2">
        <w:rPr>
          <w:rFonts w:ascii="Times New Roman" w:hAnsi="Times New Roman" w:cs="Times New Roman"/>
          <w:bCs/>
          <w:sz w:val="24"/>
          <w:szCs w:val="24"/>
          <w:lang w:val="uk-UA"/>
        </w:rPr>
        <w:t>судді</w:t>
      </w:r>
      <w:r w:rsidR="00AE0720" w:rsidRPr="00FE7AE2">
        <w:rPr>
          <w:rFonts w:ascii="Times New Roman" w:hAnsi="Times New Roman" w:cs="Times New Roman"/>
          <w:bCs/>
          <w:sz w:val="24"/>
          <w:szCs w:val="24"/>
          <w:lang w:val="uk-UA"/>
        </w:rPr>
        <w:t xml:space="preserve">в </w:t>
      </w:r>
      <w:r w:rsidR="00585087" w:rsidRPr="00FE7AE2">
        <w:rPr>
          <w:rFonts w:ascii="Times New Roman" w:hAnsi="Times New Roman" w:cs="Times New Roman"/>
          <w:bCs/>
          <w:sz w:val="24"/>
          <w:szCs w:val="24"/>
          <w:lang w:val="uk-UA"/>
        </w:rPr>
        <w:t xml:space="preserve">та продовжено строк розгляду питання щодо внесення подання про відрядження </w:t>
      </w:r>
      <w:r w:rsidR="00327EAA" w:rsidRPr="00FE7AE2">
        <w:rPr>
          <w:rFonts w:ascii="Times New Roman" w:hAnsi="Times New Roman" w:cs="Times New Roman"/>
          <w:bCs/>
          <w:sz w:val="24"/>
          <w:szCs w:val="24"/>
          <w:lang w:val="uk-UA"/>
        </w:rPr>
        <w:t xml:space="preserve">суддів до </w:t>
      </w:r>
      <w:r w:rsidR="00AE0720"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00AE0720" w:rsidRPr="00FE7AE2">
        <w:rPr>
          <w:rFonts w:ascii="Times New Roman" w:hAnsi="Times New Roman" w:cs="Times New Roman"/>
          <w:bCs/>
          <w:sz w:val="24"/>
          <w:szCs w:val="24"/>
          <w:lang w:val="uk-UA"/>
        </w:rPr>
        <w:t xml:space="preserve"> </w:t>
      </w:r>
      <w:r w:rsidR="00327EAA" w:rsidRPr="00FE7AE2">
        <w:rPr>
          <w:rFonts w:ascii="Times New Roman" w:hAnsi="Times New Roman" w:cs="Times New Roman"/>
          <w:bCs/>
          <w:sz w:val="24"/>
          <w:szCs w:val="24"/>
          <w:lang w:val="uk-UA"/>
        </w:rPr>
        <w:t xml:space="preserve">до </w:t>
      </w:r>
      <w:r w:rsidR="00AE0720" w:rsidRPr="00FE7AE2">
        <w:rPr>
          <w:rFonts w:ascii="Times New Roman" w:hAnsi="Times New Roman" w:cs="Times New Roman"/>
          <w:bCs/>
          <w:sz w:val="24"/>
          <w:szCs w:val="24"/>
          <w:lang w:val="uk-UA"/>
        </w:rPr>
        <w:t>13</w:t>
      </w:r>
      <w:r w:rsidR="004D634D" w:rsidRPr="00FE7AE2">
        <w:rPr>
          <w:rFonts w:ascii="Times New Roman" w:hAnsi="Times New Roman" w:cs="Times New Roman"/>
          <w:bCs/>
          <w:sz w:val="24"/>
          <w:szCs w:val="24"/>
          <w:lang w:val="uk-UA"/>
        </w:rPr>
        <w:t xml:space="preserve"> </w:t>
      </w:r>
      <w:r w:rsidR="00AE0720" w:rsidRPr="00FE7AE2">
        <w:rPr>
          <w:rFonts w:ascii="Times New Roman" w:hAnsi="Times New Roman" w:cs="Times New Roman"/>
          <w:bCs/>
          <w:sz w:val="24"/>
          <w:szCs w:val="24"/>
          <w:lang w:val="uk-UA"/>
        </w:rPr>
        <w:t>листопада</w:t>
      </w:r>
      <w:r w:rsidR="00DC3BC7" w:rsidRPr="00FE7AE2">
        <w:rPr>
          <w:rFonts w:ascii="Times New Roman" w:hAnsi="Times New Roman" w:cs="Times New Roman"/>
          <w:bCs/>
          <w:sz w:val="24"/>
          <w:szCs w:val="24"/>
          <w:lang w:val="uk-UA"/>
        </w:rPr>
        <w:t xml:space="preserve"> </w:t>
      </w:r>
      <w:r w:rsidR="00327EAA" w:rsidRPr="00FE7AE2">
        <w:rPr>
          <w:rFonts w:ascii="Times New Roman" w:hAnsi="Times New Roman" w:cs="Times New Roman"/>
          <w:bCs/>
          <w:sz w:val="24"/>
          <w:szCs w:val="24"/>
          <w:lang w:val="uk-UA"/>
        </w:rPr>
        <w:t>2024 року.</w:t>
      </w:r>
    </w:p>
    <w:p w:rsidR="00916B1F" w:rsidRPr="00FE7AE2" w:rsidRDefault="000903A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Н</w:t>
      </w:r>
      <w:r w:rsidR="00E509BD" w:rsidRPr="00FE7AE2">
        <w:rPr>
          <w:rFonts w:ascii="Times New Roman" w:hAnsi="Times New Roman" w:cs="Times New Roman"/>
          <w:bCs/>
          <w:sz w:val="24"/>
          <w:szCs w:val="24"/>
          <w:lang w:val="uk-UA"/>
        </w:rPr>
        <w:t xml:space="preserve">а офіційному </w:t>
      </w:r>
      <w:proofErr w:type="spellStart"/>
      <w:r w:rsidRPr="00FE7AE2">
        <w:rPr>
          <w:rFonts w:ascii="Times New Roman" w:hAnsi="Times New Roman" w:cs="Times New Roman"/>
          <w:bCs/>
          <w:sz w:val="24"/>
          <w:szCs w:val="24"/>
          <w:lang w:val="uk-UA"/>
        </w:rPr>
        <w:t>веб</w:t>
      </w:r>
      <w:r w:rsidR="00E509BD" w:rsidRPr="00FE7AE2">
        <w:rPr>
          <w:rFonts w:ascii="Times New Roman" w:hAnsi="Times New Roman" w:cs="Times New Roman"/>
          <w:bCs/>
          <w:sz w:val="24"/>
          <w:szCs w:val="24"/>
          <w:lang w:val="uk-UA"/>
        </w:rPr>
        <w:t>сайті</w:t>
      </w:r>
      <w:proofErr w:type="spellEnd"/>
      <w:r w:rsidR="00E509BD" w:rsidRPr="00FE7AE2">
        <w:rPr>
          <w:rFonts w:ascii="Times New Roman" w:hAnsi="Times New Roman" w:cs="Times New Roman"/>
          <w:bCs/>
          <w:sz w:val="24"/>
          <w:szCs w:val="24"/>
          <w:lang w:val="uk-UA"/>
        </w:rPr>
        <w:t xml:space="preserve"> Вищої кваліфікаційної комісії суддів України</w:t>
      </w:r>
      <w:r w:rsidRPr="00FE7AE2">
        <w:rPr>
          <w:rFonts w:ascii="Times New Roman" w:hAnsi="Times New Roman" w:cs="Times New Roman"/>
          <w:bCs/>
          <w:sz w:val="24"/>
          <w:szCs w:val="24"/>
          <w:lang w:val="uk-UA"/>
        </w:rPr>
        <w:t xml:space="preserve"> </w:t>
      </w:r>
      <w:r w:rsidR="00AE0720" w:rsidRPr="00FE7AE2">
        <w:rPr>
          <w:rFonts w:ascii="Times New Roman" w:hAnsi="Times New Roman" w:cs="Times New Roman"/>
          <w:bCs/>
          <w:sz w:val="24"/>
          <w:szCs w:val="24"/>
          <w:lang w:val="uk-UA"/>
        </w:rPr>
        <w:t>10</w:t>
      </w:r>
      <w:r w:rsidR="00D84CAA">
        <w:rPr>
          <w:rFonts w:ascii="Times New Roman" w:hAnsi="Times New Roman" w:cs="Times New Roman"/>
          <w:bCs/>
          <w:sz w:val="24"/>
          <w:szCs w:val="24"/>
          <w:lang w:val="uk-UA"/>
        </w:rPr>
        <w:t xml:space="preserve"> </w:t>
      </w:r>
      <w:r w:rsidR="00AE0720" w:rsidRPr="00FE7AE2">
        <w:rPr>
          <w:rFonts w:ascii="Times New Roman" w:hAnsi="Times New Roman" w:cs="Times New Roman"/>
          <w:bCs/>
          <w:sz w:val="24"/>
          <w:szCs w:val="24"/>
          <w:lang w:val="uk-UA"/>
        </w:rPr>
        <w:t xml:space="preserve">жовтня </w:t>
      </w:r>
      <w:r w:rsidRPr="00FE7AE2">
        <w:rPr>
          <w:rFonts w:ascii="Times New Roman" w:hAnsi="Times New Roman" w:cs="Times New Roman"/>
          <w:bCs/>
          <w:sz w:val="24"/>
          <w:szCs w:val="24"/>
          <w:lang w:val="uk-UA"/>
        </w:rPr>
        <w:t>2024</w:t>
      </w:r>
      <w:r w:rsidR="008775F8"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року</w:t>
      </w:r>
      <w:r w:rsidR="00E509BD" w:rsidRPr="00FE7AE2">
        <w:rPr>
          <w:rFonts w:ascii="Times New Roman" w:hAnsi="Times New Roman" w:cs="Times New Roman"/>
          <w:bCs/>
          <w:sz w:val="24"/>
          <w:szCs w:val="24"/>
          <w:lang w:val="uk-UA"/>
        </w:rPr>
        <w:t xml:space="preserve"> розміщен</w:t>
      </w:r>
      <w:r w:rsidRPr="00FE7AE2">
        <w:rPr>
          <w:rFonts w:ascii="Times New Roman" w:hAnsi="Times New Roman" w:cs="Times New Roman"/>
          <w:bCs/>
          <w:sz w:val="24"/>
          <w:szCs w:val="24"/>
          <w:lang w:val="uk-UA"/>
        </w:rPr>
        <w:t>о</w:t>
      </w:r>
      <w:r w:rsidR="00E509BD" w:rsidRPr="00FE7AE2">
        <w:rPr>
          <w:rFonts w:ascii="Times New Roman" w:hAnsi="Times New Roman" w:cs="Times New Roman"/>
          <w:bCs/>
          <w:sz w:val="24"/>
          <w:szCs w:val="24"/>
          <w:lang w:val="uk-UA"/>
        </w:rPr>
        <w:t xml:space="preserve"> відповідн</w:t>
      </w:r>
      <w:r w:rsidRPr="00FE7AE2">
        <w:rPr>
          <w:rFonts w:ascii="Times New Roman" w:hAnsi="Times New Roman" w:cs="Times New Roman"/>
          <w:bCs/>
          <w:sz w:val="24"/>
          <w:szCs w:val="24"/>
          <w:lang w:val="uk-UA"/>
        </w:rPr>
        <w:t>у</w:t>
      </w:r>
      <w:r w:rsidR="00E509BD" w:rsidRPr="00FE7AE2">
        <w:rPr>
          <w:rFonts w:ascii="Times New Roman" w:hAnsi="Times New Roman" w:cs="Times New Roman"/>
          <w:bCs/>
          <w:sz w:val="24"/>
          <w:szCs w:val="24"/>
          <w:lang w:val="uk-UA"/>
        </w:rPr>
        <w:t xml:space="preserve"> інформаці</w:t>
      </w:r>
      <w:r w:rsidRPr="00FE7AE2">
        <w:rPr>
          <w:rFonts w:ascii="Times New Roman" w:hAnsi="Times New Roman" w:cs="Times New Roman"/>
          <w:bCs/>
          <w:sz w:val="24"/>
          <w:szCs w:val="24"/>
          <w:lang w:val="uk-UA"/>
        </w:rPr>
        <w:t xml:space="preserve">ю </w:t>
      </w:r>
      <w:r w:rsidR="00E509BD" w:rsidRPr="00FE7AE2">
        <w:rPr>
          <w:rFonts w:ascii="Times New Roman" w:hAnsi="Times New Roman" w:cs="Times New Roman"/>
          <w:bCs/>
          <w:sz w:val="24"/>
          <w:szCs w:val="24"/>
          <w:lang w:val="uk-UA"/>
        </w:rPr>
        <w:t>та встановлено семиденний строк</w:t>
      </w:r>
      <w:r w:rsidR="00440E85"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для </w:t>
      </w:r>
      <w:r w:rsidR="00440E85" w:rsidRPr="00FE7AE2">
        <w:rPr>
          <w:rFonts w:ascii="Times New Roman" w:hAnsi="Times New Roman" w:cs="Times New Roman"/>
          <w:bCs/>
          <w:sz w:val="24"/>
          <w:szCs w:val="24"/>
          <w:lang w:val="uk-UA"/>
        </w:rPr>
        <w:t xml:space="preserve">подання </w:t>
      </w:r>
      <w:r w:rsidR="00440E85" w:rsidRPr="00FE7AE2">
        <w:rPr>
          <w:rFonts w:ascii="Times New Roman" w:hAnsi="Times New Roman" w:cs="Times New Roman"/>
          <w:bCs/>
          <w:sz w:val="24"/>
          <w:szCs w:val="24"/>
          <w:lang w:val="uk-UA"/>
        </w:rPr>
        <w:lastRenderedPageBreak/>
        <w:t>документів</w:t>
      </w:r>
      <w:r w:rsidR="005259A1" w:rsidRPr="00FE7AE2">
        <w:rPr>
          <w:rFonts w:ascii="Times New Roman" w:hAnsi="Times New Roman" w:cs="Times New Roman"/>
          <w:bCs/>
          <w:sz w:val="24"/>
          <w:szCs w:val="24"/>
          <w:lang w:val="uk-UA"/>
        </w:rPr>
        <w:t xml:space="preserve"> з дня оприлюднення оголошення</w:t>
      </w:r>
      <w:r w:rsidRPr="00FE7AE2">
        <w:rPr>
          <w:rFonts w:ascii="Times New Roman" w:hAnsi="Times New Roman" w:cs="Times New Roman"/>
          <w:bCs/>
          <w:sz w:val="24"/>
          <w:szCs w:val="24"/>
          <w:lang w:val="uk-UA"/>
        </w:rPr>
        <w:t>,</w:t>
      </w:r>
      <w:r w:rsidR="005259A1" w:rsidRPr="00FE7AE2">
        <w:rPr>
          <w:rFonts w:ascii="Times New Roman" w:hAnsi="Times New Roman" w:cs="Times New Roman"/>
          <w:bCs/>
          <w:sz w:val="24"/>
          <w:szCs w:val="24"/>
          <w:lang w:val="uk-UA"/>
        </w:rPr>
        <w:t xml:space="preserve"> вказан</w:t>
      </w:r>
      <w:r w:rsidRPr="00FE7AE2">
        <w:rPr>
          <w:rFonts w:ascii="Times New Roman" w:hAnsi="Times New Roman" w:cs="Times New Roman"/>
          <w:bCs/>
          <w:sz w:val="24"/>
          <w:szCs w:val="24"/>
          <w:lang w:val="uk-UA"/>
        </w:rPr>
        <w:t>о</w:t>
      </w:r>
      <w:r w:rsidR="005259A1" w:rsidRPr="00FE7AE2">
        <w:rPr>
          <w:rFonts w:ascii="Times New Roman" w:hAnsi="Times New Roman" w:cs="Times New Roman"/>
          <w:bCs/>
          <w:sz w:val="24"/>
          <w:szCs w:val="24"/>
          <w:lang w:val="uk-UA"/>
        </w:rPr>
        <w:t xml:space="preserve"> дат</w:t>
      </w:r>
      <w:r w:rsidRPr="00FE7AE2">
        <w:rPr>
          <w:rFonts w:ascii="Times New Roman" w:hAnsi="Times New Roman" w:cs="Times New Roman"/>
          <w:bCs/>
          <w:sz w:val="24"/>
          <w:szCs w:val="24"/>
          <w:lang w:val="uk-UA"/>
        </w:rPr>
        <w:t>у</w:t>
      </w:r>
      <w:r w:rsidR="005259A1" w:rsidRPr="00FE7AE2">
        <w:rPr>
          <w:rFonts w:ascii="Times New Roman" w:hAnsi="Times New Roman" w:cs="Times New Roman"/>
          <w:bCs/>
          <w:sz w:val="24"/>
          <w:szCs w:val="24"/>
          <w:lang w:val="uk-UA"/>
        </w:rPr>
        <w:t xml:space="preserve"> розгляду питання</w:t>
      </w:r>
      <w:r w:rsidR="009E7E83" w:rsidRPr="00FE7AE2">
        <w:rPr>
          <w:rFonts w:ascii="Times New Roman" w:hAnsi="Times New Roman" w:cs="Times New Roman"/>
          <w:bCs/>
          <w:sz w:val="24"/>
          <w:szCs w:val="24"/>
          <w:lang w:val="uk-UA"/>
        </w:rPr>
        <w:t xml:space="preserve"> </w:t>
      </w:r>
      <w:r w:rsidR="004D634D" w:rsidRPr="00FE7AE2">
        <w:rPr>
          <w:rFonts w:ascii="Times New Roman" w:hAnsi="Times New Roman" w:cs="Times New Roman"/>
          <w:bCs/>
          <w:sz w:val="24"/>
          <w:szCs w:val="24"/>
          <w:lang w:val="uk-UA"/>
        </w:rPr>
        <w:t>–</w:t>
      </w:r>
      <w:r w:rsidR="005259A1" w:rsidRPr="00FE7AE2">
        <w:rPr>
          <w:rFonts w:ascii="Times New Roman" w:hAnsi="Times New Roman" w:cs="Times New Roman"/>
          <w:bCs/>
          <w:sz w:val="24"/>
          <w:szCs w:val="24"/>
          <w:lang w:val="uk-UA"/>
        </w:rPr>
        <w:t xml:space="preserve"> </w:t>
      </w:r>
      <w:r w:rsidR="00AE0720" w:rsidRPr="00FE7AE2">
        <w:rPr>
          <w:rFonts w:ascii="Times New Roman" w:hAnsi="Times New Roman" w:cs="Times New Roman"/>
          <w:bCs/>
          <w:sz w:val="24"/>
          <w:szCs w:val="24"/>
          <w:lang w:val="uk-UA"/>
        </w:rPr>
        <w:t xml:space="preserve">13 листопада </w:t>
      </w:r>
      <w:r w:rsidR="005259A1" w:rsidRPr="00FE7AE2">
        <w:rPr>
          <w:rFonts w:ascii="Times New Roman" w:hAnsi="Times New Roman" w:cs="Times New Roman"/>
          <w:bCs/>
          <w:sz w:val="24"/>
          <w:szCs w:val="24"/>
          <w:lang w:val="uk-UA"/>
        </w:rPr>
        <w:t>2024 року.</w:t>
      </w:r>
    </w:p>
    <w:p w:rsidR="008205AF" w:rsidRPr="00FE7AE2" w:rsidRDefault="008205AF"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Упродовж встановленого строку до Комісії надійшли згоди на</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відрядження</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п’яти суддів: </w:t>
      </w:r>
    </w:p>
    <w:p w:rsidR="008205AF" w:rsidRPr="00FE7AE2" w:rsidRDefault="008205AF"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w:t>
      </w:r>
      <w:r w:rsidR="008050F9"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Данькової Світлани Олександрівни, судді Хмельницького міськрайонного суду Хмельницької області;</w:t>
      </w:r>
    </w:p>
    <w:p w:rsidR="008205AF" w:rsidRPr="00FE7AE2" w:rsidRDefault="008205AF"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w:t>
      </w:r>
      <w:r w:rsidR="008050F9"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Куценка Михайла Олександровича, судді Енергодарського міського суду Запорізької області;</w:t>
      </w:r>
    </w:p>
    <w:p w:rsidR="008050F9" w:rsidRPr="00FE7AE2" w:rsidRDefault="008205AF"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w:t>
      </w:r>
      <w:r w:rsidR="008050F9"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Мартиненко Валерії Сергіївни, судді Костянтинівського </w:t>
      </w:r>
      <w:r w:rsidR="008050F9" w:rsidRPr="00FE7AE2">
        <w:rPr>
          <w:rFonts w:ascii="Times New Roman" w:hAnsi="Times New Roman" w:cs="Times New Roman"/>
          <w:bCs/>
          <w:sz w:val="24"/>
          <w:szCs w:val="24"/>
          <w:lang w:val="uk-UA"/>
        </w:rPr>
        <w:t>міськрайонного суду Донецької області;</w:t>
      </w:r>
    </w:p>
    <w:p w:rsidR="008205AF"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Нестеренко Тетяни Василівни, судді Якимівського районного суду Запорізької області;</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Алексєєва Олексія Володимировича, судді Інгулецького районного суду міста Кривого Рогу Дніпропетровської області.</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Питання щодо відрядження суддів до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 xml:space="preserve"> призначено до розгляду на 13 листопада 2024 року.</w:t>
      </w:r>
    </w:p>
    <w:p w:rsidR="008050F9" w:rsidRPr="00FE7AE2" w:rsidRDefault="008050F9" w:rsidP="00121CBD">
      <w:pPr>
        <w:pStyle w:val="ad"/>
        <w:ind w:firstLine="705"/>
        <w:jc w:val="both"/>
        <w:rPr>
          <w:rFonts w:ascii="Times New Roman" w:hAnsi="Times New Roman" w:cs="Times New Roman"/>
          <w:sz w:val="24"/>
          <w:szCs w:val="24"/>
        </w:rPr>
      </w:pPr>
      <w:r w:rsidRPr="00FE7AE2">
        <w:rPr>
          <w:rFonts w:ascii="Times New Roman" w:hAnsi="Times New Roman" w:cs="Times New Roman"/>
          <w:sz w:val="24"/>
          <w:szCs w:val="24"/>
        </w:rPr>
        <w:t xml:space="preserve">У засідання Комісії 13 листопада 2024 року </w:t>
      </w:r>
      <w:r w:rsidR="00AF2928" w:rsidRPr="00FE7AE2">
        <w:rPr>
          <w:rFonts w:ascii="Times New Roman" w:hAnsi="Times New Roman" w:cs="Times New Roman"/>
          <w:sz w:val="24"/>
          <w:szCs w:val="24"/>
        </w:rPr>
        <w:t xml:space="preserve">з’явилася суддя Данькова С.О., інші </w:t>
      </w:r>
      <w:r w:rsidRPr="00FE7AE2">
        <w:rPr>
          <w:rFonts w:ascii="Times New Roman" w:hAnsi="Times New Roman" w:cs="Times New Roman"/>
          <w:sz w:val="24"/>
          <w:szCs w:val="24"/>
        </w:rPr>
        <w:t xml:space="preserve">судді, </w:t>
      </w:r>
      <w:r w:rsidRPr="00FE7AE2">
        <w:rPr>
          <w:rFonts w:ascii="Times New Roman" w:hAnsi="Times New Roman" w:cs="Times New Roman"/>
          <w:bCs/>
          <w:sz w:val="24"/>
          <w:szCs w:val="24"/>
        </w:rPr>
        <w:t>які</w:t>
      </w:r>
      <w:r w:rsidR="00D84CAA">
        <w:rPr>
          <w:rFonts w:ascii="Times New Roman" w:hAnsi="Times New Roman" w:cs="Times New Roman"/>
          <w:bCs/>
          <w:sz w:val="24"/>
          <w:szCs w:val="24"/>
        </w:rPr>
        <w:t xml:space="preserve"> </w:t>
      </w:r>
      <w:r w:rsidRPr="00FE7AE2">
        <w:rPr>
          <w:rFonts w:ascii="Times New Roman" w:hAnsi="Times New Roman" w:cs="Times New Roman"/>
          <w:bCs/>
          <w:sz w:val="24"/>
          <w:szCs w:val="24"/>
        </w:rPr>
        <w:t>виявили бажання бути відрядженими до</w:t>
      </w:r>
      <w:r w:rsidR="00D84CAA">
        <w:rPr>
          <w:rFonts w:ascii="Times New Roman" w:hAnsi="Times New Roman" w:cs="Times New Roman"/>
          <w:bCs/>
          <w:sz w:val="24"/>
          <w:szCs w:val="24"/>
        </w:rPr>
        <w:t xml:space="preserve"> </w:t>
      </w:r>
      <w:r w:rsidR="00DA55D8" w:rsidRPr="00FE7AE2">
        <w:rPr>
          <w:rFonts w:ascii="Times New Roman" w:hAnsi="Times New Roman" w:cs="Times New Roman"/>
          <w:sz w:val="24"/>
          <w:szCs w:val="24"/>
          <w:shd w:val="clear" w:color="auto" w:fill="FFFFFF"/>
        </w:rPr>
        <w:t>Києво-Святошинського районного суду Київської області</w:t>
      </w:r>
      <w:r w:rsidRPr="00FE7AE2">
        <w:rPr>
          <w:rFonts w:ascii="Times New Roman" w:hAnsi="Times New Roman" w:cs="Times New Roman"/>
          <w:bCs/>
          <w:sz w:val="24"/>
          <w:szCs w:val="24"/>
        </w:rPr>
        <w:t>, не з’явилися</w:t>
      </w:r>
      <w:r w:rsidRPr="00FE7AE2">
        <w:rPr>
          <w:rFonts w:ascii="Times New Roman" w:hAnsi="Times New Roman" w:cs="Times New Roman"/>
          <w:sz w:val="24"/>
          <w:szCs w:val="24"/>
        </w:rPr>
        <w:t xml:space="preserve">. </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highlight w:val="yellow"/>
          <w:lang w:val="uk-UA"/>
        </w:rPr>
      </w:pPr>
      <w:r w:rsidRPr="00FE7AE2">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4856EE"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Заслухавши</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доповідача,</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проаналізувавши</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матеріали</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щодо</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відрядження</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суддів</w:t>
      </w:r>
      <w:r w:rsidRPr="00D84CAA">
        <w:rPr>
          <w:rFonts w:ascii="Times New Roman" w:hAnsi="Times New Roman" w:cs="Times New Roman"/>
          <w:bCs/>
          <w:sz w:val="72"/>
          <w:szCs w:val="72"/>
          <w:lang w:val="uk-UA"/>
        </w:rPr>
        <w:t xml:space="preserve"> </w:t>
      </w:r>
      <w:r w:rsidRPr="00FE7AE2">
        <w:rPr>
          <w:rFonts w:ascii="Times New Roman" w:hAnsi="Times New Roman" w:cs="Times New Roman"/>
          <w:bCs/>
          <w:sz w:val="24"/>
          <w:szCs w:val="24"/>
          <w:lang w:val="uk-UA"/>
        </w:rPr>
        <w:t>до</w:t>
      </w:r>
      <w:r w:rsidR="00D84CAA">
        <w:rPr>
          <w:rFonts w:ascii="Times New Roman" w:hAnsi="Times New Roman" w:cs="Times New Roman"/>
          <w:bCs/>
          <w:sz w:val="24"/>
          <w:szCs w:val="24"/>
          <w:lang w:val="uk-UA"/>
        </w:rPr>
        <w:t xml:space="preserve">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 Комісія встановила таке.</w:t>
      </w:r>
    </w:p>
    <w:p w:rsidR="00DD7CD3" w:rsidRPr="00FE7AE2" w:rsidRDefault="00DD7CD3" w:rsidP="00121CB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 повідомленні ДСА України зазначено, що у штаті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 xml:space="preserve"> визначено 16 (шістнадцять) посад суддів. Фактично на посадах у цьому суді перебувають 14</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(чотирнадцять)</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суддів, з яких 2 (двоє) відряджені для здійснення правосуддя з інших судів.</w:t>
      </w:r>
    </w:p>
    <w:p w:rsidR="00DD7CD3" w:rsidRPr="00FE7AE2" w:rsidRDefault="00DD7CD3" w:rsidP="00121CBD">
      <w:pPr>
        <w:pStyle w:val="rtejustify"/>
        <w:shd w:val="clear" w:color="auto" w:fill="FFFFFF"/>
        <w:spacing w:before="0" w:beforeAutospacing="0" w:after="0" w:afterAutospacing="0"/>
        <w:ind w:firstLine="709"/>
        <w:jc w:val="both"/>
        <w:rPr>
          <w:rFonts w:eastAsiaTheme="minorHAnsi"/>
          <w:bCs/>
          <w:lang w:eastAsia="en-US"/>
        </w:rPr>
      </w:pPr>
      <w:r w:rsidRPr="00FE7AE2">
        <w:rPr>
          <w:rFonts w:eastAsiaTheme="minorHAnsi"/>
          <w:bCs/>
          <w:lang w:eastAsia="en-US"/>
        </w:rPr>
        <w:t>За даними звітності за 9 місяців 2024 року, нормативний час, потрібний суддям для розгляду</w:t>
      </w:r>
      <w:r w:rsidRPr="00D84CAA">
        <w:rPr>
          <w:rFonts w:eastAsiaTheme="minorHAnsi"/>
          <w:bCs/>
          <w:sz w:val="52"/>
          <w:szCs w:val="52"/>
          <w:lang w:eastAsia="en-US"/>
        </w:rPr>
        <w:t xml:space="preserve"> </w:t>
      </w:r>
      <w:r w:rsidRPr="00FE7AE2">
        <w:rPr>
          <w:rFonts w:eastAsiaTheme="minorHAnsi"/>
          <w:bCs/>
          <w:lang w:eastAsia="en-US"/>
        </w:rPr>
        <w:t>справ</w:t>
      </w:r>
      <w:r w:rsidRPr="00D84CAA">
        <w:rPr>
          <w:rFonts w:eastAsiaTheme="minorHAnsi"/>
          <w:bCs/>
          <w:sz w:val="52"/>
          <w:szCs w:val="52"/>
          <w:lang w:eastAsia="en-US"/>
        </w:rPr>
        <w:t xml:space="preserve"> </w:t>
      </w:r>
      <w:r w:rsidRPr="00FE7AE2">
        <w:rPr>
          <w:rFonts w:eastAsiaTheme="minorHAnsi"/>
          <w:bCs/>
          <w:lang w:eastAsia="en-US"/>
        </w:rPr>
        <w:t>і</w:t>
      </w:r>
      <w:r w:rsidRPr="00D84CAA">
        <w:rPr>
          <w:rFonts w:eastAsiaTheme="minorHAnsi"/>
          <w:bCs/>
          <w:sz w:val="52"/>
          <w:szCs w:val="52"/>
          <w:lang w:eastAsia="en-US"/>
        </w:rPr>
        <w:t xml:space="preserve"> </w:t>
      </w:r>
      <w:r w:rsidRPr="00FE7AE2">
        <w:rPr>
          <w:rFonts w:eastAsiaTheme="minorHAnsi"/>
          <w:bCs/>
          <w:lang w:eastAsia="en-US"/>
        </w:rPr>
        <w:t>матеріалів,</w:t>
      </w:r>
      <w:r w:rsidRPr="00D84CAA">
        <w:rPr>
          <w:rFonts w:eastAsiaTheme="minorHAnsi"/>
          <w:bCs/>
          <w:sz w:val="52"/>
          <w:szCs w:val="52"/>
          <w:lang w:eastAsia="en-US"/>
        </w:rPr>
        <w:t xml:space="preserve"> </w:t>
      </w:r>
      <w:r w:rsidRPr="00FE7AE2">
        <w:rPr>
          <w:rFonts w:eastAsiaTheme="minorHAnsi"/>
          <w:bCs/>
          <w:lang w:eastAsia="en-US"/>
        </w:rPr>
        <w:t>що</w:t>
      </w:r>
      <w:r w:rsidRPr="00D84CAA">
        <w:rPr>
          <w:rFonts w:eastAsiaTheme="minorHAnsi"/>
          <w:bCs/>
          <w:sz w:val="52"/>
          <w:szCs w:val="52"/>
          <w:lang w:eastAsia="en-US"/>
        </w:rPr>
        <w:t xml:space="preserve"> </w:t>
      </w:r>
      <w:r w:rsidRPr="00FE7AE2">
        <w:rPr>
          <w:rFonts w:eastAsiaTheme="minorHAnsi"/>
          <w:bCs/>
          <w:lang w:eastAsia="en-US"/>
        </w:rPr>
        <w:t>надійшли</w:t>
      </w:r>
      <w:r w:rsidRPr="00D84CAA">
        <w:rPr>
          <w:rFonts w:eastAsiaTheme="minorHAnsi"/>
          <w:bCs/>
          <w:sz w:val="52"/>
          <w:szCs w:val="52"/>
          <w:lang w:eastAsia="en-US"/>
        </w:rPr>
        <w:t xml:space="preserve"> </w:t>
      </w:r>
      <w:r w:rsidRPr="00FE7AE2">
        <w:rPr>
          <w:rFonts w:eastAsiaTheme="minorHAnsi"/>
          <w:bCs/>
          <w:lang w:eastAsia="en-US"/>
        </w:rPr>
        <w:t>до</w:t>
      </w:r>
      <w:r w:rsidRPr="00D84CAA">
        <w:rPr>
          <w:rFonts w:eastAsiaTheme="minorHAnsi"/>
          <w:bCs/>
          <w:sz w:val="52"/>
          <w:szCs w:val="52"/>
          <w:lang w:eastAsia="en-US"/>
        </w:rPr>
        <w:t xml:space="preserve"> </w:t>
      </w:r>
      <w:r w:rsidRPr="00FE7AE2">
        <w:rPr>
          <w:rFonts w:eastAsiaTheme="minorHAnsi"/>
          <w:bCs/>
          <w:lang w:eastAsia="en-US"/>
        </w:rPr>
        <w:t>місцевих</w:t>
      </w:r>
      <w:r w:rsidRPr="00D84CAA">
        <w:rPr>
          <w:rFonts w:eastAsiaTheme="minorHAnsi"/>
          <w:bCs/>
          <w:sz w:val="52"/>
          <w:szCs w:val="52"/>
          <w:lang w:eastAsia="en-US"/>
        </w:rPr>
        <w:t xml:space="preserve"> </w:t>
      </w:r>
      <w:r w:rsidRPr="00FE7AE2">
        <w:rPr>
          <w:rFonts w:eastAsiaTheme="minorHAnsi"/>
          <w:bCs/>
          <w:lang w:eastAsia="en-US"/>
        </w:rPr>
        <w:t>загальних</w:t>
      </w:r>
      <w:r w:rsidRPr="00D84CAA">
        <w:rPr>
          <w:rFonts w:eastAsiaTheme="minorHAnsi"/>
          <w:bCs/>
          <w:sz w:val="52"/>
          <w:szCs w:val="52"/>
          <w:lang w:eastAsia="en-US"/>
        </w:rPr>
        <w:t xml:space="preserve"> </w:t>
      </w:r>
      <w:r w:rsidRPr="00FE7AE2">
        <w:rPr>
          <w:rFonts w:eastAsiaTheme="minorHAnsi"/>
          <w:bCs/>
          <w:lang w:eastAsia="en-US"/>
        </w:rPr>
        <w:t>судів,</w:t>
      </w:r>
      <w:r w:rsidRPr="00D84CAA">
        <w:rPr>
          <w:rFonts w:eastAsiaTheme="minorHAnsi"/>
          <w:bCs/>
          <w:sz w:val="52"/>
          <w:szCs w:val="52"/>
          <w:lang w:eastAsia="en-US"/>
        </w:rPr>
        <w:t xml:space="preserve"> </w:t>
      </w:r>
      <w:r w:rsidRPr="00FE7AE2">
        <w:rPr>
          <w:rFonts w:eastAsiaTheme="minorHAnsi"/>
          <w:bCs/>
          <w:lang w:eastAsia="en-US"/>
        </w:rPr>
        <w:t>у</w:t>
      </w:r>
      <w:r w:rsidRPr="00D84CAA">
        <w:rPr>
          <w:rFonts w:eastAsiaTheme="minorHAnsi"/>
          <w:bCs/>
          <w:sz w:val="52"/>
          <w:szCs w:val="52"/>
          <w:lang w:eastAsia="en-US"/>
        </w:rPr>
        <w:t xml:space="preserve"> </w:t>
      </w:r>
      <w:r w:rsidRPr="00FE7AE2">
        <w:rPr>
          <w:rFonts w:eastAsiaTheme="minorHAnsi"/>
          <w:bCs/>
          <w:lang w:eastAsia="en-US"/>
        </w:rPr>
        <w:t>середньому</w:t>
      </w:r>
      <w:r w:rsidRPr="00D84CAA">
        <w:rPr>
          <w:rFonts w:eastAsiaTheme="minorHAnsi"/>
          <w:bCs/>
          <w:sz w:val="52"/>
          <w:szCs w:val="52"/>
          <w:lang w:eastAsia="en-US"/>
        </w:rPr>
        <w:t xml:space="preserve"> </w:t>
      </w:r>
      <w:r w:rsidRPr="00FE7AE2">
        <w:rPr>
          <w:rFonts w:eastAsiaTheme="minorHAnsi"/>
          <w:bCs/>
          <w:lang w:eastAsia="en-US"/>
        </w:rPr>
        <w:t>по</w:t>
      </w:r>
      <w:r w:rsidR="00D84CAA">
        <w:rPr>
          <w:rFonts w:eastAsiaTheme="minorHAnsi"/>
          <w:bCs/>
          <w:lang w:eastAsia="en-US"/>
        </w:rPr>
        <w:t xml:space="preserve"> </w:t>
      </w:r>
      <w:r w:rsidRPr="00FE7AE2">
        <w:rPr>
          <w:rFonts w:eastAsiaTheme="minorHAnsi"/>
          <w:bCs/>
          <w:lang w:eastAsia="en-US"/>
        </w:rPr>
        <w:t>Україні становить 299 дні</w:t>
      </w:r>
      <w:r w:rsidR="008775F8" w:rsidRPr="00FE7AE2">
        <w:rPr>
          <w:rFonts w:eastAsiaTheme="minorHAnsi"/>
          <w:bCs/>
          <w:lang w:eastAsia="en-US"/>
        </w:rPr>
        <w:t xml:space="preserve">в </w:t>
      </w:r>
      <w:r w:rsidRPr="00FE7AE2">
        <w:rPr>
          <w:rFonts w:eastAsiaTheme="minorHAnsi"/>
          <w:bCs/>
          <w:lang w:eastAsia="en-US"/>
        </w:rPr>
        <w:t>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DD7CD3" w:rsidRPr="00FE7AE2" w:rsidRDefault="00DD7CD3" w:rsidP="00121CBD">
      <w:pPr>
        <w:pStyle w:val="rtejustify"/>
        <w:shd w:val="clear" w:color="auto" w:fill="FFFFFF"/>
        <w:spacing w:before="0" w:beforeAutospacing="0" w:after="0" w:afterAutospacing="0"/>
        <w:ind w:firstLine="709"/>
        <w:jc w:val="both"/>
        <w:rPr>
          <w:rFonts w:eastAsiaTheme="minorHAnsi"/>
          <w:bCs/>
          <w:lang w:eastAsia="en-US"/>
        </w:rPr>
      </w:pPr>
      <w:r w:rsidRPr="00FE7AE2">
        <w:rPr>
          <w:rFonts w:eastAsiaTheme="minorHAnsi"/>
          <w:bCs/>
          <w:lang w:eastAsia="en-US"/>
        </w:rPr>
        <w:t xml:space="preserve">У </w:t>
      </w:r>
      <w:r w:rsidRPr="00FE7AE2">
        <w:rPr>
          <w:shd w:val="clear" w:color="auto" w:fill="FFFFFF"/>
        </w:rPr>
        <w:t>Києво-Святошинському районному суді Київської області</w:t>
      </w:r>
      <w:r w:rsidRPr="00FE7AE2">
        <w:rPr>
          <w:rFonts w:eastAsiaTheme="minorHAnsi"/>
          <w:bCs/>
          <w:lang w:eastAsia="en-US"/>
        </w:rPr>
        <w:t xml:space="preserve"> середня кількість днів, необхідних для розгляду справ і матеріалів, які надійшли за</w:t>
      </w:r>
      <w:r w:rsidR="00D84CAA">
        <w:rPr>
          <w:rFonts w:eastAsiaTheme="minorHAnsi"/>
          <w:bCs/>
          <w:lang w:eastAsia="en-US"/>
        </w:rPr>
        <w:t xml:space="preserve"> </w:t>
      </w:r>
      <w:r w:rsidRPr="00FE7AE2">
        <w:rPr>
          <w:rFonts w:eastAsiaTheme="minorHAnsi"/>
          <w:bCs/>
          <w:lang w:eastAsia="en-US"/>
        </w:rPr>
        <w:t>звітний період, одним пов</w:t>
      </w:r>
      <w:r w:rsidR="00CD7B53" w:rsidRPr="00FE7AE2">
        <w:rPr>
          <w:rFonts w:eastAsiaTheme="minorHAnsi"/>
          <w:bCs/>
          <w:lang w:eastAsia="en-US"/>
        </w:rPr>
        <w:t>нов</w:t>
      </w:r>
      <w:r w:rsidRPr="00FE7AE2">
        <w:rPr>
          <w:rFonts w:eastAsiaTheme="minorHAnsi"/>
          <w:bCs/>
          <w:lang w:eastAsia="en-US"/>
        </w:rPr>
        <w:t xml:space="preserve">ажним суддею, становить </w:t>
      </w:r>
      <w:r w:rsidR="008205AF" w:rsidRPr="00FE7AE2">
        <w:rPr>
          <w:rFonts w:eastAsiaTheme="minorHAnsi"/>
          <w:bCs/>
          <w:lang w:eastAsia="en-US"/>
        </w:rPr>
        <w:t>679</w:t>
      </w:r>
      <w:r w:rsidRPr="00FE7AE2">
        <w:rPr>
          <w:rFonts w:eastAsiaTheme="minorHAnsi"/>
          <w:bCs/>
          <w:lang w:eastAsia="en-US"/>
        </w:rPr>
        <w:t xml:space="preserve"> днів, тобто</w:t>
      </w:r>
      <w:r w:rsidR="008050F9" w:rsidRPr="00FE7AE2">
        <w:rPr>
          <w:rFonts w:eastAsiaTheme="minorHAnsi"/>
          <w:bCs/>
          <w:lang w:eastAsia="en-US"/>
        </w:rPr>
        <w:t xml:space="preserve"> значно </w:t>
      </w:r>
      <w:r w:rsidRPr="00FE7AE2">
        <w:rPr>
          <w:rFonts w:eastAsiaTheme="minorHAnsi"/>
          <w:bCs/>
          <w:lang w:eastAsia="en-US"/>
        </w:rPr>
        <w:t>перевищує середній показник по</w:t>
      </w:r>
      <w:r w:rsidR="006A5153" w:rsidRPr="00FE7AE2">
        <w:rPr>
          <w:rFonts w:eastAsiaTheme="minorHAnsi"/>
          <w:bCs/>
          <w:lang w:eastAsia="en-US"/>
        </w:rPr>
        <w:t> </w:t>
      </w:r>
      <w:r w:rsidRPr="00FE7AE2">
        <w:rPr>
          <w:rFonts w:eastAsiaTheme="minorHAnsi"/>
          <w:bCs/>
          <w:lang w:eastAsia="en-US"/>
        </w:rPr>
        <w:t>Україні, що дає ДСА</w:t>
      </w:r>
      <w:r w:rsidR="00D84CAA">
        <w:rPr>
          <w:rFonts w:eastAsiaTheme="minorHAnsi"/>
          <w:bCs/>
          <w:lang w:eastAsia="en-US"/>
        </w:rPr>
        <w:t xml:space="preserve"> </w:t>
      </w:r>
      <w:r w:rsidRPr="00FE7AE2">
        <w:rPr>
          <w:rFonts w:eastAsiaTheme="minorHAnsi"/>
          <w:bCs/>
          <w:lang w:eastAsia="en-US"/>
        </w:rPr>
        <w:t>України підстави стверджувати про</w:t>
      </w:r>
      <w:r w:rsidR="00D84CAA">
        <w:rPr>
          <w:rFonts w:eastAsiaTheme="minorHAnsi"/>
          <w:bCs/>
          <w:lang w:eastAsia="en-US"/>
        </w:rPr>
        <w:t xml:space="preserve"> </w:t>
      </w:r>
      <w:r w:rsidRPr="00FE7AE2">
        <w:rPr>
          <w:rFonts w:eastAsiaTheme="minorHAnsi"/>
          <w:bCs/>
          <w:lang w:eastAsia="en-US"/>
        </w:rPr>
        <w:t>наявність у суді надмірного рівня судового навантаження та вважати, що</w:t>
      </w:r>
      <w:r w:rsidR="00D84CAA">
        <w:rPr>
          <w:rFonts w:eastAsiaTheme="minorHAnsi"/>
          <w:bCs/>
          <w:lang w:eastAsia="en-US"/>
        </w:rPr>
        <w:t xml:space="preserve"> </w:t>
      </w:r>
      <w:r w:rsidRPr="00FE7AE2">
        <w:rPr>
          <w:rFonts w:eastAsiaTheme="minorHAnsi"/>
          <w:bCs/>
          <w:lang w:eastAsia="en-US"/>
        </w:rPr>
        <w:t>вирішення питання надмірного навантаження</w:t>
      </w:r>
      <w:r w:rsidR="008775F8" w:rsidRPr="00FE7AE2">
        <w:rPr>
          <w:rFonts w:eastAsiaTheme="minorHAnsi"/>
          <w:bCs/>
          <w:lang w:eastAsia="en-US"/>
        </w:rPr>
        <w:t xml:space="preserve"> в</w:t>
      </w:r>
      <w:r w:rsidRPr="00FE7AE2">
        <w:rPr>
          <w:rFonts w:eastAsiaTheme="minorHAnsi"/>
          <w:bCs/>
          <w:lang w:eastAsia="en-US"/>
        </w:rPr>
        <w:t xml:space="preserve"> цьому суді можливе за умови відрядження до нього 2 (двох) суддів.</w:t>
      </w:r>
    </w:p>
    <w:p w:rsidR="00916B1F" w:rsidRPr="00FE7AE2" w:rsidRDefault="00E0415D"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Частиною</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першою</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статті</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55</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Закону</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України</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«Про</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судоустрій</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і</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статус</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суддів»</w:t>
      </w:r>
      <w:r w:rsidRPr="00D84CAA">
        <w:rPr>
          <w:rFonts w:ascii="Times New Roman" w:hAnsi="Times New Roman" w:cs="Times New Roman"/>
          <w:bCs/>
          <w:sz w:val="36"/>
          <w:szCs w:val="36"/>
          <w:lang w:val="uk-UA"/>
        </w:rPr>
        <w:t xml:space="preserve"> </w:t>
      </w:r>
      <w:r w:rsidR="00F05925" w:rsidRPr="00FE7AE2">
        <w:rPr>
          <w:rFonts w:ascii="Times New Roman" w:hAnsi="Times New Roman" w:cs="Times New Roman"/>
          <w:bCs/>
          <w:sz w:val="24"/>
          <w:szCs w:val="24"/>
          <w:lang w:val="uk-UA"/>
        </w:rPr>
        <w:t>(далі</w:t>
      </w:r>
      <w:r w:rsidR="00F05925" w:rsidRPr="00D84CAA">
        <w:rPr>
          <w:rFonts w:ascii="Times New Roman" w:hAnsi="Times New Roman" w:cs="Times New Roman"/>
          <w:bCs/>
          <w:sz w:val="36"/>
          <w:szCs w:val="36"/>
          <w:lang w:val="uk-UA"/>
        </w:rPr>
        <w:t xml:space="preserve"> </w:t>
      </w:r>
      <w:r w:rsidR="00F05925" w:rsidRPr="00FE7AE2">
        <w:rPr>
          <w:rFonts w:ascii="Times New Roman" w:hAnsi="Times New Roman" w:cs="Times New Roman"/>
          <w:bCs/>
          <w:sz w:val="24"/>
          <w:szCs w:val="24"/>
          <w:lang w:val="uk-UA"/>
        </w:rPr>
        <w:t>–</w:t>
      </w:r>
      <w:r w:rsidR="00D84CAA">
        <w:rPr>
          <w:rFonts w:ascii="Times New Roman" w:hAnsi="Times New Roman" w:cs="Times New Roman"/>
          <w:bCs/>
          <w:sz w:val="24"/>
          <w:szCs w:val="24"/>
          <w:lang w:val="uk-UA"/>
        </w:rPr>
        <w:t xml:space="preserve"> </w:t>
      </w:r>
      <w:r w:rsidR="00F05925" w:rsidRPr="00FE7AE2">
        <w:rPr>
          <w:rFonts w:ascii="Times New Roman" w:hAnsi="Times New Roman" w:cs="Times New Roman"/>
          <w:bCs/>
          <w:sz w:val="24"/>
          <w:szCs w:val="24"/>
          <w:lang w:val="uk-UA"/>
        </w:rPr>
        <w:t xml:space="preserve">Закон) </w:t>
      </w:r>
      <w:r w:rsidRPr="00FE7AE2">
        <w:rPr>
          <w:rFonts w:ascii="Times New Roman" w:hAnsi="Times New Roman" w:cs="Times New Roman"/>
          <w:bCs/>
          <w:sz w:val="24"/>
          <w:szCs w:val="24"/>
          <w:lang w:val="uk-UA"/>
        </w:rPr>
        <w:t>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w:t>
      </w:r>
      <w:r w:rsidR="006A5153"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 xml:space="preserve">спеціалізації для здійснення правосуддя. </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Відповідно до пункту 10</w:t>
      </w:r>
      <w:r w:rsidRPr="00FE7AE2">
        <w:rPr>
          <w:rFonts w:ascii="Times New Roman" w:hAnsi="Times New Roman" w:cs="Times New Roman"/>
          <w:sz w:val="24"/>
          <w:szCs w:val="24"/>
          <w:lang w:val="uk-UA"/>
        </w:rPr>
        <w:t xml:space="preserve"> </w:t>
      </w:r>
      <w:r w:rsidRPr="00FE7AE2">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інші обставини, встановлені під час розгляду питання щодо відрядження судді.</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sz w:val="24"/>
          <w:szCs w:val="24"/>
          <w:lang w:val="uk-UA"/>
        </w:rPr>
      </w:pPr>
      <w:r w:rsidRPr="00FE7AE2">
        <w:rPr>
          <w:rFonts w:ascii="Times New Roman" w:hAnsi="Times New Roman" w:cs="Times New Roman"/>
          <w:bCs/>
          <w:sz w:val="24"/>
          <w:szCs w:val="24"/>
          <w:lang w:val="uk-UA"/>
        </w:rPr>
        <w:t>Крім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того,</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за</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загальним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правилом,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визначеним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абзацом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четвертим</w:t>
      </w:r>
      <w:r w:rsidRPr="00D84CAA">
        <w:rPr>
          <w:rFonts w:ascii="Times New Roman" w:hAnsi="Times New Roman" w:cs="Times New Roman"/>
          <w:bCs/>
          <w:sz w:val="144"/>
          <w:szCs w:val="144"/>
          <w:lang w:val="uk-UA"/>
        </w:rPr>
        <w:t xml:space="preserve"> </w:t>
      </w:r>
      <w:r w:rsidRPr="00FE7AE2">
        <w:rPr>
          <w:rFonts w:ascii="Times New Roman" w:hAnsi="Times New Roman" w:cs="Times New Roman"/>
          <w:bCs/>
          <w:sz w:val="24"/>
          <w:szCs w:val="24"/>
          <w:lang w:val="uk-UA"/>
        </w:rPr>
        <w:t>пункту</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1</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розділу</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І</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Порядку, відрядження судді до іншого суду того самого рівня і спеціалізації (як тимчасового переведення)</w:t>
      </w:r>
      <w:r w:rsidRPr="00FE7AE2">
        <w:rPr>
          <w:rFonts w:ascii="Times New Roman" w:hAnsi="Times New Roman" w:cs="Times New Roman"/>
          <w:sz w:val="24"/>
          <w:szCs w:val="24"/>
          <w:lang w:val="uk-UA"/>
        </w:rPr>
        <w:t xml:space="preserve">, відрядження суддів із судів, у яких вони обіймають штатні </w:t>
      </w:r>
      <w:r w:rsidRPr="00FE7AE2">
        <w:rPr>
          <w:rFonts w:ascii="Times New Roman" w:hAnsi="Times New Roman" w:cs="Times New Roman"/>
          <w:sz w:val="24"/>
          <w:szCs w:val="24"/>
          <w:lang w:val="uk-UA"/>
        </w:rPr>
        <w:lastRenderedPageBreak/>
        <w:t>посади, не повинно суттєво впливати на середній рівень судового навантаження та доступ до</w:t>
      </w:r>
      <w:r w:rsidR="006A5153" w:rsidRPr="00FE7AE2">
        <w:rPr>
          <w:rFonts w:ascii="Times New Roman" w:hAnsi="Times New Roman" w:cs="Times New Roman"/>
          <w:sz w:val="24"/>
          <w:szCs w:val="24"/>
          <w:lang w:val="uk-UA"/>
        </w:rPr>
        <w:t> </w:t>
      </w:r>
      <w:r w:rsidRPr="00FE7AE2">
        <w:rPr>
          <w:rFonts w:ascii="Times New Roman" w:hAnsi="Times New Roman" w:cs="Times New Roman"/>
          <w:sz w:val="24"/>
          <w:szCs w:val="24"/>
          <w:lang w:val="uk-UA"/>
        </w:rPr>
        <w:t>правосуддя в цих судах.</w:t>
      </w:r>
    </w:p>
    <w:p w:rsidR="008050F9" w:rsidRPr="00FE7AE2" w:rsidRDefault="008050F9" w:rsidP="00121CBD">
      <w:pPr>
        <w:autoSpaceDE w:val="0"/>
        <w:autoSpaceDN w:val="0"/>
        <w:adjustRightInd w:val="0"/>
        <w:spacing w:after="0" w:line="240" w:lineRule="auto"/>
        <w:ind w:firstLine="708"/>
        <w:jc w:val="both"/>
        <w:rPr>
          <w:rFonts w:ascii="Times New Roman" w:hAnsi="Times New Roman" w:cs="Times New Roman"/>
          <w:sz w:val="24"/>
          <w:szCs w:val="24"/>
          <w:lang w:val="uk-UA"/>
        </w:rPr>
      </w:pPr>
      <w:r w:rsidRPr="00FE7AE2">
        <w:rPr>
          <w:rFonts w:ascii="Times New Roman" w:hAnsi="Times New Roman" w:cs="Times New Roman"/>
          <w:sz w:val="24"/>
          <w:szCs w:val="24"/>
          <w:lang w:val="uk-UA"/>
        </w:rPr>
        <w:t xml:space="preserve">Розглянувши кандидатури суддів, які виявили бажання бути відрядженими до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sz w:val="24"/>
          <w:szCs w:val="24"/>
          <w:lang w:val="uk-UA"/>
        </w:rPr>
        <w:t>, Комісією встановлено таке.</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Указом Президента України від 13 травня 2008 року № 432/2008 «Про призначення суддів» Данькову (Вознюк) Світлану Олександрівну призначено на посаду судді Волочиського районного суду Хмельницької області вперше строком на п’ять років.</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Указом Президента України від 23 січня 2009 року № 33/2009 «Про</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переведення суддів» Данькову (Вознюк) С.О. переведено на посаду судді Хмельницького міськрайонного суду Хмельницької області в межах п’ятирічного строку.</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Постановою Верховної Ради України від 16 травня 2013 року № 248-VII «Про обрання суддів» Данькову С.О. обрано на посаду судді Хмельницького міськрайонного суду Хмельницької області безстроково. </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Відповідно до довідки Хмельницького міськрайонного суду Хмельницької області Даньковою С.О. у 2023 році розглянуто: 42 кримінальні справи (з них рішення у 5 справах скасовано, у 1 справі – змінено); 608 справ про</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адміністративні правопорушення (з них рішення</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у</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2</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справах</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скасовано);</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у</w:t>
      </w:r>
      <w:r w:rsidR="00D84CAA"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2024</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році</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6</w:t>
      </w:r>
      <w:r w:rsidR="00F90432" w:rsidRPr="00FE7AE2">
        <w:rPr>
          <w:rFonts w:ascii="Times New Roman" w:hAnsi="Times New Roman" w:cs="Times New Roman"/>
          <w:bCs/>
          <w:sz w:val="24"/>
          <w:szCs w:val="24"/>
          <w:lang w:val="uk-UA"/>
        </w:rPr>
        <w:t>4</w:t>
      </w:r>
      <w:r w:rsidRPr="00FE7AE2">
        <w:rPr>
          <w:rFonts w:ascii="Times New Roman" w:hAnsi="Times New Roman" w:cs="Times New Roman"/>
          <w:bCs/>
          <w:sz w:val="24"/>
          <w:szCs w:val="24"/>
          <w:lang w:val="uk-UA"/>
        </w:rPr>
        <w:t> кримінальн</w:t>
      </w:r>
      <w:r w:rsidR="00F90432" w:rsidRPr="00FE7AE2">
        <w:rPr>
          <w:rFonts w:ascii="Times New Roman" w:hAnsi="Times New Roman" w:cs="Times New Roman"/>
          <w:bCs/>
          <w:sz w:val="24"/>
          <w:szCs w:val="24"/>
          <w:lang w:val="uk-UA"/>
        </w:rPr>
        <w:t>і</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справ</w:t>
      </w:r>
      <w:r w:rsidR="00F90432" w:rsidRPr="00FE7AE2">
        <w:rPr>
          <w:rFonts w:ascii="Times New Roman" w:hAnsi="Times New Roman" w:cs="Times New Roman"/>
          <w:bCs/>
          <w:sz w:val="24"/>
          <w:szCs w:val="24"/>
          <w:lang w:val="uk-UA"/>
        </w:rPr>
        <w:t>и</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(з</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них</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рішення</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у</w:t>
      </w:r>
      <w:r w:rsidR="00D84CAA"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3</w:t>
      </w:r>
      <w:r w:rsidR="00D84CAA">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справах</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скасовано);</w:t>
      </w:r>
      <w:r w:rsidRPr="00D84CAA">
        <w:rPr>
          <w:rFonts w:ascii="Times New Roman" w:hAnsi="Times New Roman" w:cs="Times New Roman"/>
          <w:bCs/>
          <w:sz w:val="52"/>
          <w:szCs w:val="52"/>
          <w:lang w:val="uk-UA"/>
        </w:rPr>
        <w:t xml:space="preserve"> </w:t>
      </w:r>
      <w:r w:rsidR="00F90432" w:rsidRPr="00FE7AE2">
        <w:rPr>
          <w:rFonts w:ascii="Times New Roman" w:hAnsi="Times New Roman" w:cs="Times New Roman"/>
          <w:bCs/>
          <w:sz w:val="24"/>
          <w:szCs w:val="24"/>
          <w:lang w:val="uk-UA"/>
        </w:rPr>
        <w:t>413</w:t>
      </w:r>
      <w:r w:rsidRPr="00FE7AE2">
        <w:rPr>
          <w:rFonts w:ascii="Times New Roman" w:hAnsi="Times New Roman" w:cs="Times New Roman"/>
          <w:bCs/>
          <w:sz w:val="24"/>
          <w:szCs w:val="24"/>
          <w:lang w:val="uk-UA"/>
        </w:rPr>
        <w:t> справ</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про</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адміністративні</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правопорушення</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(з</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них</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рішення</w:t>
      </w:r>
      <w:r w:rsidRPr="00D84CAA">
        <w:rPr>
          <w:rFonts w:ascii="Times New Roman" w:hAnsi="Times New Roman" w:cs="Times New Roman"/>
          <w:bCs/>
          <w:sz w:val="52"/>
          <w:szCs w:val="52"/>
          <w:lang w:val="uk-UA"/>
        </w:rPr>
        <w:t xml:space="preserve"> </w:t>
      </w:r>
      <w:r w:rsidRPr="00FE7AE2">
        <w:rPr>
          <w:rFonts w:ascii="Times New Roman" w:hAnsi="Times New Roman" w:cs="Times New Roman"/>
          <w:bCs/>
          <w:sz w:val="24"/>
          <w:szCs w:val="24"/>
          <w:lang w:val="uk-UA"/>
        </w:rPr>
        <w:t>у</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3 справах скасовано). У провадженні судді Данькової С.О. наразі перебувають: 7</w:t>
      </w:r>
      <w:r w:rsidR="00F90432" w:rsidRPr="00FE7AE2">
        <w:rPr>
          <w:rFonts w:ascii="Times New Roman" w:hAnsi="Times New Roman" w:cs="Times New Roman"/>
          <w:bCs/>
          <w:sz w:val="24"/>
          <w:szCs w:val="24"/>
          <w:lang w:val="uk-UA"/>
        </w:rPr>
        <w:t>0</w:t>
      </w:r>
      <w:r w:rsidRPr="00FE7AE2">
        <w:rPr>
          <w:rFonts w:ascii="Times New Roman" w:hAnsi="Times New Roman" w:cs="Times New Roman"/>
          <w:bCs/>
          <w:sz w:val="24"/>
          <w:szCs w:val="24"/>
          <w:lang w:val="uk-UA"/>
        </w:rPr>
        <w:t> кримінальних справ</w:t>
      </w:r>
      <w:r w:rsidR="00F90432" w:rsidRPr="00FE7AE2">
        <w:rPr>
          <w:rFonts w:ascii="Times New Roman" w:hAnsi="Times New Roman" w:cs="Times New Roman"/>
          <w:bCs/>
          <w:sz w:val="24"/>
          <w:szCs w:val="24"/>
          <w:lang w:val="uk-UA"/>
        </w:rPr>
        <w:t>, з них зупинені – 16</w:t>
      </w:r>
      <w:r w:rsidRPr="00FE7AE2">
        <w:rPr>
          <w:rFonts w:ascii="Times New Roman" w:hAnsi="Times New Roman" w:cs="Times New Roman"/>
          <w:bCs/>
          <w:sz w:val="24"/>
          <w:szCs w:val="24"/>
          <w:lang w:val="uk-UA"/>
        </w:rPr>
        <w:t xml:space="preserve"> (зокрема, понад три місяці – 47). Спеціалізація судді – цивільні, кримінальні, адміністративні справи та справи про адміністративні правопорушення.</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Штатна чисельність суддів у Хмельницькому міськрайонному суді Хмельницької області становить 36 посад, фактична чисельність суддів – 33, кількість суддів, які здійснюють правосуддя</w:t>
      </w:r>
      <w:r w:rsidR="00F05925"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 29.</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Загальна кількість справ, що перебувають у провадженні суддів Хмельницького міськрайонного суду Хмельницької області становить: кримінальні справи – </w:t>
      </w:r>
      <w:r w:rsidR="00C224A7" w:rsidRPr="00FE7AE2">
        <w:rPr>
          <w:rFonts w:ascii="Times New Roman" w:hAnsi="Times New Roman" w:cs="Times New Roman"/>
          <w:bCs/>
          <w:sz w:val="24"/>
          <w:szCs w:val="24"/>
          <w:lang w:val="uk-UA"/>
        </w:rPr>
        <w:t>1</w:t>
      </w:r>
      <w:r w:rsidR="00D84CAA">
        <w:rPr>
          <w:rFonts w:ascii="Times New Roman" w:hAnsi="Times New Roman" w:cs="Times New Roman"/>
          <w:bCs/>
          <w:sz w:val="24"/>
          <w:szCs w:val="24"/>
          <w:lang w:val="uk-UA"/>
        </w:rPr>
        <w:t> </w:t>
      </w:r>
      <w:r w:rsidR="00C224A7" w:rsidRPr="00FE7AE2">
        <w:rPr>
          <w:rFonts w:ascii="Times New Roman" w:hAnsi="Times New Roman" w:cs="Times New Roman"/>
          <w:bCs/>
          <w:sz w:val="24"/>
          <w:szCs w:val="24"/>
          <w:lang w:val="uk-UA"/>
        </w:rPr>
        <w:t>010</w:t>
      </w:r>
      <w:r w:rsidRPr="00FE7AE2">
        <w:rPr>
          <w:rFonts w:ascii="Times New Roman" w:hAnsi="Times New Roman" w:cs="Times New Roman"/>
          <w:bCs/>
          <w:sz w:val="24"/>
          <w:szCs w:val="24"/>
          <w:lang w:val="uk-UA"/>
        </w:rPr>
        <w:t xml:space="preserve">, цивільні справи – </w:t>
      </w:r>
      <w:r w:rsidR="00C224A7" w:rsidRPr="00FE7AE2">
        <w:rPr>
          <w:rFonts w:ascii="Times New Roman" w:hAnsi="Times New Roman" w:cs="Times New Roman"/>
          <w:bCs/>
          <w:sz w:val="24"/>
          <w:szCs w:val="24"/>
          <w:lang w:val="uk-UA"/>
        </w:rPr>
        <w:t>11</w:t>
      </w:r>
      <w:r w:rsidR="00D84CAA">
        <w:rPr>
          <w:rFonts w:ascii="Times New Roman" w:hAnsi="Times New Roman" w:cs="Times New Roman"/>
          <w:bCs/>
          <w:sz w:val="24"/>
          <w:szCs w:val="24"/>
          <w:lang w:val="uk-UA"/>
        </w:rPr>
        <w:t> </w:t>
      </w:r>
      <w:r w:rsidR="00C224A7" w:rsidRPr="00FE7AE2">
        <w:rPr>
          <w:rFonts w:ascii="Times New Roman" w:hAnsi="Times New Roman" w:cs="Times New Roman"/>
          <w:bCs/>
          <w:sz w:val="24"/>
          <w:szCs w:val="24"/>
          <w:lang w:val="uk-UA"/>
        </w:rPr>
        <w:t>727</w:t>
      </w:r>
      <w:r w:rsidRPr="00FE7AE2">
        <w:rPr>
          <w:rFonts w:ascii="Times New Roman" w:hAnsi="Times New Roman" w:cs="Times New Roman"/>
          <w:bCs/>
          <w:sz w:val="24"/>
          <w:szCs w:val="24"/>
          <w:lang w:val="uk-UA"/>
        </w:rPr>
        <w:t>,</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адміністративні справи – </w:t>
      </w:r>
      <w:r w:rsidR="00C224A7" w:rsidRPr="00FE7AE2">
        <w:rPr>
          <w:rFonts w:ascii="Times New Roman" w:hAnsi="Times New Roman" w:cs="Times New Roman"/>
          <w:bCs/>
          <w:sz w:val="24"/>
          <w:szCs w:val="24"/>
          <w:lang w:val="uk-UA"/>
        </w:rPr>
        <w:t>27</w:t>
      </w:r>
      <w:r w:rsidRPr="00FE7AE2">
        <w:rPr>
          <w:rFonts w:ascii="Times New Roman" w:hAnsi="Times New Roman" w:cs="Times New Roman"/>
          <w:bCs/>
          <w:sz w:val="24"/>
          <w:szCs w:val="24"/>
          <w:lang w:val="uk-UA"/>
        </w:rPr>
        <w:t xml:space="preserve">0, справи про адміністративні правопорушення – </w:t>
      </w:r>
      <w:r w:rsidR="00C224A7" w:rsidRPr="00FE7AE2">
        <w:rPr>
          <w:rFonts w:ascii="Times New Roman" w:hAnsi="Times New Roman" w:cs="Times New Roman"/>
          <w:bCs/>
          <w:sz w:val="24"/>
          <w:szCs w:val="24"/>
          <w:lang w:val="uk-UA"/>
        </w:rPr>
        <w:t>8</w:t>
      </w:r>
      <w:r w:rsidRPr="00FE7AE2">
        <w:rPr>
          <w:rFonts w:ascii="Times New Roman" w:hAnsi="Times New Roman" w:cs="Times New Roman"/>
          <w:bCs/>
          <w:sz w:val="24"/>
          <w:szCs w:val="24"/>
          <w:lang w:val="uk-UA"/>
        </w:rPr>
        <w:t> </w:t>
      </w:r>
      <w:r w:rsidR="00C224A7" w:rsidRPr="00FE7AE2">
        <w:rPr>
          <w:rFonts w:ascii="Times New Roman" w:hAnsi="Times New Roman" w:cs="Times New Roman"/>
          <w:bCs/>
          <w:sz w:val="24"/>
          <w:szCs w:val="24"/>
          <w:lang w:val="uk-UA"/>
        </w:rPr>
        <w:t>908</w:t>
      </w:r>
      <w:r w:rsidRPr="00FE7AE2">
        <w:rPr>
          <w:rFonts w:ascii="Times New Roman" w:hAnsi="Times New Roman" w:cs="Times New Roman"/>
          <w:bCs/>
          <w:sz w:val="24"/>
          <w:szCs w:val="24"/>
          <w:lang w:val="uk-UA"/>
        </w:rPr>
        <w:t>.</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 інформацією, наданою на запит Комісії виконувачем обов’язків голови Хмельницького міськрайонного суду Хмельницької області, у провадженні цього суду </w:t>
      </w:r>
      <w:r w:rsidR="00F05925" w:rsidRPr="00FE7AE2">
        <w:rPr>
          <w:rFonts w:ascii="Times New Roman" w:hAnsi="Times New Roman" w:cs="Times New Roman"/>
          <w:bCs/>
          <w:sz w:val="24"/>
          <w:szCs w:val="24"/>
          <w:lang w:val="uk-UA"/>
        </w:rPr>
        <w:t>перебувають</w:t>
      </w:r>
      <w:r w:rsidR="00C22981"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112 кримінальних справ, які розглядаються колегіально. Кількість судових справ, що перебувають у провадженні судді Данькової С.О., у яких вона входить до складу колегії, становить 16 справ. Обставини, які можуть свідчити про вплив відрядження судді Данькової</w:t>
      </w:r>
      <w:r w:rsidR="00F05925"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С.О. на середній рівень судового навантаження</w:t>
      </w:r>
      <w:r w:rsidR="00F05925"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в суді відсутні, її відрядження не вплине на</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рівень судового навантаження та доступ до правосуддя. </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 Хмельницькому міськрайонному суді Хмельницької області середня кількість днів, необхідних для розгляду справ і матеріалів, які надійшли за </w:t>
      </w:r>
      <w:r w:rsidR="005D7186" w:rsidRPr="00FE7AE2">
        <w:rPr>
          <w:rFonts w:ascii="Times New Roman" w:hAnsi="Times New Roman" w:cs="Times New Roman"/>
          <w:bCs/>
          <w:sz w:val="24"/>
          <w:szCs w:val="24"/>
          <w:lang w:val="uk-UA"/>
        </w:rPr>
        <w:t xml:space="preserve">9 місяців </w:t>
      </w:r>
      <w:r w:rsidRPr="00FE7AE2">
        <w:rPr>
          <w:rFonts w:ascii="Times New Roman" w:hAnsi="Times New Roman" w:cs="Times New Roman"/>
          <w:bCs/>
          <w:sz w:val="24"/>
          <w:szCs w:val="24"/>
          <w:lang w:val="uk-UA"/>
        </w:rPr>
        <w:t>2024 року, одним повноважним суддею, становить 297 днів, що не перевищує середній показник по Україні (299</w:t>
      </w:r>
      <w:r w:rsidR="006A5153"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днів).</w:t>
      </w:r>
    </w:p>
    <w:p w:rsidR="004856EE" w:rsidRPr="00FE7AE2" w:rsidRDefault="004856E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0C5C3B" w:rsidRPr="00FE7AE2">
        <w:rPr>
          <w:rFonts w:ascii="Times New Roman" w:hAnsi="Times New Roman" w:cs="Times New Roman"/>
          <w:bCs/>
          <w:sz w:val="24"/>
          <w:szCs w:val="24"/>
          <w:lang w:val="uk-UA"/>
        </w:rPr>
        <w:t>307</w:t>
      </w:r>
      <w:r w:rsidR="006A5153"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дні</w:t>
      </w:r>
      <w:r w:rsidR="000C5C3B"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що значно менше середнього показника в Києво-Святошинському районному суді Київської області (</w:t>
      </w:r>
      <w:r w:rsidR="000C5C3B" w:rsidRPr="00FE7AE2">
        <w:rPr>
          <w:rFonts w:ascii="Times New Roman" w:hAnsi="Times New Roman" w:cs="Times New Roman"/>
          <w:bCs/>
          <w:sz w:val="24"/>
          <w:szCs w:val="24"/>
          <w:lang w:val="uk-UA"/>
        </w:rPr>
        <w:t>679</w:t>
      </w:r>
      <w:r w:rsidRPr="00FE7AE2">
        <w:rPr>
          <w:rFonts w:ascii="Times New Roman" w:hAnsi="Times New Roman" w:cs="Times New Roman"/>
          <w:bCs/>
          <w:sz w:val="24"/>
          <w:szCs w:val="24"/>
          <w:lang w:val="uk-UA"/>
        </w:rPr>
        <w:t xml:space="preserve"> дні</w:t>
      </w:r>
      <w:r w:rsidR="000C5C3B"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w:t>
      </w:r>
    </w:p>
    <w:p w:rsidR="008050F9" w:rsidRPr="00FE7AE2" w:rsidRDefault="0052181E"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Указом Президента України від 14 лютого 2011 року № 209/2011 «Про призначення суддів» Куценка Михайла Олександровича призначено на посаду судді</w:t>
      </w:r>
      <w:r w:rsidR="002D1A13" w:rsidRPr="00FE7AE2">
        <w:rPr>
          <w:rFonts w:ascii="Times New Roman" w:hAnsi="Times New Roman" w:cs="Times New Roman"/>
          <w:bCs/>
          <w:sz w:val="24"/>
          <w:szCs w:val="24"/>
          <w:lang w:val="uk-UA"/>
        </w:rPr>
        <w:t xml:space="preserve"> Енергодарського </w:t>
      </w:r>
      <w:r w:rsidR="00AB52FD" w:rsidRPr="00FE7AE2">
        <w:rPr>
          <w:rFonts w:ascii="Times New Roman" w:hAnsi="Times New Roman" w:cs="Times New Roman"/>
          <w:bCs/>
          <w:sz w:val="24"/>
          <w:szCs w:val="24"/>
          <w:lang w:val="uk-UA"/>
        </w:rPr>
        <w:t xml:space="preserve">міського </w:t>
      </w:r>
      <w:r w:rsidRPr="00FE7AE2">
        <w:rPr>
          <w:rFonts w:ascii="Times New Roman" w:hAnsi="Times New Roman" w:cs="Times New Roman"/>
          <w:bCs/>
          <w:sz w:val="24"/>
          <w:szCs w:val="24"/>
          <w:lang w:val="uk-UA"/>
        </w:rPr>
        <w:t xml:space="preserve">суду </w:t>
      </w:r>
      <w:r w:rsidR="00AB52FD" w:rsidRPr="00FE7AE2">
        <w:rPr>
          <w:rFonts w:ascii="Times New Roman" w:hAnsi="Times New Roman" w:cs="Times New Roman"/>
          <w:bCs/>
          <w:sz w:val="24"/>
          <w:szCs w:val="24"/>
          <w:lang w:val="uk-UA"/>
        </w:rPr>
        <w:t xml:space="preserve">Запорізької </w:t>
      </w:r>
      <w:r w:rsidRPr="00FE7AE2">
        <w:rPr>
          <w:rFonts w:ascii="Times New Roman" w:hAnsi="Times New Roman" w:cs="Times New Roman"/>
          <w:bCs/>
          <w:sz w:val="24"/>
          <w:szCs w:val="24"/>
          <w:lang w:val="uk-UA"/>
        </w:rPr>
        <w:t>області вперше строком на п’ять років</w:t>
      </w:r>
      <w:r w:rsidR="00AB52FD" w:rsidRPr="00FE7AE2">
        <w:rPr>
          <w:rFonts w:ascii="Times New Roman" w:hAnsi="Times New Roman" w:cs="Times New Roman"/>
          <w:bCs/>
          <w:sz w:val="24"/>
          <w:szCs w:val="24"/>
          <w:lang w:val="uk-UA"/>
        </w:rPr>
        <w:t xml:space="preserve">.  </w:t>
      </w:r>
    </w:p>
    <w:p w:rsidR="00AB52FD" w:rsidRPr="00FE7AE2" w:rsidRDefault="00AB52FD"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Указом Президента України від 07 вересня 2018 року № 272/2018 «Про призначення суддів» Куценка М.О. обрано на посаду судді Енергодарського міського суду Запорізької області безстроково.   </w:t>
      </w:r>
    </w:p>
    <w:p w:rsidR="00490D17" w:rsidRPr="00FE7AE2" w:rsidRDefault="00AB52FD"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Рішенням </w:t>
      </w:r>
      <w:r w:rsidR="000B5807" w:rsidRPr="00FE7AE2">
        <w:rPr>
          <w:rFonts w:ascii="Times New Roman" w:hAnsi="Times New Roman" w:cs="Times New Roman"/>
          <w:bCs/>
          <w:sz w:val="24"/>
          <w:szCs w:val="24"/>
          <w:lang w:val="uk-UA"/>
        </w:rPr>
        <w:t>Г</w:t>
      </w:r>
      <w:r w:rsidRPr="00FE7AE2">
        <w:rPr>
          <w:rFonts w:ascii="Times New Roman" w:hAnsi="Times New Roman" w:cs="Times New Roman"/>
          <w:bCs/>
          <w:sz w:val="24"/>
          <w:szCs w:val="24"/>
          <w:lang w:val="uk-UA"/>
        </w:rPr>
        <w:t xml:space="preserve">олови Верховного Суду </w:t>
      </w:r>
      <w:r w:rsidR="00490D17" w:rsidRPr="00FE7AE2">
        <w:rPr>
          <w:rFonts w:ascii="Times New Roman" w:hAnsi="Times New Roman" w:cs="Times New Roman"/>
          <w:bCs/>
          <w:sz w:val="24"/>
          <w:szCs w:val="24"/>
          <w:lang w:val="uk-UA"/>
        </w:rPr>
        <w:t>від 29 квітня 2022 року № 52/0/149-2</w:t>
      </w:r>
      <w:r w:rsidR="00B044FC" w:rsidRPr="00FE7AE2">
        <w:rPr>
          <w:rFonts w:ascii="Times New Roman" w:hAnsi="Times New Roman" w:cs="Times New Roman"/>
          <w:bCs/>
          <w:sz w:val="24"/>
          <w:szCs w:val="24"/>
          <w:lang w:val="uk-UA"/>
        </w:rPr>
        <w:t>2</w:t>
      </w:r>
      <w:r w:rsidR="00490D17" w:rsidRPr="00FE7AE2">
        <w:rPr>
          <w:rFonts w:ascii="Times New Roman" w:hAnsi="Times New Roman" w:cs="Times New Roman"/>
          <w:bCs/>
          <w:sz w:val="24"/>
          <w:szCs w:val="24"/>
          <w:lang w:val="uk-UA"/>
        </w:rPr>
        <w:t xml:space="preserve"> Куценка</w:t>
      </w:r>
      <w:r w:rsidR="00B044FC" w:rsidRPr="00FE7AE2">
        <w:rPr>
          <w:rFonts w:ascii="Times New Roman" w:hAnsi="Times New Roman" w:cs="Times New Roman"/>
          <w:bCs/>
          <w:sz w:val="24"/>
          <w:szCs w:val="24"/>
          <w:lang w:val="uk-UA"/>
        </w:rPr>
        <w:t> </w:t>
      </w:r>
      <w:r w:rsidR="00490D17" w:rsidRPr="00FE7AE2">
        <w:rPr>
          <w:rFonts w:ascii="Times New Roman" w:hAnsi="Times New Roman" w:cs="Times New Roman"/>
          <w:bCs/>
          <w:sz w:val="24"/>
          <w:szCs w:val="24"/>
          <w:lang w:val="uk-UA"/>
        </w:rPr>
        <w:t xml:space="preserve">М.О. відряджено </w:t>
      </w:r>
      <w:r w:rsidR="00B044FC" w:rsidRPr="00FE7AE2">
        <w:rPr>
          <w:rFonts w:ascii="Times New Roman" w:hAnsi="Times New Roman" w:cs="Times New Roman"/>
          <w:bCs/>
          <w:sz w:val="24"/>
          <w:szCs w:val="24"/>
          <w:lang w:val="uk-UA"/>
        </w:rPr>
        <w:t xml:space="preserve">для здійснення правосуддя з 02 травня 2022 року </w:t>
      </w:r>
      <w:r w:rsidR="00490D17" w:rsidRPr="00FE7AE2">
        <w:rPr>
          <w:rFonts w:ascii="Times New Roman" w:hAnsi="Times New Roman" w:cs="Times New Roman"/>
          <w:bCs/>
          <w:sz w:val="24"/>
          <w:szCs w:val="24"/>
          <w:lang w:val="uk-UA"/>
        </w:rPr>
        <w:t>до Галицького районного суду Івано-Франківської області.</w:t>
      </w:r>
      <w:r w:rsidR="0016556E" w:rsidRPr="00FE7AE2">
        <w:rPr>
          <w:rFonts w:ascii="Times New Roman" w:hAnsi="Times New Roman" w:cs="Times New Roman"/>
          <w:sz w:val="24"/>
          <w:szCs w:val="24"/>
          <w:shd w:val="clear" w:color="auto" w:fill="FFFFFF"/>
          <w:lang w:val="uk-UA"/>
        </w:rPr>
        <w:t xml:space="preserve"> Наразі його відрядження триває.</w:t>
      </w:r>
    </w:p>
    <w:p w:rsidR="00490D17" w:rsidRPr="00FE7AE2" w:rsidRDefault="00490D17"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lastRenderedPageBreak/>
        <w:t xml:space="preserve">Відповідно до довідки Галицького районного суду Івано-Франківської області Куценком М.О. у 2023 році розглянуто: 24 кримінальні справи та 117 матеріалів (з них </w:t>
      </w:r>
      <w:r w:rsidR="004469C7" w:rsidRPr="00FE7AE2">
        <w:rPr>
          <w:rFonts w:ascii="Times New Roman" w:hAnsi="Times New Roman" w:cs="Times New Roman"/>
          <w:bCs/>
          <w:sz w:val="24"/>
          <w:szCs w:val="24"/>
          <w:lang w:val="uk-UA"/>
        </w:rPr>
        <w:t>ухвала</w:t>
      </w:r>
      <w:r w:rsidRPr="00FE7AE2">
        <w:rPr>
          <w:rFonts w:ascii="Times New Roman" w:hAnsi="Times New Roman" w:cs="Times New Roman"/>
          <w:bCs/>
          <w:sz w:val="24"/>
          <w:szCs w:val="24"/>
          <w:lang w:val="uk-UA"/>
        </w:rPr>
        <w:t xml:space="preserve"> в 1 справ</w:t>
      </w:r>
      <w:r w:rsidR="007F6A1F" w:rsidRPr="00FE7AE2">
        <w:rPr>
          <w:rFonts w:ascii="Times New Roman" w:hAnsi="Times New Roman" w:cs="Times New Roman"/>
          <w:bCs/>
          <w:sz w:val="24"/>
          <w:szCs w:val="24"/>
          <w:lang w:val="uk-UA"/>
        </w:rPr>
        <w:t>і</w:t>
      </w:r>
      <w:r w:rsidRPr="00FE7AE2">
        <w:rPr>
          <w:rFonts w:ascii="Times New Roman" w:hAnsi="Times New Roman" w:cs="Times New Roman"/>
          <w:bCs/>
          <w:sz w:val="24"/>
          <w:szCs w:val="24"/>
          <w:lang w:val="uk-UA"/>
        </w:rPr>
        <w:t xml:space="preserve"> скасован</w:t>
      </w:r>
      <w:r w:rsidR="004469C7" w:rsidRPr="00FE7AE2">
        <w:rPr>
          <w:rFonts w:ascii="Times New Roman" w:hAnsi="Times New Roman" w:cs="Times New Roman"/>
          <w:bCs/>
          <w:sz w:val="24"/>
          <w:szCs w:val="24"/>
          <w:lang w:val="uk-UA"/>
        </w:rPr>
        <w:t>а</w:t>
      </w:r>
      <w:r w:rsidRPr="00FE7AE2">
        <w:rPr>
          <w:rFonts w:ascii="Times New Roman" w:hAnsi="Times New Roman" w:cs="Times New Roman"/>
          <w:bCs/>
          <w:sz w:val="24"/>
          <w:szCs w:val="24"/>
          <w:lang w:val="uk-UA"/>
        </w:rPr>
        <w:t xml:space="preserve">); </w:t>
      </w:r>
      <w:r w:rsidR="007F6A1F" w:rsidRPr="00FE7AE2">
        <w:rPr>
          <w:rFonts w:ascii="Times New Roman" w:hAnsi="Times New Roman" w:cs="Times New Roman"/>
          <w:bCs/>
          <w:sz w:val="24"/>
          <w:szCs w:val="24"/>
          <w:lang w:val="uk-UA"/>
        </w:rPr>
        <w:t xml:space="preserve">280 цивільних справ та 13 матеріалів (з них </w:t>
      </w:r>
      <w:r w:rsidR="004469C7" w:rsidRPr="00FE7AE2">
        <w:rPr>
          <w:rFonts w:ascii="Times New Roman" w:hAnsi="Times New Roman" w:cs="Times New Roman"/>
          <w:bCs/>
          <w:sz w:val="24"/>
          <w:szCs w:val="24"/>
          <w:lang w:val="uk-UA"/>
        </w:rPr>
        <w:t xml:space="preserve">ухвала </w:t>
      </w:r>
      <w:r w:rsidR="007F6A1F" w:rsidRPr="00FE7AE2">
        <w:rPr>
          <w:rFonts w:ascii="Times New Roman" w:hAnsi="Times New Roman" w:cs="Times New Roman"/>
          <w:bCs/>
          <w:sz w:val="24"/>
          <w:szCs w:val="24"/>
          <w:lang w:val="uk-UA"/>
        </w:rPr>
        <w:t>в 1 справі скасован</w:t>
      </w:r>
      <w:r w:rsidR="004469C7" w:rsidRPr="00FE7AE2">
        <w:rPr>
          <w:rFonts w:ascii="Times New Roman" w:hAnsi="Times New Roman" w:cs="Times New Roman"/>
          <w:bCs/>
          <w:sz w:val="24"/>
          <w:szCs w:val="24"/>
          <w:lang w:val="uk-UA"/>
        </w:rPr>
        <w:t>а</w:t>
      </w:r>
      <w:r w:rsidR="007F6A1F" w:rsidRPr="00FE7AE2">
        <w:rPr>
          <w:rFonts w:ascii="Times New Roman" w:hAnsi="Times New Roman" w:cs="Times New Roman"/>
          <w:bCs/>
          <w:sz w:val="24"/>
          <w:szCs w:val="24"/>
          <w:lang w:val="uk-UA"/>
        </w:rPr>
        <w:t>); 1</w:t>
      </w:r>
      <w:r w:rsidR="00D84CAA">
        <w:rPr>
          <w:rFonts w:ascii="Times New Roman" w:hAnsi="Times New Roman" w:cs="Times New Roman"/>
          <w:bCs/>
          <w:sz w:val="24"/>
          <w:szCs w:val="24"/>
          <w:lang w:val="uk-UA"/>
        </w:rPr>
        <w:t> </w:t>
      </w:r>
      <w:r w:rsidR="007F6A1F" w:rsidRPr="00FE7AE2">
        <w:rPr>
          <w:rFonts w:ascii="Times New Roman" w:hAnsi="Times New Roman" w:cs="Times New Roman"/>
          <w:bCs/>
          <w:sz w:val="24"/>
          <w:szCs w:val="24"/>
          <w:lang w:val="uk-UA"/>
        </w:rPr>
        <w:t>адміністративна</w:t>
      </w:r>
      <w:r w:rsidR="007F6A1F" w:rsidRPr="00D84CAA">
        <w:rPr>
          <w:rFonts w:ascii="Times New Roman" w:hAnsi="Times New Roman" w:cs="Times New Roman"/>
          <w:bCs/>
          <w:sz w:val="32"/>
          <w:szCs w:val="32"/>
          <w:lang w:val="uk-UA"/>
        </w:rPr>
        <w:t xml:space="preserve"> </w:t>
      </w:r>
      <w:r w:rsidR="007F6A1F" w:rsidRPr="00FE7AE2">
        <w:rPr>
          <w:rFonts w:ascii="Times New Roman" w:hAnsi="Times New Roman" w:cs="Times New Roman"/>
          <w:bCs/>
          <w:sz w:val="24"/>
          <w:szCs w:val="24"/>
          <w:lang w:val="uk-UA"/>
        </w:rPr>
        <w:t>справа</w:t>
      </w:r>
      <w:r w:rsidR="007F6A1F" w:rsidRPr="00D84CAA">
        <w:rPr>
          <w:rFonts w:ascii="Times New Roman" w:hAnsi="Times New Roman" w:cs="Times New Roman"/>
          <w:bCs/>
          <w:sz w:val="32"/>
          <w:szCs w:val="32"/>
          <w:lang w:val="uk-UA"/>
        </w:rPr>
        <w:t xml:space="preserve"> </w:t>
      </w:r>
      <w:r w:rsidR="007F6A1F" w:rsidRPr="00FE7AE2">
        <w:rPr>
          <w:rFonts w:ascii="Times New Roman" w:hAnsi="Times New Roman" w:cs="Times New Roman"/>
          <w:sz w:val="24"/>
          <w:szCs w:val="24"/>
          <w:lang w:val="uk-UA"/>
        </w:rPr>
        <w:t>(відомості</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про</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скасовані</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чи</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змінені</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рішення</w:t>
      </w:r>
      <w:r w:rsidR="007F6A1F" w:rsidRPr="00D84CAA">
        <w:rPr>
          <w:rFonts w:ascii="Times New Roman" w:hAnsi="Times New Roman" w:cs="Times New Roman"/>
          <w:sz w:val="32"/>
          <w:szCs w:val="32"/>
          <w:lang w:val="uk-UA"/>
        </w:rPr>
        <w:t xml:space="preserve"> </w:t>
      </w:r>
      <w:r w:rsidR="007F6A1F" w:rsidRPr="00FE7AE2">
        <w:rPr>
          <w:rFonts w:ascii="Times New Roman" w:hAnsi="Times New Roman" w:cs="Times New Roman"/>
          <w:sz w:val="24"/>
          <w:szCs w:val="24"/>
          <w:lang w:val="uk-UA"/>
        </w:rPr>
        <w:t>відсутні)</w:t>
      </w:r>
      <w:r w:rsidR="007F6A1F" w:rsidRPr="00FE7AE2">
        <w:rPr>
          <w:rFonts w:ascii="Times New Roman" w:hAnsi="Times New Roman" w:cs="Times New Roman"/>
          <w:bCs/>
          <w:sz w:val="24"/>
          <w:szCs w:val="24"/>
          <w:lang w:val="uk-UA"/>
        </w:rPr>
        <w:t>;</w:t>
      </w:r>
      <w:r w:rsidR="007F6A1F" w:rsidRPr="00D84CAA">
        <w:rPr>
          <w:rFonts w:ascii="Times New Roman" w:hAnsi="Times New Roman" w:cs="Times New Roman"/>
          <w:bCs/>
          <w:sz w:val="32"/>
          <w:szCs w:val="32"/>
          <w:lang w:val="uk-UA"/>
        </w:rPr>
        <w:t xml:space="preserve"> </w:t>
      </w:r>
      <w:r w:rsidR="007F6A1F" w:rsidRPr="00FE7AE2">
        <w:rPr>
          <w:rFonts w:ascii="Times New Roman" w:hAnsi="Times New Roman" w:cs="Times New Roman"/>
          <w:bCs/>
          <w:sz w:val="24"/>
          <w:szCs w:val="24"/>
          <w:lang w:val="uk-UA"/>
        </w:rPr>
        <w:t>135</w:t>
      </w:r>
      <w:r w:rsidRPr="00FE7AE2">
        <w:rPr>
          <w:rFonts w:ascii="Times New Roman" w:hAnsi="Times New Roman" w:cs="Times New Roman"/>
          <w:bCs/>
          <w:sz w:val="24"/>
          <w:szCs w:val="24"/>
          <w:lang w:val="uk-UA"/>
        </w:rPr>
        <w:t> справ</w:t>
      </w:r>
      <w:r w:rsidRPr="00D84CAA">
        <w:rPr>
          <w:rFonts w:ascii="Times New Roman" w:hAnsi="Times New Roman" w:cs="Times New Roman"/>
          <w:bCs/>
          <w:sz w:val="32"/>
          <w:szCs w:val="32"/>
          <w:lang w:val="uk-UA"/>
        </w:rPr>
        <w:t xml:space="preserve"> </w:t>
      </w:r>
      <w:r w:rsidRPr="00FE7AE2">
        <w:rPr>
          <w:rFonts w:ascii="Times New Roman" w:hAnsi="Times New Roman" w:cs="Times New Roman"/>
          <w:bCs/>
          <w:sz w:val="24"/>
          <w:szCs w:val="24"/>
          <w:lang w:val="uk-UA"/>
        </w:rPr>
        <w:t>про</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адміністративні правопорушення (з них рішення у 2 справах скасовано); у</w:t>
      </w:r>
      <w:r w:rsidR="00D84CAA">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2024 році – </w:t>
      </w:r>
      <w:r w:rsidR="007F6A1F" w:rsidRPr="00FE7AE2">
        <w:rPr>
          <w:rFonts w:ascii="Times New Roman" w:hAnsi="Times New Roman" w:cs="Times New Roman"/>
          <w:bCs/>
          <w:sz w:val="24"/>
          <w:szCs w:val="24"/>
          <w:lang w:val="uk-UA"/>
        </w:rPr>
        <w:t>19</w:t>
      </w:r>
      <w:r w:rsidRPr="00FE7AE2">
        <w:rPr>
          <w:rFonts w:ascii="Times New Roman" w:hAnsi="Times New Roman" w:cs="Times New Roman"/>
          <w:bCs/>
          <w:sz w:val="24"/>
          <w:szCs w:val="24"/>
          <w:lang w:val="uk-UA"/>
        </w:rPr>
        <w:t> кримінальн</w:t>
      </w:r>
      <w:r w:rsidR="007F6A1F" w:rsidRPr="00FE7AE2">
        <w:rPr>
          <w:rFonts w:ascii="Times New Roman" w:hAnsi="Times New Roman" w:cs="Times New Roman"/>
          <w:bCs/>
          <w:sz w:val="24"/>
          <w:szCs w:val="24"/>
          <w:lang w:val="uk-UA"/>
        </w:rPr>
        <w:t>их</w:t>
      </w:r>
      <w:r w:rsidRPr="00FE7AE2">
        <w:rPr>
          <w:rFonts w:ascii="Times New Roman" w:hAnsi="Times New Roman" w:cs="Times New Roman"/>
          <w:bCs/>
          <w:sz w:val="24"/>
          <w:szCs w:val="24"/>
          <w:lang w:val="uk-UA"/>
        </w:rPr>
        <w:t xml:space="preserve"> справ</w:t>
      </w:r>
      <w:r w:rsidR="007F6A1F" w:rsidRPr="00FE7AE2">
        <w:rPr>
          <w:rFonts w:ascii="Times New Roman" w:hAnsi="Times New Roman" w:cs="Times New Roman"/>
          <w:bCs/>
          <w:sz w:val="24"/>
          <w:szCs w:val="24"/>
          <w:lang w:val="uk-UA"/>
        </w:rPr>
        <w:t xml:space="preserve"> та 101 матеріал</w:t>
      </w:r>
      <w:r w:rsidRPr="00FE7AE2">
        <w:rPr>
          <w:rFonts w:ascii="Times New Roman" w:hAnsi="Times New Roman" w:cs="Times New Roman"/>
          <w:bCs/>
          <w:sz w:val="24"/>
          <w:szCs w:val="24"/>
          <w:lang w:val="uk-UA"/>
        </w:rPr>
        <w:t xml:space="preserve"> </w:t>
      </w:r>
      <w:r w:rsidR="007F6A1F" w:rsidRPr="00FE7AE2">
        <w:rPr>
          <w:rFonts w:ascii="Times New Roman" w:hAnsi="Times New Roman" w:cs="Times New Roman"/>
          <w:sz w:val="24"/>
          <w:szCs w:val="24"/>
          <w:lang w:val="uk-UA"/>
        </w:rPr>
        <w:t>(відомості про скасовані чи змінені рішення відсутні)</w:t>
      </w:r>
      <w:r w:rsidRPr="00FE7AE2">
        <w:rPr>
          <w:rFonts w:ascii="Times New Roman" w:hAnsi="Times New Roman" w:cs="Times New Roman"/>
          <w:bCs/>
          <w:sz w:val="24"/>
          <w:szCs w:val="24"/>
          <w:lang w:val="uk-UA"/>
        </w:rPr>
        <w:t xml:space="preserve">; </w:t>
      </w:r>
      <w:r w:rsidR="007F6A1F" w:rsidRPr="00FE7AE2">
        <w:rPr>
          <w:rFonts w:ascii="Times New Roman" w:hAnsi="Times New Roman" w:cs="Times New Roman"/>
          <w:bCs/>
          <w:sz w:val="24"/>
          <w:szCs w:val="24"/>
          <w:lang w:val="uk-UA"/>
        </w:rPr>
        <w:t>185</w:t>
      </w:r>
      <w:r w:rsidR="00D84CAA">
        <w:rPr>
          <w:rFonts w:ascii="Times New Roman" w:hAnsi="Times New Roman" w:cs="Times New Roman"/>
          <w:bCs/>
          <w:sz w:val="24"/>
          <w:szCs w:val="24"/>
          <w:lang w:val="uk-UA"/>
        </w:rPr>
        <w:t> </w:t>
      </w:r>
      <w:r w:rsidR="007F6A1F" w:rsidRPr="00FE7AE2">
        <w:rPr>
          <w:rFonts w:ascii="Times New Roman" w:hAnsi="Times New Roman" w:cs="Times New Roman"/>
          <w:bCs/>
          <w:sz w:val="24"/>
          <w:szCs w:val="24"/>
          <w:lang w:val="uk-UA"/>
        </w:rPr>
        <w:t xml:space="preserve">цивільних справ та 15 матеріалів (з них рішення у </w:t>
      </w:r>
      <w:r w:rsidR="004469C7" w:rsidRPr="00FE7AE2">
        <w:rPr>
          <w:rFonts w:ascii="Times New Roman" w:hAnsi="Times New Roman" w:cs="Times New Roman"/>
          <w:bCs/>
          <w:sz w:val="24"/>
          <w:szCs w:val="24"/>
          <w:lang w:val="uk-UA"/>
        </w:rPr>
        <w:t>2</w:t>
      </w:r>
      <w:r w:rsidR="007F6A1F" w:rsidRPr="00FE7AE2">
        <w:rPr>
          <w:rFonts w:ascii="Times New Roman" w:hAnsi="Times New Roman" w:cs="Times New Roman"/>
          <w:bCs/>
          <w:sz w:val="24"/>
          <w:szCs w:val="24"/>
          <w:lang w:val="uk-UA"/>
        </w:rPr>
        <w:t xml:space="preserve"> справах скасовано</w:t>
      </w:r>
      <w:r w:rsidR="004469C7" w:rsidRPr="00FE7AE2">
        <w:rPr>
          <w:rFonts w:ascii="Times New Roman" w:hAnsi="Times New Roman" w:cs="Times New Roman"/>
          <w:bCs/>
          <w:sz w:val="24"/>
          <w:szCs w:val="24"/>
          <w:lang w:val="uk-UA"/>
        </w:rPr>
        <w:t>, ухвала в 1 справі скасована</w:t>
      </w:r>
      <w:r w:rsidR="007F6A1F" w:rsidRPr="00FE7AE2">
        <w:rPr>
          <w:rFonts w:ascii="Times New Roman" w:hAnsi="Times New Roman" w:cs="Times New Roman"/>
          <w:bCs/>
          <w:sz w:val="24"/>
          <w:szCs w:val="24"/>
          <w:lang w:val="uk-UA"/>
        </w:rPr>
        <w:t xml:space="preserve">); 1 адміністративна справа </w:t>
      </w:r>
      <w:r w:rsidR="007F6A1F" w:rsidRPr="00FE7AE2">
        <w:rPr>
          <w:rFonts w:ascii="Times New Roman" w:hAnsi="Times New Roman" w:cs="Times New Roman"/>
          <w:sz w:val="24"/>
          <w:szCs w:val="24"/>
          <w:lang w:val="uk-UA"/>
        </w:rPr>
        <w:t>(відомості про скасовані чи змінені рішення відсутні)</w:t>
      </w:r>
      <w:r w:rsidR="007F6A1F" w:rsidRPr="00FE7AE2">
        <w:rPr>
          <w:rFonts w:ascii="Times New Roman" w:hAnsi="Times New Roman" w:cs="Times New Roman"/>
          <w:bCs/>
          <w:sz w:val="24"/>
          <w:szCs w:val="24"/>
          <w:lang w:val="uk-UA"/>
        </w:rPr>
        <w:t>; 77</w:t>
      </w:r>
      <w:r w:rsidRPr="00FE7AE2">
        <w:rPr>
          <w:rFonts w:ascii="Times New Roman" w:hAnsi="Times New Roman" w:cs="Times New Roman"/>
          <w:bCs/>
          <w:sz w:val="24"/>
          <w:szCs w:val="24"/>
          <w:lang w:val="uk-UA"/>
        </w:rPr>
        <w:t xml:space="preserve"> справ </w:t>
      </w:r>
      <w:r w:rsidR="007F6A1F" w:rsidRPr="00FE7AE2">
        <w:rPr>
          <w:rFonts w:ascii="Times New Roman" w:hAnsi="Times New Roman" w:cs="Times New Roman"/>
          <w:bCs/>
          <w:sz w:val="24"/>
          <w:szCs w:val="24"/>
          <w:lang w:val="uk-UA"/>
        </w:rPr>
        <w:t xml:space="preserve">та 4 матеріали </w:t>
      </w:r>
      <w:r w:rsidRPr="00FE7AE2">
        <w:rPr>
          <w:rFonts w:ascii="Times New Roman" w:hAnsi="Times New Roman" w:cs="Times New Roman"/>
          <w:bCs/>
          <w:sz w:val="24"/>
          <w:szCs w:val="24"/>
          <w:lang w:val="uk-UA"/>
        </w:rPr>
        <w:t>про адміністративні правопорушення</w:t>
      </w:r>
      <w:r w:rsidR="007F6A1F"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(з них рішення у</w:t>
      </w:r>
      <w:r w:rsidR="00D84CAA">
        <w:rPr>
          <w:rFonts w:ascii="Times New Roman" w:hAnsi="Times New Roman" w:cs="Times New Roman"/>
          <w:bCs/>
          <w:sz w:val="24"/>
          <w:szCs w:val="24"/>
          <w:lang w:val="uk-UA"/>
        </w:rPr>
        <w:t xml:space="preserve"> </w:t>
      </w:r>
      <w:r w:rsidR="007F6A1F" w:rsidRPr="00FE7AE2">
        <w:rPr>
          <w:rFonts w:ascii="Times New Roman" w:hAnsi="Times New Roman" w:cs="Times New Roman"/>
          <w:bCs/>
          <w:sz w:val="24"/>
          <w:szCs w:val="24"/>
          <w:lang w:val="uk-UA"/>
        </w:rPr>
        <w:t>2</w:t>
      </w:r>
      <w:r w:rsidRPr="00FE7AE2">
        <w:rPr>
          <w:rFonts w:ascii="Times New Roman" w:hAnsi="Times New Roman" w:cs="Times New Roman"/>
          <w:bCs/>
          <w:sz w:val="24"/>
          <w:szCs w:val="24"/>
          <w:lang w:val="uk-UA"/>
        </w:rPr>
        <w:t xml:space="preserve"> справах скасовано). У провадженні судді </w:t>
      </w:r>
      <w:r w:rsidR="007F6A1F" w:rsidRPr="00FE7AE2">
        <w:rPr>
          <w:rFonts w:ascii="Times New Roman" w:hAnsi="Times New Roman" w:cs="Times New Roman"/>
          <w:bCs/>
          <w:sz w:val="24"/>
          <w:szCs w:val="24"/>
          <w:lang w:val="uk-UA"/>
        </w:rPr>
        <w:t xml:space="preserve">Куценка М.О. </w:t>
      </w:r>
      <w:r w:rsidRPr="00FE7AE2">
        <w:rPr>
          <w:rFonts w:ascii="Times New Roman" w:hAnsi="Times New Roman" w:cs="Times New Roman"/>
          <w:bCs/>
          <w:sz w:val="24"/>
          <w:szCs w:val="24"/>
          <w:lang w:val="uk-UA"/>
        </w:rPr>
        <w:t xml:space="preserve">наразі перебувають: </w:t>
      </w:r>
      <w:r w:rsidR="007F6A1F" w:rsidRPr="00FE7AE2">
        <w:rPr>
          <w:rFonts w:ascii="Times New Roman" w:hAnsi="Times New Roman" w:cs="Times New Roman"/>
          <w:bCs/>
          <w:sz w:val="24"/>
          <w:szCs w:val="24"/>
          <w:lang w:val="uk-UA"/>
        </w:rPr>
        <w:t>13</w:t>
      </w:r>
      <w:r w:rsidRPr="00FE7AE2">
        <w:rPr>
          <w:rFonts w:ascii="Times New Roman" w:hAnsi="Times New Roman" w:cs="Times New Roman"/>
          <w:bCs/>
          <w:sz w:val="24"/>
          <w:szCs w:val="24"/>
          <w:lang w:val="uk-UA"/>
        </w:rPr>
        <w:t xml:space="preserve"> кримінальних справ (зокрема, понад три місяці – </w:t>
      </w:r>
      <w:r w:rsidR="004469C7" w:rsidRPr="00FE7AE2">
        <w:rPr>
          <w:rFonts w:ascii="Times New Roman" w:hAnsi="Times New Roman" w:cs="Times New Roman"/>
          <w:bCs/>
          <w:sz w:val="24"/>
          <w:szCs w:val="24"/>
          <w:lang w:val="uk-UA"/>
        </w:rPr>
        <w:t>5</w:t>
      </w:r>
      <w:r w:rsidRPr="00FE7AE2">
        <w:rPr>
          <w:rFonts w:ascii="Times New Roman" w:hAnsi="Times New Roman" w:cs="Times New Roman"/>
          <w:bCs/>
          <w:sz w:val="24"/>
          <w:szCs w:val="24"/>
          <w:lang w:val="uk-UA"/>
        </w:rPr>
        <w:t>)</w:t>
      </w:r>
      <w:r w:rsidR="004469C7" w:rsidRPr="00FE7AE2">
        <w:rPr>
          <w:rFonts w:ascii="Times New Roman" w:hAnsi="Times New Roman" w:cs="Times New Roman"/>
          <w:bCs/>
          <w:sz w:val="24"/>
          <w:szCs w:val="24"/>
          <w:lang w:val="uk-UA"/>
        </w:rPr>
        <w:t>; 85 цивільних справ (зокрема</w:t>
      </w:r>
      <w:r w:rsidR="00F05925" w:rsidRPr="00FE7AE2">
        <w:rPr>
          <w:rFonts w:ascii="Times New Roman" w:hAnsi="Times New Roman" w:cs="Times New Roman"/>
          <w:bCs/>
          <w:sz w:val="24"/>
          <w:szCs w:val="24"/>
          <w:lang w:val="uk-UA"/>
        </w:rPr>
        <w:t>,</w:t>
      </w:r>
      <w:r w:rsidR="004469C7" w:rsidRPr="00FE7AE2">
        <w:rPr>
          <w:rFonts w:ascii="Times New Roman" w:hAnsi="Times New Roman" w:cs="Times New Roman"/>
          <w:bCs/>
          <w:sz w:val="24"/>
          <w:szCs w:val="24"/>
          <w:lang w:val="uk-UA"/>
        </w:rPr>
        <w:t xml:space="preserve"> понад три місяці – 19)</w:t>
      </w:r>
      <w:r w:rsidR="00082450" w:rsidRPr="00FE7AE2">
        <w:rPr>
          <w:rFonts w:ascii="Times New Roman" w:hAnsi="Times New Roman" w:cs="Times New Roman"/>
          <w:bCs/>
          <w:sz w:val="24"/>
          <w:szCs w:val="24"/>
          <w:lang w:val="uk-UA"/>
        </w:rPr>
        <w:t>; 1</w:t>
      </w:r>
      <w:r w:rsidR="006A5153" w:rsidRPr="00FE7AE2">
        <w:rPr>
          <w:rFonts w:ascii="Times New Roman" w:hAnsi="Times New Roman" w:cs="Times New Roman"/>
          <w:bCs/>
          <w:sz w:val="24"/>
          <w:szCs w:val="24"/>
          <w:lang w:val="uk-UA"/>
        </w:rPr>
        <w:t> </w:t>
      </w:r>
      <w:r w:rsidR="00082450" w:rsidRPr="00FE7AE2">
        <w:rPr>
          <w:rFonts w:ascii="Times New Roman" w:hAnsi="Times New Roman" w:cs="Times New Roman"/>
          <w:bCs/>
          <w:sz w:val="24"/>
          <w:szCs w:val="24"/>
          <w:lang w:val="uk-UA"/>
        </w:rPr>
        <w:t>адміністративна справа</w:t>
      </w:r>
      <w:r w:rsidRPr="00FE7AE2">
        <w:rPr>
          <w:rFonts w:ascii="Times New Roman" w:hAnsi="Times New Roman" w:cs="Times New Roman"/>
          <w:bCs/>
          <w:sz w:val="24"/>
          <w:szCs w:val="24"/>
          <w:lang w:val="uk-UA"/>
        </w:rPr>
        <w:t>. Спеціалізація судді</w:t>
      </w:r>
      <w:r w:rsidR="004469C7" w:rsidRPr="00FE7AE2">
        <w:rPr>
          <w:rFonts w:ascii="Times New Roman" w:hAnsi="Times New Roman" w:cs="Times New Roman"/>
          <w:bCs/>
          <w:sz w:val="24"/>
          <w:szCs w:val="24"/>
          <w:lang w:val="uk-UA"/>
        </w:rPr>
        <w:t xml:space="preserve"> з 12 березня 2011</w:t>
      </w:r>
      <w:r w:rsidRPr="00FE7AE2">
        <w:rPr>
          <w:rFonts w:ascii="Times New Roman" w:hAnsi="Times New Roman" w:cs="Times New Roman"/>
          <w:bCs/>
          <w:sz w:val="24"/>
          <w:szCs w:val="24"/>
          <w:lang w:val="uk-UA"/>
        </w:rPr>
        <w:t xml:space="preserve"> </w:t>
      </w:r>
      <w:r w:rsidR="004469C7" w:rsidRPr="00FE7AE2">
        <w:rPr>
          <w:rFonts w:ascii="Times New Roman" w:hAnsi="Times New Roman" w:cs="Times New Roman"/>
          <w:bCs/>
          <w:sz w:val="24"/>
          <w:szCs w:val="24"/>
          <w:lang w:val="uk-UA"/>
        </w:rPr>
        <w:t xml:space="preserve">року </w:t>
      </w:r>
      <w:r w:rsidRPr="00FE7AE2">
        <w:rPr>
          <w:rFonts w:ascii="Times New Roman" w:hAnsi="Times New Roman" w:cs="Times New Roman"/>
          <w:bCs/>
          <w:sz w:val="24"/>
          <w:szCs w:val="24"/>
          <w:lang w:val="uk-UA"/>
        </w:rPr>
        <w:t xml:space="preserve">– </w:t>
      </w:r>
      <w:r w:rsidR="004469C7" w:rsidRPr="00FE7AE2">
        <w:rPr>
          <w:rFonts w:ascii="Times New Roman" w:hAnsi="Times New Roman" w:cs="Times New Roman"/>
          <w:bCs/>
          <w:sz w:val="24"/>
          <w:szCs w:val="24"/>
          <w:lang w:val="uk-UA"/>
        </w:rPr>
        <w:t>всі категорії справ (без визначення спеціалізації)</w:t>
      </w:r>
      <w:r w:rsidRPr="00FE7AE2">
        <w:rPr>
          <w:rFonts w:ascii="Times New Roman" w:hAnsi="Times New Roman" w:cs="Times New Roman"/>
          <w:bCs/>
          <w:sz w:val="24"/>
          <w:szCs w:val="24"/>
          <w:lang w:val="uk-UA"/>
        </w:rPr>
        <w:t>.</w:t>
      </w:r>
    </w:p>
    <w:p w:rsidR="00082450" w:rsidRPr="00FE7AE2" w:rsidRDefault="0008245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Штатна чисельність суддів у Галицькому районному суді Івано-Франківської області становить </w:t>
      </w:r>
      <w:r w:rsidR="009B40B7" w:rsidRPr="00FE7AE2">
        <w:rPr>
          <w:rFonts w:ascii="Times New Roman" w:hAnsi="Times New Roman" w:cs="Times New Roman"/>
          <w:bCs/>
          <w:sz w:val="24"/>
          <w:szCs w:val="24"/>
          <w:lang w:val="uk-UA"/>
        </w:rPr>
        <w:t>5</w:t>
      </w:r>
      <w:r w:rsidRPr="00FE7AE2">
        <w:rPr>
          <w:rFonts w:ascii="Times New Roman" w:hAnsi="Times New Roman" w:cs="Times New Roman"/>
          <w:bCs/>
          <w:sz w:val="24"/>
          <w:szCs w:val="24"/>
          <w:lang w:val="uk-UA"/>
        </w:rPr>
        <w:t xml:space="preserve"> посад, фактична чисельність суддів – </w:t>
      </w:r>
      <w:r w:rsidR="001C72CB" w:rsidRPr="00FE7AE2">
        <w:rPr>
          <w:rFonts w:ascii="Times New Roman" w:hAnsi="Times New Roman" w:cs="Times New Roman"/>
          <w:bCs/>
          <w:sz w:val="24"/>
          <w:szCs w:val="24"/>
          <w:lang w:val="uk-UA"/>
        </w:rPr>
        <w:t>5</w:t>
      </w:r>
      <w:r w:rsidRPr="00FE7AE2">
        <w:rPr>
          <w:rFonts w:ascii="Times New Roman" w:hAnsi="Times New Roman" w:cs="Times New Roman"/>
          <w:bCs/>
          <w:sz w:val="24"/>
          <w:szCs w:val="24"/>
          <w:lang w:val="uk-UA"/>
        </w:rPr>
        <w:t>, кількість суддів, які здійснюють правосуддя – 5 (з них 3 судді відряджені з інших судів).</w:t>
      </w:r>
    </w:p>
    <w:p w:rsidR="00082450" w:rsidRPr="00FE7AE2" w:rsidRDefault="0008245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Загальна кількість справ, що перебувають у провадженні суддів Галицького районного суду</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Івано-Франківської</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області</w:t>
      </w:r>
      <w:r w:rsidR="00F05925" w:rsidRPr="00FE7AE2">
        <w:rPr>
          <w:rFonts w:ascii="Times New Roman" w:hAnsi="Times New Roman" w:cs="Times New Roman"/>
          <w:bCs/>
          <w:sz w:val="24"/>
          <w:szCs w:val="24"/>
          <w:lang w:val="uk-UA"/>
        </w:rPr>
        <w:t>,</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становить:</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кримінальні</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справи</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120,</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цивільні</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справи</w:t>
      </w:r>
      <w:r w:rsidRPr="00D84CAA">
        <w:rPr>
          <w:rFonts w:ascii="Times New Roman" w:hAnsi="Times New Roman" w:cs="Times New Roman"/>
          <w:bCs/>
          <w:sz w:val="36"/>
          <w:szCs w:val="36"/>
          <w:lang w:val="uk-UA"/>
        </w:rPr>
        <w:t xml:space="preserve"> </w:t>
      </w:r>
      <w:r w:rsidRPr="00FE7AE2">
        <w:rPr>
          <w:rFonts w:ascii="Times New Roman" w:hAnsi="Times New Roman" w:cs="Times New Roman"/>
          <w:bCs/>
          <w:sz w:val="24"/>
          <w:szCs w:val="24"/>
          <w:lang w:val="uk-UA"/>
        </w:rPr>
        <w:t>– 325, справи про адміністративні правопорушення – 91.</w:t>
      </w:r>
    </w:p>
    <w:p w:rsidR="00490D17" w:rsidRPr="00FE7AE2" w:rsidRDefault="0008245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 інформацією, наданою на запит Комісії головою Галицького районного суду Івано-Франківської</w:t>
      </w:r>
      <w:r w:rsidRPr="00D84CAA">
        <w:rPr>
          <w:rFonts w:ascii="Times New Roman" w:hAnsi="Times New Roman" w:cs="Times New Roman"/>
          <w:bCs/>
          <w:sz w:val="32"/>
          <w:szCs w:val="32"/>
          <w:lang w:val="uk-UA"/>
        </w:rPr>
        <w:t xml:space="preserve"> </w:t>
      </w:r>
      <w:r w:rsidRPr="00FE7AE2">
        <w:rPr>
          <w:rFonts w:ascii="Times New Roman" w:hAnsi="Times New Roman" w:cs="Times New Roman"/>
          <w:bCs/>
          <w:sz w:val="24"/>
          <w:szCs w:val="24"/>
          <w:lang w:val="uk-UA"/>
        </w:rPr>
        <w:t>області</w:t>
      </w:r>
      <w:r w:rsidR="00B16FE4" w:rsidRPr="00FE7AE2">
        <w:rPr>
          <w:rFonts w:ascii="Times New Roman" w:hAnsi="Times New Roman" w:cs="Times New Roman"/>
          <w:bCs/>
          <w:sz w:val="24"/>
          <w:szCs w:val="24"/>
          <w:lang w:val="uk-UA"/>
        </w:rPr>
        <w:t>,</w:t>
      </w:r>
      <w:r w:rsidR="00B16FE4" w:rsidRPr="00D84CAA">
        <w:rPr>
          <w:rFonts w:ascii="Times New Roman" w:hAnsi="Times New Roman" w:cs="Times New Roman"/>
          <w:bCs/>
          <w:sz w:val="32"/>
          <w:szCs w:val="32"/>
          <w:lang w:val="uk-UA"/>
        </w:rPr>
        <w:t xml:space="preserve"> </w:t>
      </w:r>
      <w:r w:rsidR="00F05925" w:rsidRPr="00FE7AE2">
        <w:rPr>
          <w:rFonts w:ascii="Times New Roman" w:hAnsi="Times New Roman" w:cs="Times New Roman"/>
          <w:bCs/>
          <w:sz w:val="24"/>
          <w:szCs w:val="24"/>
          <w:lang w:val="uk-UA"/>
        </w:rPr>
        <w:t>у</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провадженні</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суду</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справи,</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які</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розглядаються</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колегіально</w:t>
      </w:r>
      <w:r w:rsidR="00F05925" w:rsidRPr="00FE7AE2">
        <w:rPr>
          <w:rFonts w:ascii="Times New Roman" w:hAnsi="Times New Roman" w:cs="Times New Roman"/>
          <w:bCs/>
          <w:sz w:val="24"/>
          <w:szCs w:val="24"/>
          <w:lang w:val="uk-UA"/>
        </w:rPr>
        <w:t>,</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відсутні.</w:t>
      </w:r>
      <w:r w:rsidR="00B16FE4" w:rsidRPr="00D84CAA">
        <w:rPr>
          <w:rFonts w:ascii="Times New Roman" w:hAnsi="Times New Roman" w:cs="Times New Roman"/>
          <w:bCs/>
          <w:sz w:val="32"/>
          <w:szCs w:val="32"/>
          <w:lang w:val="uk-UA"/>
        </w:rPr>
        <w:t xml:space="preserve"> </w:t>
      </w:r>
      <w:r w:rsidR="00B16FE4" w:rsidRPr="00FE7AE2">
        <w:rPr>
          <w:rFonts w:ascii="Times New Roman" w:hAnsi="Times New Roman" w:cs="Times New Roman"/>
          <w:bCs/>
          <w:sz w:val="24"/>
          <w:szCs w:val="24"/>
          <w:lang w:val="uk-UA"/>
        </w:rPr>
        <w:t>Із</w:t>
      </w:r>
      <w:r w:rsidR="00D84CAA">
        <w:rPr>
          <w:rFonts w:ascii="Times New Roman" w:hAnsi="Times New Roman" w:cs="Times New Roman"/>
          <w:bCs/>
          <w:sz w:val="24"/>
          <w:szCs w:val="24"/>
          <w:lang w:val="uk-UA"/>
        </w:rPr>
        <w:t xml:space="preserve"> </w:t>
      </w:r>
      <w:r w:rsidR="00F05925" w:rsidRPr="00FE7AE2">
        <w:rPr>
          <w:rFonts w:ascii="Times New Roman" w:hAnsi="Times New Roman" w:cs="Times New Roman"/>
          <w:bCs/>
          <w:sz w:val="24"/>
          <w:szCs w:val="24"/>
          <w:lang w:val="uk-UA"/>
        </w:rPr>
        <w:t>у</w:t>
      </w:r>
      <w:r w:rsidR="00B16FE4" w:rsidRPr="00FE7AE2">
        <w:rPr>
          <w:rFonts w:ascii="Times New Roman" w:hAnsi="Times New Roman" w:cs="Times New Roman"/>
          <w:bCs/>
          <w:sz w:val="24"/>
          <w:szCs w:val="24"/>
          <w:lang w:val="uk-UA"/>
        </w:rPr>
        <w:t xml:space="preserve">рахуванням кількості справ </w:t>
      </w:r>
      <w:r w:rsidR="00F05925" w:rsidRPr="00FE7AE2">
        <w:rPr>
          <w:rFonts w:ascii="Times New Roman" w:hAnsi="Times New Roman" w:cs="Times New Roman"/>
          <w:bCs/>
          <w:sz w:val="24"/>
          <w:szCs w:val="24"/>
          <w:lang w:val="uk-UA"/>
        </w:rPr>
        <w:t>у</w:t>
      </w:r>
      <w:r w:rsidR="00B16FE4" w:rsidRPr="00FE7AE2">
        <w:rPr>
          <w:rFonts w:ascii="Times New Roman" w:hAnsi="Times New Roman" w:cs="Times New Roman"/>
          <w:bCs/>
          <w:sz w:val="24"/>
          <w:szCs w:val="24"/>
          <w:lang w:val="uk-UA"/>
        </w:rPr>
        <w:t xml:space="preserve">сіх категорій, що перебувають </w:t>
      </w:r>
      <w:r w:rsidR="00F05925" w:rsidRPr="00FE7AE2">
        <w:rPr>
          <w:rFonts w:ascii="Times New Roman" w:hAnsi="Times New Roman" w:cs="Times New Roman"/>
          <w:bCs/>
          <w:sz w:val="24"/>
          <w:szCs w:val="24"/>
          <w:lang w:val="uk-UA"/>
        </w:rPr>
        <w:t>у</w:t>
      </w:r>
      <w:r w:rsidR="00B16FE4" w:rsidRPr="00FE7AE2">
        <w:rPr>
          <w:rFonts w:ascii="Times New Roman" w:hAnsi="Times New Roman" w:cs="Times New Roman"/>
          <w:bCs/>
          <w:sz w:val="24"/>
          <w:szCs w:val="24"/>
          <w:lang w:val="uk-UA"/>
        </w:rPr>
        <w:t xml:space="preserve"> провадженні суду, а також рівня навантаження на суддів відрядження судді Куценка М.О. до Києво-Святошинського районного суду Київської області не призведе до надмірного навантаження на суддів Галицького районного суду Івано-Франківської області та не здійснить негативного впливу на доступ до правосуддя </w:t>
      </w:r>
      <w:r w:rsidR="00F05925" w:rsidRPr="00FE7AE2">
        <w:rPr>
          <w:rFonts w:ascii="Times New Roman" w:hAnsi="Times New Roman" w:cs="Times New Roman"/>
          <w:bCs/>
          <w:sz w:val="24"/>
          <w:szCs w:val="24"/>
          <w:lang w:val="uk-UA"/>
        </w:rPr>
        <w:t>в</w:t>
      </w:r>
      <w:r w:rsidR="00B16FE4" w:rsidRPr="00FE7AE2">
        <w:rPr>
          <w:rFonts w:ascii="Times New Roman" w:hAnsi="Times New Roman" w:cs="Times New Roman"/>
          <w:bCs/>
          <w:sz w:val="24"/>
          <w:szCs w:val="24"/>
          <w:lang w:val="uk-UA"/>
        </w:rPr>
        <w:t xml:space="preserve"> цьому суді.</w:t>
      </w:r>
    </w:p>
    <w:p w:rsidR="00B16FE4" w:rsidRPr="00FE7AE2" w:rsidRDefault="00B16FE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 Галицькому районному суді Івано-Франківської області середня кількість днів, необхідних для розгляду справ і матеріалів, які надійшли за </w:t>
      </w:r>
      <w:r w:rsidR="008661F2" w:rsidRPr="00FE7AE2">
        <w:rPr>
          <w:rFonts w:ascii="Times New Roman" w:hAnsi="Times New Roman" w:cs="Times New Roman"/>
          <w:bCs/>
          <w:sz w:val="24"/>
          <w:szCs w:val="24"/>
          <w:lang w:val="uk-UA"/>
        </w:rPr>
        <w:t xml:space="preserve">9 місяців </w:t>
      </w:r>
      <w:r w:rsidRPr="00FE7AE2">
        <w:rPr>
          <w:rFonts w:ascii="Times New Roman" w:hAnsi="Times New Roman" w:cs="Times New Roman"/>
          <w:bCs/>
          <w:sz w:val="24"/>
          <w:szCs w:val="24"/>
          <w:lang w:val="uk-UA"/>
        </w:rPr>
        <w:t xml:space="preserve">2024 року, одним повноважним суддею, становить </w:t>
      </w:r>
      <w:r w:rsidR="00891311" w:rsidRPr="00FE7AE2">
        <w:rPr>
          <w:rFonts w:ascii="Times New Roman" w:hAnsi="Times New Roman" w:cs="Times New Roman"/>
          <w:bCs/>
          <w:sz w:val="24"/>
          <w:szCs w:val="24"/>
          <w:lang w:val="uk-UA"/>
        </w:rPr>
        <w:t>158</w:t>
      </w:r>
      <w:r w:rsidRPr="00FE7AE2">
        <w:rPr>
          <w:rFonts w:ascii="Times New Roman" w:hAnsi="Times New Roman" w:cs="Times New Roman"/>
          <w:bCs/>
          <w:sz w:val="24"/>
          <w:szCs w:val="24"/>
          <w:lang w:val="uk-UA"/>
        </w:rPr>
        <w:t xml:space="preserve"> дні</w:t>
      </w:r>
      <w:r w:rsidR="0060642F"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xml:space="preserve">, що </w:t>
      </w:r>
      <w:r w:rsidR="00891311" w:rsidRPr="00FE7AE2">
        <w:rPr>
          <w:rFonts w:ascii="Times New Roman" w:hAnsi="Times New Roman" w:cs="Times New Roman"/>
          <w:bCs/>
          <w:sz w:val="24"/>
          <w:szCs w:val="24"/>
          <w:lang w:val="uk-UA"/>
        </w:rPr>
        <w:t xml:space="preserve">не </w:t>
      </w:r>
      <w:r w:rsidRPr="00FE7AE2">
        <w:rPr>
          <w:rFonts w:ascii="Times New Roman" w:hAnsi="Times New Roman" w:cs="Times New Roman"/>
          <w:bCs/>
          <w:sz w:val="24"/>
          <w:szCs w:val="24"/>
          <w:lang w:val="uk-UA"/>
        </w:rPr>
        <w:t>перевищує середній показник по Україні (299</w:t>
      </w:r>
      <w:r w:rsidR="006A5153"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днів).</w:t>
      </w:r>
    </w:p>
    <w:p w:rsidR="00B16FE4" w:rsidRPr="00FE7AE2" w:rsidRDefault="00B16FE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891311" w:rsidRPr="00FE7AE2">
        <w:rPr>
          <w:rFonts w:ascii="Times New Roman" w:hAnsi="Times New Roman" w:cs="Times New Roman"/>
          <w:bCs/>
          <w:sz w:val="24"/>
          <w:szCs w:val="24"/>
          <w:lang w:val="uk-UA"/>
        </w:rPr>
        <w:t>197</w:t>
      </w:r>
      <w:r w:rsidR="006A5153"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w:t>
      </w:r>
      <w:r w:rsidR="006423A3" w:rsidRPr="00FE7AE2">
        <w:rPr>
          <w:rFonts w:ascii="Times New Roman" w:hAnsi="Times New Roman" w:cs="Times New Roman"/>
          <w:bCs/>
          <w:sz w:val="24"/>
          <w:szCs w:val="24"/>
          <w:lang w:val="uk-UA"/>
        </w:rPr>
        <w:t>нів</w:t>
      </w:r>
      <w:r w:rsidRPr="00FE7AE2">
        <w:rPr>
          <w:rFonts w:ascii="Times New Roman" w:hAnsi="Times New Roman" w:cs="Times New Roman"/>
          <w:bCs/>
          <w:sz w:val="24"/>
          <w:szCs w:val="24"/>
          <w:lang w:val="uk-UA"/>
        </w:rPr>
        <w:t>, що значно менше середнього показника в Києво-Святошинському районному суді Київської області (679 днів).</w:t>
      </w:r>
    </w:p>
    <w:p w:rsidR="000E13AB" w:rsidRPr="00FE7AE2" w:rsidRDefault="00B16FE4" w:rsidP="000E13A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Таким чином, у </w:t>
      </w:r>
      <w:r w:rsidR="00D95864" w:rsidRPr="00FE7AE2">
        <w:rPr>
          <w:rFonts w:ascii="Times New Roman" w:hAnsi="Times New Roman" w:cs="Times New Roman"/>
          <w:bCs/>
          <w:sz w:val="24"/>
          <w:szCs w:val="24"/>
          <w:lang w:val="uk-UA"/>
        </w:rPr>
        <w:t xml:space="preserve">Галицькому районному суді Івано-Франківської області </w:t>
      </w:r>
      <w:r w:rsidRPr="00FE7AE2">
        <w:rPr>
          <w:rFonts w:ascii="Times New Roman" w:hAnsi="Times New Roman" w:cs="Times New Roman"/>
          <w:bCs/>
          <w:sz w:val="24"/>
          <w:szCs w:val="24"/>
          <w:lang w:val="uk-UA"/>
        </w:rPr>
        <w:t xml:space="preserve">здійснюють правосуддя </w:t>
      </w:r>
      <w:r w:rsidR="00D95864" w:rsidRPr="00FE7AE2">
        <w:rPr>
          <w:rFonts w:ascii="Times New Roman" w:hAnsi="Times New Roman" w:cs="Times New Roman"/>
          <w:bCs/>
          <w:sz w:val="24"/>
          <w:szCs w:val="24"/>
          <w:lang w:val="uk-UA"/>
        </w:rPr>
        <w:t>5</w:t>
      </w:r>
      <w:r w:rsidRPr="00FE7AE2">
        <w:rPr>
          <w:rFonts w:ascii="Times New Roman" w:hAnsi="Times New Roman" w:cs="Times New Roman"/>
          <w:bCs/>
          <w:sz w:val="24"/>
          <w:szCs w:val="24"/>
          <w:lang w:val="uk-UA"/>
        </w:rPr>
        <w:t xml:space="preserve"> суддів (штатна чисельність – </w:t>
      </w:r>
      <w:r w:rsidR="00D95864" w:rsidRPr="00FE7AE2">
        <w:rPr>
          <w:rFonts w:ascii="Times New Roman" w:hAnsi="Times New Roman" w:cs="Times New Roman"/>
          <w:bCs/>
          <w:sz w:val="24"/>
          <w:szCs w:val="24"/>
          <w:lang w:val="uk-UA"/>
        </w:rPr>
        <w:t>5</w:t>
      </w:r>
      <w:r w:rsidRPr="00FE7AE2">
        <w:rPr>
          <w:rFonts w:ascii="Times New Roman" w:hAnsi="Times New Roman" w:cs="Times New Roman"/>
          <w:bCs/>
          <w:sz w:val="24"/>
          <w:szCs w:val="24"/>
          <w:lang w:val="uk-UA"/>
        </w:rPr>
        <w:t xml:space="preserve">), рівень навантаження в цьому суді </w:t>
      </w:r>
      <w:r w:rsidR="000E13AB" w:rsidRPr="00FE7AE2">
        <w:rPr>
          <w:rFonts w:ascii="Times New Roman" w:hAnsi="Times New Roman" w:cs="Times New Roman"/>
          <w:bCs/>
          <w:sz w:val="24"/>
          <w:szCs w:val="24"/>
          <w:lang w:val="uk-UA"/>
        </w:rPr>
        <w:t xml:space="preserve">хоча і </w:t>
      </w:r>
      <w:r w:rsidRPr="00FE7AE2">
        <w:rPr>
          <w:rFonts w:ascii="Times New Roman" w:hAnsi="Times New Roman" w:cs="Times New Roman"/>
          <w:bCs/>
          <w:sz w:val="24"/>
          <w:szCs w:val="24"/>
          <w:lang w:val="uk-UA"/>
        </w:rPr>
        <w:t xml:space="preserve">не перевищує рівень навантаження в Києво-Святошинському районному суді Київської області, </w:t>
      </w:r>
      <w:r w:rsidR="000E13AB" w:rsidRPr="00FE7AE2">
        <w:rPr>
          <w:rFonts w:ascii="Times New Roman" w:hAnsi="Times New Roman" w:cs="Times New Roman"/>
          <w:bCs/>
          <w:sz w:val="24"/>
          <w:szCs w:val="24"/>
          <w:lang w:val="uk-UA"/>
        </w:rPr>
        <w:t>однак є</w:t>
      </w:r>
      <w:r w:rsidR="00E0035F">
        <w:rPr>
          <w:rFonts w:ascii="Times New Roman" w:hAnsi="Times New Roman" w:cs="Times New Roman"/>
          <w:bCs/>
          <w:sz w:val="24"/>
          <w:szCs w:val="24"/>
          <w:lang w:val="uk-UA"/>
        </w:rPr>
        <w:t xml:space="preserve"> </w:t>
      </w:r>
      <w:r w:rsidR="000E13AB" w:rsidRPr="00FE7AE2">
        <w:rPr>
          <w:rFonts w:ascii="Times New Roman" w:hAnsi="Times New Roman" w:cs="Times New Roman"/>
          <w:bCs/>
          <w:sz w:val="24"/>
          <w:szCs w:val="24"/>
          <w:lang w:val="uk-UA"/>
        </w:rPr>
        <w:t>значним. Відрядження одного судді вплив</w:t>
      </w:r>
      <w:r w:rsidR="00F05925" w:rsidRPr="00FE7AE2">
        <w:rPr>
          <w:rFonts w:ascii="Times New Roman" w:hAnsi="Times New Roman" w:cs="Times New Roman"/>
          <w:bCs/>
          <w:sz w:val="24"/>
          <w:szCs w:val="24"/>
          <w:lang w:val="uk-UA"/>
        </w:rPr>
        <w:t>атиме</w:t>
      </w:r>
      <w:r w:rsidR="000E13AB" w:rsidRPr="00FE7AE2">
        <w:rPr>
          <w:rFonts w:ascii="Times New Roman" w:hAnsi="Times New Roman" w:cs="Times New Roman"/>
          <w:bCs/>
          <w:sz w:val="24"/>
          <w:szCs w:val="24"/>
          <w:lang w:val="uk-UA"/>
        </w:rPr>
        <w:t xml:space="preserve"> на збільшення вказаних показників та рівень судового навантаження в цьому суді.</w:t>
      </w:r>
    </w:p>
    <w:p w:rsidR="00D95864" w:rsidRPr="00FE7AE2" w:rsidRDefault="00D9586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Указом Президента України від </w:t>
      </w:r>
      <w:r w:rsidR="000B5807" w:rsidRPr="00FE7AE2">
        <w:rPr>
          <w:rFonts w:ascii="Times New Roman" w:hAnsi="Times New Roman" w:cs="Times New Roman"/>
          <w:bCs/>
          <w:sz w:val="24"/>
          <w:szCs w:val="24"/>
          <w:lang w:val="uk-UA"/>
        </w:rPr>
        <w:t xml:space="preserve">29 вересня 2016 року </w:t>
      </w:r>
      <w:r w:rsidRPr="00FE7AE2">
        <w:rPr>
          <w:rFonts w:ascii="Times New Roman" w:hAnsi="Times New Roman" w:cs="Times New Roman"/>
          <w:bCs/>
          <w:sz w:val="24"/>
          <w:szCs w:val="24"/>
          <w:lang w:val="uk-UA"/>
        </w:rPr>
        <w:t>№ </w:t>
      </w:r>
      <w:r w:rsidR="000B5807" w:rsidRPr="00FE7AE2">
        <w:rPr>
          <w:rFonts w:ascii="Times New Roman" w:hAnsi="Times New Roman" w:cs="Times New Roman"/>
          <w:bCs/>
          <w:sz w:val="24"/>
          <w:szCs w:val="24"/>
          <w:lang w:val="uk-UA"/>
        </w:rPr>
        <w:t>425</w:t>
      </w:r>
      <w:r w:rsidRPr="00FE7AE2">
        <w:rPr>
          <w:rFonts w:ascii="Times New Roman" w:hAnsi="Times New Roman" w:cs="Times New Roman"/>
          <w:bCs/>
          <w:sz w:val="24"/>
          <w:szCs w:val="24"/>
          <w:lang w:val="uk-UA"/>
        </w:rPr>
        <w:t>/20</w:t>
      </w:r>
      <w:r w:rsidR="000B5807" w:rsidRPr="00FE7AE2">
        <w:rPr>
          <w:rFonts w:ascii="Times New Roman" w:hAnsi="Times New Roman" w:cs="Times New Roman"/>
          <w:bCs/>
          <w:sz w:val="24"/>
          <w:szCs w:val="24"/>
          <w:lang w:val="uk-UA"/>
        </w:rPr>
        <w:t>16</w:t>
      </w:r>
      <w:r w:rsidRPr="00FE7AE2">
        <w:rPr>
          <w:rFonts w:ascii="Times New Roman" w:hAnsi="Times New Roman" w:cs="Times New Roman"/>
          <w:bCs/>
          <w:sz w:val="24"/>
          <w:szCs w:val="24"/>
          <w:lang w:val="uk-UA"/>
        </w:rPr>
        <w:t xml:space="preserve"> «Про призначення суддів» </w:t>
      </w:r>
      <w:r w:rsidR="000B5807" w:rsidRPr="00FE7AE2">
        <w:rPr>
          <w:rFonts w:ascii="Times New Roman" w:hAnsi="Times New Roman" w:cs="Times New Roman"/>
          <w:bCs/>
          <w:sz w:val="24"/>
          <w:szCs w:val="24"/>
          <w:lang w:val="uk-UA"/>
        </w:rPr>
        <w:t xml:space="preserve">Мартиненко Валерію Сергіївну </w:t>
      </w:r>
      <w:r w:rsidRPr="00FE7AE2">
        <w:rPr>
          <w:rFonts w:ascii="Times New Roman" w:hAnsi="Times New Roman" w:cs="Times New Roman"/>
          <w:bCs/>
          <w:sz w:val="24"/>
          <w:szCs w:val="24"/>
          <w:lang w:val="uk-UA"/>
        </w:rPr>
        <w:t>призначено на посаду судді Костянтинівського міськрайонного суду Донецької області вперше строком на п’ять років</w:t>
      </w:r>
      <w:r w:rsidR="000B5807"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w:t>
      </w:r>
      <w:r w:rsidR="00F05925" w:rsidRPr="00FE7AE2">
        <w:rPr>
          <w:rFonts w:ascii="Times New Roman" w:hAnsi="Times New Roman" w:cs="Times New Roman"/>
          <w:bCs/>
          <w:sz w:val="24"/>
          <w:szCs w:val="24"/>
          <w:lang w:val="uk-UA"/>
        </w:rPr>
        <w:t>У</w:t>
      </w:r>
      <w:r w:rsidR="000B5807" w:rsidRPr="00FE7AE2">
        <w:rPr>
          <w:rFonts w:ascii="Times New Roman" w:hAnsi="Times New Roman" w:cs="Times New Roman"/>
          <w:bCs/>
          <w:sz w:val="24"/>
          <w:szCs w:val="24"/>
          <w:lang w:val="uk-UA"/>
        </w:rPr>
        <w:t xml:space="preserve">казом Президента України від 08 травня 2024 року </w:t>
      </w:r>
      <w:r w:rsidRPr="00FE7AE2">
        <w:rPr>
          <w:rFonts w:ascii="Times New Roman" w:hAnsi="Times New Roman" w:cs="Times New Roman"/>
          <w:bCs/>
          <w:sz w:val="24"/>
          <w:szCs w:val="24"/>
          <w:lang w:val="uk-UA"/>
        </w:rPr>
        <w:t xml:space="preserve">№ </w:t>
      </w:r>
      <w:r w:rsidR="000B5807" w:rsidRPr="00FE7AE2">
        <w:rPr>
          <w:rFonts w:ascii="Times New Roman" w:hAnsi="Times New Roman" w:cs="Times New Roman"/>
          <w:bCs/>
          <w:sz w:val="24"/>
          <w:szCs w:val="24"/>
          <w:lang w:val="uk-UA"/>
        </w:rPr>
        <w:t xml:space="preserve">291/2024 </w:t>
      </w:r>
      <w:r w:rsidRPr="00FE7AE2">
        <w:rPr>
          <w:rFonts w:ascii="Times New Roman" w:hAnsi="Times New Roman" w:cs="Times New Roman"/>
          <w:bCs/>
          <w:sz w:val="24"/>
          <w:szCs w:val="24"/>
          <w:lang w:val="uk-UA"/>
        </w:rPr>
        <w:t xml:space="preserve">обрана суддею цього суду безстроково. </w:t>
      </w:r>
    </w:p>
    <w:p w:rsidR="00D95864" w:rsidRPr="00FE7AE2" w:rsidRDefault="00D95864" w:rsidP="00121CBD">
      <w:pPr>
        <w:autoSpaceDE w:val="0"/>
        <w:autoSpaceDN w:val="0"/>
        <w:adjustRightInd w:val="0"/>
        <w:spacing w:after="0" w:line="240" w:lineRule="auto"/>
        <w:ind w:firstLine="708"/>
        <w:jc w:val="both"/>
        <w:rPr>
          <w:rFonts w:ascii="Times New Roman" w:hAnsi="Times New Roman" w:cs="Times New Roman"/>
          <w:sz w:val="24"/>
          <w:szCs w:val="24"/>
          <w:lang w:val="uk-UA"/>
        </w:rPr>
      </w:pPr>
      <w:r w:rsidRPr="00FE7AE2">
        <w:rPr>
          <w:rFonts w:ascii="Times New Roman" w:hAnsi="Times New Roman" w:cs="Times New Roman"/>
          <w:bCs/>
          <w:sz w:val="24"/>
          <w:szCs w:val="24"/>
          <w:lang w:val="uk-UA"/>
        </w:rPr>
        <w:t xml:space="preserve">Відповідно до довідки Костянтинівського міськрайонного суду Донецької області, суддею </w:t>
      </w:r>
      <w:r w:rsidR="009B04E3" w:rsidRPr="00FE7AE2">
        <w:rPr>
          <w:rFonts w:ascii="Times New Roman" w:hAnsi="Times New Roman" w:cs="Times New Roman"/>
          <w:bCs/>
          <w:sz w:val="24"/>
          <w:szCs w:val="24"/>
          <w:lang w:val="uk-UA"/>
        </w:rPr>
        <w:t xml:space="preserve">Мартиненко В.С. </w:t>
      </w:r>
      <w:r w:rsidRPr="00FE7AE2">
        <w:rPr>
          <w:rFonts w:ascii="Times New Roman" w:hAnsi="Times New Roman" w:cs="Times New Roman"/>
          <w:bCs/>
          <w:sz w:val="24"/>
          <w:szCs w:val="24"/>
          <w:lang w:val="uk-UA"/>
        </w:rPr>
        <w:t>у 2022</w:t>
      </w:r>
      <w:r w:rsidR="00F05925" w:rsidRPr="00FE7AE2">
        <w:rPr>
          <w:rFonts w:ascii="Times New Roman" w:hAnsi="Times New Roman" w:cs="Times New Roman"/>
          <w:sz w:val="24"/>
          <w:szCs w:val="24"/>
          <w:lang w:val="uk-UA"/>
        </w:rPr>
        <w:t>–</w:t>
      </w:r>
      <w:r w:rsidR="009B04E3" w:rsidRPr="00FE7AE2">
        <w:rPr>
          <w:rFonts w:ascii="Times New Roman" w:hAnsi="Times New Roman" w:cs="Times New Roman"/>
          <w:bCs/>
          <w:sz w:val="24"/>
          <w:szCs w:val="24"/>
          <w:lang w:val="uk-UA"/>
        </w:rPr>
        <w:t xml:space="preserve">2023 </w:t>
      </w:r>
      <w:r w:rsidRPr="00FE7AE2">
        <w:rPr>
          <w:rFonts w:ascii="Times New Roman" w:hAnsi="Times New Roman" w:cs="Times New Roman"/>
          <w:bCs/>
          <w:sz w:val="24"/>
          <w:szCs w:val="24"/>
          <w:lang w:val="uk-UA"/>
        </w:rPr>
        <w:t>ро</w:t>
      </w:r>
      <w:r w:rsidR="00F05925" w:rsidRPr="00FE7AE2">
        <w:rPr>
          <w:rFonts w:ascii="Times New Roman" w:hAnsi="Times New Roman" w:cs="Times New Roman"/>
          <w:bCs/>
          <w:sz w:val="24"/>
          <w:szCs w:val="24"/>
          <w:lang w:val="uk-UA"/>
        </w:rPr>
        <w:t>ках</w:t>
      </w:r>
      <w:r w:rsidRPr="00FE7AE2">
        <w:rPr>
          <w:rFonts w:ascii="Times New Roman" w:hAnsi="Times New Roman" w:cs="Times New Roman"/>
          <w:bCs/>
          <w:sz w:val="24"/>
          <w:szCs w:val="24"/>
          <w:lang w:val="uk-UA"/>
        </w:rPr>
        <w:t xml:space="preserve"> </w:t>
      </w:r>
      <w:r w:rsidR="009B04E3" w:rsidRPr="00FE7AE2">
        <w:rPr>
          <w:rFonts w:ascii="Times New Roman" w:hAnsi="Times New Roman" w:cs="Times New Roman"/>
          <w:bCs/>
          <w:sz w:val="24"/>
          <w:szCs w:val="24"/>
          <w:lang w:val="uk-UA"/>
        </w:rPr>
        <w:t xml:space="preserve">жодної справи не </w:t>
      </w:r>
      <w:r w:rsidRPr="00FE7AE2">
        <w:rPr>
          <w:rFonts w:ascii="Times New Roman" w:hAnsi="Times New Roman" w:cs="Times New Roman"/>
          <w:bCs/>
          <w:sz w:val="24"/>
          <w:szCs w:val="24"/>
          <w:lang w:val="uk-UA"/>
        </w:rPr>
        <w:t>розглянут</w:t>
      </w:r>
      <w:r w:rsidR="009B04E3" w:rsidRPr="00FE7AE2">
        <w:rPr>
          <w:rFonts w:ascii="Times New Roman" w:hAnsi="Times New Roman" w:cs="Times New Roman"/>
          <w:bCs/>
          <w:sz w:val="24"/>
          <w:szCs w:val="24"/>
          <w:lang w:val="uk-UA"/>
        </w:rPr>
        <w:t xml:space="preserve">о. </w:t>
      </w:r>
      <w:r w:rsidRPr="00FE7AE2">
        <w:rPr>
          <w:rFonts w:ascii="Times New Roman" w:hAnsi="Times New Roman" w:cs="Times New Roman"/>
          <w:sz w:val="24"/>
          <w:szCs w:val="24"/>
          <w:lang w:val="uk-UA"/>
        </w:rPr>
        <w:t xml:space="preserve">Спеціалізація судді </w:t>
      </w:r>
      <w:r w:rsidR="009B04E3" w:rsidRPr="00FE7AE2">
        <w:rPr>
          <w:rFonts w:ascii="Times New Roman" w:hAnsi="Times New Roman" w:cs="Times New Roman"/>
          <w:sz w:val="24"/>
          <w:szCs w:val="24"/>
          <w:lang w:val="uk-UA"/>
        </w:rPr>
        <w:t xml:space="preserve">Мартиненко В.С. </w:t>
      </w:r>
      <w:r w:rsidRPr="00FE7AE2">
        <w:rPr>
          <w:rFonts w:ascii="Times New Roman" w:hAnsi="Times New Roman" w:cs="Times New Roman"/>
          <w:sz w:val="24"/>
          <w:szCs w:val="24"/>
          <w:lang w:val="uk-UA"/>
        </w:rPr>
        <w:t xml:space="preserve">– цивільна. </w:t>
      </w:r>
      <w:r w:rsidR="009B04E3" w:rsidRPr="00FE7AE2">
        <w:rPr>
          <w:rFonts w:ascii="Times New Roman" w:hAnsi="Times New Roman" w:cs="Times New Roman"/>
          <w:sz w:val="24"/>
          <w:szCs w:val="24"/>
          <w:lang w:val="uk-UA"/>
        </w:rPr>
        <w:t xml:space="preserve">У провадженні </w:t>
      </w:r>
      <w:r w:rsidR="009B04E3" w:rsidRPr="00FE7AE2">
        <w:rPr>
          <w:rFonts w:ascii="Times New Roman" w:hAnsi="Times New Roman" w:cs="Times New Roman"/>
          <w:bCs/>
          <w:sz w:val="24"/>
          <w:szCs w:val="24"/>
          <w:lang w:val="uk-UA"/>
        </w:rPr>
        <w:t>судді Мартиненко В.С. наразі перебувають: 1 кримінальна справа; 143</w:t>
      </w:r>
      <w:r w:rsidR="00E0035F">
        <w:rPr>
          <w:rFonts w:ascii="Times New Roman" w:hAnsi="Times New Roman" w:cs="Times New Roman"/>
          <w:bCs/>
          <w:sz w:val="24"/>
          <w:szCs w:val="24"/>
          <w:lang w:val="uk-UA"/>
        </w:rPr>
        <w:t> </w:t>
      </w:r>
      <w:r w:rsidR="009B04E3" w:rsidRPr="00FE7AE2">
        <w:rPr>
          <w:rFonts w:ascii="Times New Roman" w:hAnsi="Times New Roman" w:cs="Times New Roman"/>
          <w:bCs/>
          <w:sz w:val="24"/>
          <w:szCs w:val="24"/>
          <w:lang w:val="uk-UA"/>
        </w:rPr>
        <w:t>цивільн</w:t>
      </w:r>
      <w:r w:rsidR="00870BB7" w:rsidRPr="00FE7AE2">
        <w:rPr>
          <w:rFonts w:ascii="Times New Roman" w:hAnsi="Times New Roman" w:cs="Times New Roman"/>
          <w:bCs/>
          <w:sz w:val="24"/>
          <w:szCs w:val="24"/>
          <w:lang w:val="uk-UA"/>
        </w:rPr>
        <w:t>і</w:t>
      </w:r>
      <w:r w:rsidR="009B04E3" w:rsidRPr="00FE7AE2">
        <w:rPr>
          <w:rFonts w:ascii="Times New Roman" w:hAnsi="Times New Roman" w:cs="Times New Roman"/>
          <w:bCs/>
          <w:sz w:val="24"/>
          <w:szCs w:val="24"/>
          <w:lang w:val="uk-UA"/>
        </w:rPr>
        <w:t xml:space="preserve"> справ</w:t>
      </w:r>
      <w:r w:rsidR="00870BB7" w:rsidRPr="00FE7AE2">
        <w:rPr>
          <w:rFonts w:ascii="Times New Roman" w:hAnsi="Times New Roman" w:cs="Times New Roman"/>
          <w:bCs/>
          <w:sz w:val="24"/>
          <w:szCs w:val="24"/>
          <w:lang w:val="uk-UA"/>
        </w:rPr>
        <w:t>и</w:t>
      </w:r>
      <w:r w:rsidR="009B04E3" w:rsidRPr="00FE7AE2">
        <w:rPr>
          <w:rFonts w:ascii="Times New Roman" w:hAnsi="Times New Roman" w:cs="Times New Roman"/>
          <w:bCs/>
          <w:sz w:val="24"/>
          <w:szCs w:val="24"/>
          <w:lang w:val="uk-UA"/>
        </w:rPr>
        <w:t xml:space="preserve"> (зокрема</w:t>
      </w:r>
      <w:r w:rsidR="00870BB7" w:rsidRPr="00FE7AE2">
        <w:rPr>
          <w:rFonts w:ascii="Times New Roman" w:hAnsi="Times New Roman" w:cs="Times New Roman"/>
          <w:bCs/>
          <w:sz w:val="24"/>
          <w:szCs w:val="24"/>
          <w:lang w:val="uk-UA"/>
        </w:rPr>
        <w:t>,</w:t>
      </w:r>
      <w:r w:rsidR="009B04E3" w:rsidRPr="00FE7AE2">
        <w:rPr>
          <w:rFonts w:ascii="Times New Roman" w:hAnsi="Times New Roman" w:cs="Times New Roman"/>
          <w:bCs/>
          <w:sz w:val="24"/>
          <w:szCs w:val="24"/>
          <w:lang w:val="uk-UA"/>
        </w:rPr>
        <w:t xml:space="preserve"> понад три місяці – 8).</w:t>
      </w:r>
    </w:p>
    <w:p w:rsidR="00D95864" w:rsidRPr="00FE7AE2" w:rsidRDefault="00D9586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Загальна кількість справ, що перебувають у провадженні суддів Костянтинівського міськрайонного суду Донецької області, становить 409</w:t>
      </w:r>
      <w:r w:rsidR="00E0035F">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кримінальних справ, 587</w:t>
      </w:r>
      <w:r w:rsidR="00E0035F">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цивільних справ, 8</w:t>
      </w:r>
      <w:r w:rsidR="00E0035F">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адміністративних справ,</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301</w:t>
      </w:r>
      <w:r w:rsidR="00E0035F">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справа про адміністративне правопорушення.</w:t>
      </w:r>
    </w:p>
    <w:p w:rsidR="00D95864" w:rsidRPr="00FE7AE2" w:rsidRDefault="00D95864" w:rsidP="00121CBD">
      <w:pPr>
        <w:autoSpaceDE w:val="0"/>
        <w:autoSpaceDN w:val="0"/>
        <w:adjustRightInd w:val="0"/>
        <w:spacing w:after="0" w:line="240" w:lineRule="auto"/>
        <w:ind w:firstLine="708"/>
        <w:jc w:val="both"/>
        <w:rPr>
          <w:rFonts w:ascii="Times New Roman" w:hAnsi="Times New Roman" w:cs="Times New Roman"/>
          <w:sz w:val="24"/>
          <w:szCs w:val="24"/>
          <w:lang w:val="uk-UA"/>
        </w:rPr>
      </w:pPr>
      <w:r w:rsidRPr="00FE7AE2">
        <w:rPr>
          <w:rFonts w:ascii="Times New Roman" w:hAnsi="Times New Roman" w:cs="Times New Roman"/>
          <w:sz w:val="24"/>
          <w:szCs w:val="24"/>
          <w:lang w:val="uk-UA"/>
        </w:rPr>
        <w:t>За інформацією, наданою на запит Комісії головою Костянтинівського міськрайонного суду</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Донецької</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області,</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у</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провадженні</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судді</w:t>
      </w:r>
      <w:r w:rsidRPr="00E0035F">
        <w:rPr>
          <w:rFonts w:ascii="Times New Roman" w:hAnsi="Times New Roman" w:cs="Times New Roman"/>
          <w:sz w:val="44"/>
          <w:szCs w:val="44"/>
          <w:lang w:val="uk-UA"/>
        </w:rPr>
        <w:t xml:space="preserve"> </w:t>
      </w:r>
      <w:r w:rsidR="009B04E3" w:rsidRPr="00FE7AE2">
        <w:rPr>
          <w:rFonts w:ascii="Times New Roman" w:hAnsi="Times New Roman" w:cs="Times New Roman"/>
          <w:sz w:val="24"/>
          <w:szCs w:val="24"/>
          <w:lang w:val="uk-UA"/>
        </w:rPr>
        <w:t>Мартиненко</w:t>
      </w:r>
      <w:r w:rsidR="009B04E3" w:rsidRPr="00E0035F">
        <w:rPr>
          <w:rFonts w:ascii="Times New Roman" w:hAnsi="Times New Roman" w:cs="Times New Roman"/>
          <w:sz w:val="44"/>
          <w:szCs w:val="44"/>
          <w:lang w:val="uk-UA"/>
        </w:rPr>
        <w:t xml:space="preserve"> </w:t>
      </w:r>
      <w:r w:rsidR="009B04E3" w:rsidRPr="00FE7AE2">
        <w:rPr>
          <w:rFonts w:ascii="Times New Roman" w:hAnsi="Times New Roman" w:cs="Times New Roman"/>
          <w:sz w:val="24"/>
          <w:szCs w:val="24"/>
          <w:lang w:val="uk-UA"/>
        </w:rPr>
        <w:t>В.С.</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не</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перебувають</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справи,</w:t>
      </w:r>
      <w:r w:rsidRPr="00E0035F">
        <w:rPr>
          <w:rFonts w:ascii="Times New Roman" w:hAnsi="Times New Roman" w:cs="Times New Roman"/>
          <w:sz w:val="44"/>
          <w:szCs w:val="44"/>
          <w:lang w:val="uk-UA"/>
        </w:rPr>
        <w:t xml:space="preserve"> </w:t>
      </w:r>
      <w:r w:rsidRPr="00FE7AE2">
        <w:rPr>
          <w:rFonts w:ascii="Times New Roman" w:hAnsi="Times New Roman" w:cs="Times New Roman"/>
          <w:sz w:val="24"/>
          <w:szCs w:val="24"/>
          <w:lang w:val="uk-UA"/>
        </w:rPr>
        <w:t>що</w:t>
      </w:r>
      <w:r w:rsidR="00E0035F">
        <w:rPr>
          <w:rFonts w:ascii="Times New Roman" w:hAnsi="Times New Roman" w:cs="Times New Roman"/>
          <w:sz w:val="24"/>
          <w:szCs w:val="24"/>
          <w:lang w:val="uk-UA"/>
        </w:rPr>
        <w:t xml:space="preserve"> </w:t>
      </w:r>
      <w:r w:rsidRPr="00FE7AE2">
        <w:rPr>
          <w:rFonts w:ascii="Times New Roman" w:hAnsi="Times New Roman" w:cs="Times New Roman"/>
          <w:sz w:val="24"/>
          <w:szCs w:val="24"/>
          <w:lang w:val="uk-UA"/>
        </w:rPr>
        <w:t xml:space="preserve">розглядаються колегіально. Відрядження судді </w:t>
      </w:r>
      <w:r w:rsidR="009B04E3" w:rsidRPr="00FE7AE2">
        <w:rPr>
          <w:rFonts w:ascii="Times New Roman" w:hAnsi="Times New Roman" w:cs="Times New Roman"/>
          <w:sz w:val="24"/>
          <w:szCs w:val="24"/>
          <w:lang w:val="uk-UA"/>
        </w:rPr>
        <w:t xml:space="preserve">Мартиненко В.С. </w:t>
      </w:r>
      <w:r w:rsidRPr="00FE7AE2">
        <w:rPr>
          <w:rFonts w:ascii="Times New Roman" w:hAnsi="Times New Roman" w:cs="Times New Roman"/>
          <w:sz w:val="24"/>
          <w:szCs w:val="24"/>
          <w:lang w:val="uk-UA"/>
        </w:rPr>
        <w:t>суттєво не вплине на</w:t>
      </w:r>
      <w:r w:rsidR="00E0035F">
        <w:rPr>
          <w:rFonts w:ascii="Times New Roman" w:hAnsi="Times New Roman" w:cs="Times New Roman"/>
          <w:sz w:val="24"/>
          <w:szCs w:val="24"/>
          <w:lang w:val="uk-UA"/>
        </w:rPr>
        <w:t xml:space="preserve"> </w:t>
      </w:r>
      <w:r w:rsidRPr="00FE7AE2">
        <w:rPr>
          <w:rFonts w:ascii="Times New Roman" w:hAnsi="Times New Roman" w:cs="Times New Roman"/>
          <w:sz w:val="24"/>
          <w:szCs w:val="24"/>
          <w:lang w:val="uk-UA"/>
        </w:rPr>
        <w:lastRenderedPageBreak/>
        <w:t xml:space="preserve">рівень судового навантаження </w:t>
      </w:r>
      <w:r w:rsidR="00870BB7" w:rsidRPr="00FE7AE2">
        <w:rPr>
          <w:rFonts w:ascii="Times New Roman" w:hAnsi="Times New Roman" w:cs="Times New Roman"/>
          <w:sz w:val="24"/>
          <w:szCs w:val="24"/>
          <w:lang w:val="uk-UA"/>
        </w:rPr>
        <w:t>в</w:t>
      </w:r>
      <w:r w:rsidRPr="00FE7AE2">
        <w:rPr>
          <w:rFonts w:ascii="Times New Roman" w:hAnsi="Times New Roman" w:cs="Times New Roman"/>
          <w:sz w:val="24"/>
          <w:szCs w:val="24"/>
          <w:lang w:val="uk-UA"/>
        </w:rPr>
        <w:t xml:space="preserve"> Костянтинівському міськрайонному суді Донецької області та доступ до правосуддя, оскільки з 21 жовтня 2024 року територіальна підсудність справ Костянтинівського міськрайонного суду Донецької області передана до іншого суду. Суддею </w:t>
      </w:r>
      <w:r w:rsidR="00357D12" w:rsidRPr="00FE7AE2">
        <w:rPr>
          <w:rFonts w:ascii="Times New Roman" w:hAnsi="Times New Roman" w:cs="Times New Roman"/>
          <w:sz w:val="24"/>
          <w:szCs w:val="24"/>
          <w:lang w:val="uk-UA"/>
        </w:rPr>
        <w:t xml:space="preserve">Мартиненко В.С. </w:t>
      </w:r>
      <w:r w:rsidRPr="00FE7AE2">
        <w:rPr>
          <w:rFonts w:ascii="Times New Roman" w:hAnsi="Times New Roman" w:cs="Times New Roman"/>
          <w:sz w:val="24"/>
          <w:szCs w:val="24"/>
          <w:lang w:val="uk-UA"/>
        </w:rPr>
        <w:t xml:space="preserve">станом на 9 місяців 2024 року розглянуто </w:t>
      </w:r>
      <w:r w:rsidR="00357D12" w:rsidRPr="00FE7AE2">
        <w:rPr>
          <w:rFonts w:ascii="Times New Roman" w:hAnsi="Times New Roman" w:cs="Times New Roman"/>
          <w:sz w:val="24"/>
          <w:szCs w:val="24"/>
          <w:lang w:val="uk-UA"/>
        </w:rPr>
        <w:t>85 цивільних справ</w:t>
      </w:r>
      <w:r w:rsidRPr="00FE7AE2">
        <w:rPr>
          <w:rFonts w:ascii="Times New Roman" w:hAnsi="Times New Roman" w:cs="Times New Roman"/>
          <w:sz w:val="24"/>
          <w:szCs w:val="24"/>
          <w:lang w:val="uk-UA"/>
        </w:rPr>
        <w:t xml:space="preserve">. </w:t>
      </w:r>
    </w:p>
    <w:p w:rsidR="00D95864" w:rsidRPr="00FE7AE2" w:rsidRDefault="00870BB7"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Водночас до </w:t>
      </w:r>
      <w:r w:rsidR="00D95864" w:rsidRPr="00FE7AE2">
        <w:rPr>
          <w:rFonts w:ascii="Times New Roman" w:hAnsi="Times New Roman" w:cs="Times New Roman"/>
          <w:bCs/>
          <w:sz w:val="24"/>
          <w:szCs w:val="24"/>
          <w:lang w:val="uk-UA"/>
        </w:rPr>
        <w:t>Комісії надійшло повідомлення ДСА України</w:t>
      </w:r>
      <w:r w:rsidR="009E06E3" w:rsidRPr="00FE7AE2">
        <w:rPr>
          <w:rFonts w:ascii="Times New Roman" w:hAnsi="Times New Roman" w:cs="Times New Roman"/>
          <w:bCs/>
          <w:sz w:val="24"/>
          <w:szCs w:val="24"/>
          <w:lang w:val="uk-UA"/>
        </w:rPr>
        <w:t>,</w:t>
      </w:r>
      <w:r w:rsidR="00D95864" w:rsidRPr="00FE7AE2">
        <w:rPr>
          <w:rFonts w:ascii="Times New Roman" w:hAnsi="Times New Roman" w:cs="Times New Roman"/>
          <w:bCs/>
          <w:sz w:val="24"/>
          <w:szCs w:val="24"/>
          <w:lang w:val="uk-UA"/>
        </w:rPr>
        <w:t xml:space="preserve"> в якому </w:t>
      </w:r>
      <w:r w:rsidRPr="00FE7AE2">
        <w:rPr>
          <w:rFonts w:ascii="Times New Roman" w:hAnsi="Times New Roman" w:cs="Times New Roman"/>
          <w:bCs/>
          <w:sz w:val="24"/>
          <w:szCs w:val="24"/>
          <w:lang w:val="uk-UA"/>
        </w:rPr>
        <w:t xml:space="preserve">йдеться </w:t>
      </w:r>
      <w:r w:rsidR="00D95864" w:rsidRPr="00FE7AE2">
        <w:rPr>
          <w:rFonts w:ascii="Times New Roman" w:hAnsi="Times New Roman" w:cs="Times New Roman"/>
          <w:bCs/>
          <w:sz w:val="24"/>
          <w:szCs w:val="24"/>
          <w:lang w:val="uk-UA"/>
        </w:rPr>
        <w:t>про необхідність розгляду питання щодо відрядження суддів Костянтинівського міськрайонного суду Донецької області до іншого суду того самого рівня і спеціалізації для здійснення правосуддя.</w:t>
      </w:r>
    </w:p>
    <w:p w:rsidR="00D95864" w:rsidRPr="00FE7AE2" w:rsidRDefault="00D95864"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Рішенням Вищої ради правосуддя від 10 жовтня 2024 року № 2994/0/15-24 територіальну підсудність судових справ Костянтинівського міськрайонного суду Донецької області з 21 жовтня 2024 року визначено </w:t>
      </w:r>
      <w:proofErr w:type="spellStart"/>
      <w:r w:rsidRPr="00FE7AE2">
        <w:rPr>
          <w:rFonts w:ascii="Times New Roman" w:hAnsi="Times New Roman" w:cs="Times New Roman"/>
          <w:bCs/>
          <w:sz w:val="24"/>
          <w:szCs w:val="24"/>
          <w:lang w:val="uk-UA"/>
        </w:rPr>
        <w:t>Бабушкінському</w:t>
      </w:r>
      <w:proofErr w:type="spellEnd"/>
      <w:r w:rsidRPr="00FE7AE2">
        <w:rPr>
          <w:rFonts w:ascii="Times New Roman" w:hAnsi="Times New Roman" w:cs="Times New Roman"/>
          <w:bCs/>
          <w:sz w:val="24"/>
          <w:szCs w:val="24"/>
          <w:lang w:val="uk-UA"/>
        </w:rPr>
        <w:t xml:space="preserve"> районному суду міста Дніпропетровська.</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Указом Президента України </w:t>
      </w:r>
      <w:r w:rsidR="009A2398" w:rsidRPr="00FE7AE2">
        <w:rPr>
          <w:rFonts w:ascii="Times New Roman" w:hAnsi="Times New Roman" w:cs="Times New Roman"/>
          <w:sz w:val="24"/>
          <w:szCs w:val="24"/>
          <w:shd w:val="clear" w:color="auto" w:fill="FFFFFF"/>
          <w:lang w:val="uk-UA"/>
        </w:rPr>
        <w:t>від 25 грудня 2004 року № 1540/2004</w:t>
      </w:r>
      <w:r w:rsidR="009A2398"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«Про призначення суддів» Нестеренко Тетяну Василівну призначено на посаду судді Якимівського районного суду </w:t>
      </w:r>
      <w:r w:rsidR="009A2398" w:rsidRPr="00FE7AE2">
        <w:rPr>
          <w:rFonts w:ascii="Times New Roman" w:hAnsi="Times New Roman" w:cs="Times New Roman"/>
          <w:bCs/>
          <w:sz w:val="24"/>
          <w:szCs w:val="24"/>
          <w:lang w:val="uk-UA"/>
        </w:rPr>
        <w:t xml:space="preserve">Запорізької області </w:t>
      </w:r>
      <w:r w:rsidRPr="00FE7AE2">
        <w:rPr>
          <w:rFonts w:ascii="Times New Roman" w:hAnsi="Times New Roman" w:cs="Times New Roman"/>
          <w:bCs/>
          <w:sz w:val="24"/>
          <w:szCs w:val="24"/>
          <w:lang w:val="uk-UA"/>
        </w:rPr>
        <w:t>вперше строком на п’ять років</w:t>
      </w:r>
      <w:r w:rsidR="009A2398" w:rsidRPr="00FE7AE2">
        <w:rPr>
          <w:rFonts w:ascii="Times New Roman" w:hAnsi="Times New Roman" w:cs="Times New Roman"/>
          <w:bCs/>
          <w:sz w:val="24"/>
          <w:szCs w:val="24"/>
          <w:lang w:val="uk-UA"/>
        </w:rPr>
        <w:t xml:space="preserve">, </w:t>
      </w:r>
      <w:r w:rsidR="009A2398" w:rsidRPr="00FE7AE2">
        <w:rPr>
          <w:rFonts w:ascii="Times New Roman" w:hAnsi="Times New Roman" w:cs="Times New Roman"/>
          <w:sz w:val="24"/>
          <w:szCs w:val="24"/>
          <w:shd w:val="clear" w:color="auto" w:fill="FFFFFF"/>
          <w:lang w:val="uk-UA"/>
        </w:rPr>
        <w:t>Постановою Верховної Ради України від 09 вересня 2010 року № 2512-VI обран</w:t>
      </w:r>
      <w:r w:rsidR="00870BB7" w:rsidRPr="00FE7AE2">
        <w:rPr>
          <w:rFonts w:ascii="Times New Roman" w:hAnsi="Times New Roman" w:cs="Times New Roman"/>
          <w:sz w:val="24"/>
          <w:szCs w:val="24"/>
          <w:shd w:val="clear" w:color="auto" w:fill="FFFFFF"/>
          <w:lang w:val="uk-UA"/>
        </w:rPr>
        <w:t>о</w:t>
      </w:r>
      <w:r w:rsidR="009A2398" w:rsidRPr="00FE7AE2">
        <w:rPr>
          <w:rFonts w:ascii="Times New Roman" w:hAnsi="Times New Roman" w:cs="Times New Roman"/>
          <w:sz w:val="24"/>
          <w:szCs w:val="24"/>
          <w:shd w:val="clear" w:color="auto" w:fill="FFFFFF"/>
          <w:lang w:val="uk-UA"/>
        </w:rPr>
        <w:t xml:space="preserve"> на посаду судді Якимівського районного суду Запорізької області безстроково.</w:t>
      </w:r>
    </w:p>
    <w:p w:rsidR="009A2398" w:rsidRPr="00FE7AE2" w:rsidRDefault="009A2398" w:rsidP="00121CBD">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E7AE2">
        <w:rPr>
          <w:rFonts w:ascii="Times New Roman" w:hAnsi="Times New Roman" w:cs="Times New Roman"/>
          <w:sz w:val="24"/>
          <w:szCs w:val="24"/>
          <w:shd w:val="clear" w:color="auto" w:fill="FFFFFF"/>
          <w:lang w:val="uk-UA"/>
        </w:rPr>
        <w:t xml:space="preserve">Рішенням Голови Верховного Суду від 29 квітня 2022 року № 57/0/149-22 суддю Якимівського районного суду Запорізької області Нестеренко Т.В. відряджено </w:t>
      </w:r>
      <w:r w:rsidR="006B1F3F" w:rsidRPr="00FE7AE2">
        <w:rPr>
          <w:rFonts w:ascii="Times New Roman" w:hAnsi="Times New Roman" w:cs="Times New Roman"/>
          <w:sz w:val="24"/>
          <w:szCs w:val="24"/>
          <w:shd w:val="clear" w:color="auto" w:fill="FFFFFF"/>
          <w:lang w:val="uk-UA"/>
        </w:rPr>
        <w:t xml:space="preserve">для здійснення правосуддя </w:t>
      </w:r>
      <w:r w:rsidRPr="00FE7AE2">
        <w:rPr>
          <w:rFonts w:ascii="Times New Roman" w:hAnsi="Times New Roman" w:cs="Times New Roman"/>
          <w:sz w:val="24"/>
          <w:szCs w:val="24"/>
          <w:shd w:val="clear" w:color="auto" w:fill="FFFFFF"/>
          <w:lang w:val="uk-UA"/>
        </w:rPr>
        <w:t xml:space="preserve">до Самарського районного суду міста Дніпропетровська для здійснення правосуддя з 02 травня 2022 року. Наразі її відрядження триває. </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Відповідно до довідки </w:t>
      </w:r>
      <w:r w:rsidR="009A2398" w:rsidRPr="00FE7AE2">
        <w:rPr>
          <w:rFonts w:ascii="Times New Roman" w:hAnsi="Times New Roman" w:cs="Times New Roman"/>
          <w:sz w:val="24"/>
          <w:szCs w:val="24"/>
          <w:shd w:val="clear" w:color="auto" w:fill="FFFFFF"/>
          <w:lang w:val="uk-UA"/>
        </w:rPr>
        <w:t>Самарського районного суду міста Дніпропетровська</w:t>
      </w:r>
      <w:r w:rsidRPr="00FE7AE2">
        <w:rPr>
          <w:rFonts w:ascii="Times New Roman" w:hAnsi="Times New Roman" w:cs="Times New Roman"/>
          <w:bCs/>
          <w:sz w:val="24"/>
          <w:szCs w:val="24"/>
          <w:lang w:val="uk-UA"/>
        </w:rPr>
        <w:t xml:space="preserve"> </w:t>
      </w:r>
      <w:r w:rsidR="009A2398" w:rsidRPr="00FE7AE2">
        <w:rPr>
          <w:rFonts w:ascii="Times New Roman" w:hAnsi="Times New Roman" w:cs="Times New Roman"/>
          <w:sz w:val="24"/>
          <w:szCs w:val="24"/>
          <w:shd w:val="clear" w:color="auto" w:fill="FFFFFF"/>
          <w:lang w:val="uk-UA"/>
        </w:rPr>
        <w:t xml:space="preserve">Нестеренко Т.В. </w:t>
      </w:r>
      <w:r w:rsidRPr="00FE7AE2">
        <w:rPr>
          <w:rFonts w:ascii="Times New Roman" w:hAnsi="Times New Roman" w:cs="Times New Roman"/>
          <w:bCs/>
          <w:sz w:val="24"/>
          <w:szCs w:val="24"/>
          <w:lang w:val="uk-UA"/>
        </w:rPr>
        <w:t xml:space="preserve">у 2023 році розглянуто: </w:t>
      </w:r>
      <w:r w:rsidR="009A2398" w:rsidRPr="00FE7AE2">
        <w:rPr>
          <w:rFonts w:ascii="Times New Roman" w:hAnsi="Times New Roman" w:cs="Times New Roman"/>
          <w:bCs/>
          <w:sz w:val="24"/>
          <w:szCs w:val="24"/>
          <w:lang w:val="uk-UA"/>
        </w:rPr>
        <w:t>323</w:t>
      </w:r>
      <w:r w:rsidRPr="00FE7AE2">
        <w:rPr>
          <w:rFonts w:ascii="Times New Roman" w:hAnsi="Times New Roman" w:cs="Times New Roman"/>
          <w:bCs/>
          <w:sz w:val="24"/>
          <w:szCs w:val="24"/>
          <w:lang w:val="uk-UA"/>
        </w:rPr>
        <w:t xml:space="preserve"> кримінальні справи (з них рішення </w:t>
      </w:r>
      <w:r w:rsidR="009A2398"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xml:space="preserve"> 1 справі змінено); </w:t>
      </w:r>
      <w:r w:rsidR="009A2398" w:rsidRPr="00FE7AE2">
        <w:rPr>
          <w:rFonts w:ascii="Times New Roman" w:hAnsi="Times New Roman" w:cs="Times New Roman"/>
          <w:bCs/>
          <w:sz w:val="24"/>
          <w:szCs w:val="24"/>
          <w:lang w:val="uk-UA"/>
        </w:rPr>
        <w:t>153</w:t>
      </w:r>
      <w:r w:rsidRPr="00FE7AE2">
        <w:rPr>
          <w:rFonts w:ascii="Times New Roman" w:hAnsi="Times New Roman" w:cs="Times New Roman"/>
          <w:bCs/>
          <w:sz w:val="24"/>
          <w:szCs w:val="24"/>
          <w:lang w:val="uk-UA"/>
        </w:rPr>
        <w:t> </w:t>
      </w:r>
      <w:r w:rsidR="004C4702" w:rsidRPr="00FE7AE2">
        <w:rPr>
          <w:rFonts w:ascii="Times New Roman" w:hAnsi="Times New Roman" w:cs="Times New Roman"/>
          <w:bCs/>
          <w:sz w:val="24"/>
          <w:szCs w:val="24"/>
          <w:lang w:val="uk-UA"/>
        </w:rPr>
        <w:t>цивільні справи (з них рішення у 5 справах скасовано, у 2 справах – змінено); 6</w:t>
      </w:r>
      <w:r w:rsidR="004F259D" w:rsidRPr="00FE7AE2">
        <w:rPr>
          <w:rFonts w:ascii="Times New Roman" w:hAnsi="Times New Roman" w:cs="Times New Roman"/>
          <w:bCs/>
          <w:sz w:val="24"/>
          <w:szCs w:val="24"/>
          <w:lang w:val="uk-UA"/>
        </w:rPr>
        <w:t> </w:t>
      </w:r>
      <w:r w:rsidR="004C4702" w:rsidRPr="00FE7AE2">
        <w:rPr>
          <w:rFonts w:ascii="Times New Roman" w:hAnsi="Times New Roman" w:cs="Times New Roman"/>
          <w:bCs/>
          <w:sz w:val="24"/>
          <w:szCs w:val="24"/>
          <w:lang w:val="uk-UA"/>
        </w:rPr>
        <w:t xml:space="preserve">адміністративних справ (з них рішення в 1 справі змінено); 228 </w:t>
      </w:r>
      <w:r w:rsidRPr="00FE7AE2">
        <w:rPr>
          <w:rFonts w:ascii="Times New Roman" w:hAnsi="Times New Roman" w:cs="Times New Roman"/>
          <w:bCs/>
          <w:sz w:val="24"/>
          <w:szCs w:val="24"/>
          <w:lang w:val="uk-UA"/>
        </w:rPr>
        <w:t>справ про</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адміністративні правопорушення (з них рішення </w:t>
      </w:r>
      <w:r w:rsidR="004C4702"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xml:space="preserve"> </w:t>
      </w:r>
      <w:r w:rsidR="004C4702" w:rsidRPr="00FE7AE2">
        <w:rPr>
          <w:rFonts w:ascii="Times New Roman" w:hAnsi="Times New Roman" w:cs="Times New Roman"/>
          <w:bCs/>
          <w:sz w:val="24"/>
          <w:szCs w:val="24"/>
          <w:lang w:val="uk-UA"/>
        </w:rPr>
        <w:t>1</w:t>
      </w:r>
      <w:r w:rsidRPr="00FE7AE2">
        <w:rPr>
          <w:rFonts w:ascii="Times New Roman" w:hAnsi="Times New Roman" w:cs="Times New Roman"/>
          <w:bCs/>
          <w:sz w:val="24"/>
          <w:szCs w:val="24"/>
          <w:lang w:val="uk-UA"/>
        </w:rPr>
        <w:t xml:space="preserve"> справ</w:t>
      </w:r>
      <w:r w:rsidR="004C4702" w:rsidRPr="00FE7AE2">
        <w:rPr>
          <w:rFonts w:ascii="Times New Roman" w:hAnsi="Times New Roman" w:cs="Times New Roman"/>
          <w:bCs/>
          <w:sz w:val="24"/>
          <w:szCs w:val="24"/>
          <w:lang w:val="uk-UA"/>
        </w:rPr>
        <w:t>і</w:t>
      </w:r>
      <w:r w:rsidRPr="00FE7AE2">
        <w:rPr>
          <w:rFonts w:ascii="Times New Roman" w:hAnsi="Times New Roman" w:cs="Times New Roman"/>
          <w:bCs/>
          <w:sz w:val="24"/>
          <w:szCs w:val="24"/>
          <w:lang w:val="uk-UA"/>
        </w:rPr>
        <w:t xml:space="preserve"> скасовано); у</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2024 році – </w:t>
      </w:r>
      <w:r w:rsidR="004C4702" w:rsidRPr="00FE7AE2">
        <w:rPr>
          <w:rFonts w:ascii="Times New Roman" w:hAnsi="Times New Roman" w:cs="Times New Roman"/>
          <w:bCs/>
          <w:sz w:val="24"/>
          <w:szCs w:val="24"/>
          <w:lang w:val="uk-UA"/>
        </w:rPr>
        <w:t>119</w:t>
      </w:r>
      <w:r w:rsidRPr="00FE7AE2">
        <w:rPr>
          <w:rFonts w:ascii="Times New Roman" w:hAnsi="Times New Roman" w:cs="Times New Roman"/>
          <w:bCs/>
          <w:sz w:val="24"/>
          <w:szCs w:val="24"/>
          <w:lang w:val="uk-UA"/>
        </w:rPr>
        <w:t> кримінальн</w:t>
      </w:r>
      <w:r w:rsidR="004C4702" w:rsidRPr="00FE7AE2">
        <w:rPr>
          <w:rFonts w:ascii="Times New Roman" w:hAnsi="Times New Roman" w:cs="Times New Roman"/>
          <w:bCs/>
          <w:sz w:val="24"/>
          <w:szCs w:val="24"/>
          <w:lang w:val="uk-UA"/>
        </w:rPr>
        <w:t>их</w:t>
      </w:r>
      <w:r w:rsidRPr="00FE7AE2">
        <w:rPr>
          <w:rFonts w:ascii="Times New Roman" w:hAnsi="Times New Roman" w:cs="Times New Roman"/>
          <w:bCs/>
          <w:sz w:val="24"/>
          <w:szCs w:val="24"/>
          <w:lang w:val="uk-UA"/>
        </w:rPr>
        <w:t xml:space="preserve"> справ (з них рішення </w:t>
      </w:r>
      <w:r w:rsidR="004C4702" w:rsidRPr="00FE7AE2">
        <w:rPr>
          <w:rFonts w:ascii="Times New Roman" w:hAnsi="Times New Roman" w:cs="Times New Roman"/>
          <w:bCs/>
          <w:sz w:val="24"/>
          <w:szCs w:val="24"/>
          <w:lang w:val="uk-UA"/>
        </w:rPr>
        <w:t>в</w:t>
      </w:r>
      <w:r w:rsidR="00E0035F">
        <w:rPr>
          <w:rFonts w:ascii="Times New Roman" w:hAnsi="Times New Roman" w:cs="Times New Roman"/>
          <w:bCs/>
          <w:sz w:val="24"/>
          <w:szCs w:val="24"/>
          <w:lang w:val="uk-UA"/>
        </w:rPr>
        <w:t xml:space="preserve"> </w:t>
      </w:r>
      <w:r w:rsidR="004C4702" w:rsidRPr="00FE7AE2">
        <w:rPr>
          <w:rFonts w:ascii="Times New Roman" w:hAnsi="Times New Roman" w:cs="Times New Roman"/>
          <w:bCs/>
          <w:sz w:val="24"/>
          <w:szCs w:val="24"/>
          <w:lang w:val="uk-UA"/>
        </w:rPr>
        <w:t>1</w:t>
      </w:r>
      <w:r w:rsidRPr="00FE7AE2">
        <w:rPr>
          <w:rFonts w:ascii="Times New Roman" w:hAnsi="Times New Roman" w:cs="Times New Roman"/>
          <w:bCs/>
          <w:sz w:val="24"/>
          <w:szCs w:val="24"/>
          <w:lang w:val="uk-UA"/>
        </w:rPr>
        <w:t> справ</w:t>
      </w:r>
      <w:r w:rsidR="004C4702" w:rsidRPr="00FE7AE2">
        <w:rPr>
          <w:rFonts w:ascii="Times New Roman" w:hAnsi="Times New Roman" w:cs="Times New Roman"/>
          <w:bCs/>
          <w:sz w:val="24"/>
          <w:szCs w:val="24"/>
          <w:lang w:val="uk-UA"/>
        </w:rPr>
        <w:t>і</w:t>
      </w:r>
      <w:r w:rsidRPr="00FE7AE2">
        <w:rPr>
          <w:rFonts w:ascii="Times New Roman" w:hAnsi="Times New Roman" w:cs="Times New Roman"/>
          <w:bCs/>
          <w:sz w:val="24"/>
          <w:szCs w:val="24"/>
          <w:lang w:val="uk-UA"/>
        </w:rPr>
        <w:t xml:space="preserve"> скасовано); </w:t>
      </w:r>
      <w:r w:rsidR="004C4702" w:rsidRPr="00FE7AE2">
        <w:rPr>
          <w:rFonts w:ascii="Times New Roman" w:hAnsi="Times New Roman" w:cs="Times New Roman"/>
          <w:bCs/>
          <w:sz w:val="24"/>
          <w:szCs w:val="24"/>
          <w:lang w:val="uk-UA"/>
        </w:rPr>
        <w:t>206 цивільних справ (з них рішення у 6 справах скасовано, в 1 справі – змінено); 163</w:t>
      </w:r>
      <w:r w:rsidRPr="00FE7AE2">
        <w:rPr>
          <w:rFonts w:ascii="Times New Roman" w:hAnsi="Times New Roman" w:cs="Times New Roman"/>
          <w:bCs/>
          <w:sz w:val="24"/>
          <w:szCs w:val="24"/>
          <w:lang w:val="uk-UA"/>
        </w:rPr>
        <w:t> справ</w:t>
      </w:r>
      <w:r w:rsidR="004C4702" w:rsidRPr="00FE7AE2">
        <w:rPr>
          <w:rFonts w:ascii="Times New Roman" w:hAnsi="Times New Roman" w:cs="Times New Roman"/>
          <w:bCs/>
          <w:sz w:val="24"/>
          <w:szCs w:val="24"/>
          <w:lang w:val="uk-UA"/>
        </w:rPr>
        <w:t>и</w:t>
      </w:r>
      <w:r w:rsidRPr="00FE7AE2">
        <w:rPr>
          <w:rFonts w:ascii="Times New Roman" w:hAnsi="Times New Roman" w:cs="Times New Roman"/>
          <w:bCs/>
          <w:sz w:val="24"/>
          <w:szCs w:val="24"/>
          <w:lang w:val="uk-UA"/>
        </w:rPr>
        <w:t xml:space="preserve"> про адміністративні правопорушення</w:t>
      </w:r>
      <w:r w:rsidR="004F259D" w:rsidRPr="00FE7AE2">
        <w:rPr>
          <w:rFonts w:ascii="Times New Roman" w:hAnsi="Times New Roman" w:cs="Times New Roman"/>
          <w:bCs/>
          <w:sz w:val="24"/>
          <w:szCs w:val="24"/>
          <w:lang w:val="uk-UA"/>
        </w:rPr>
        <w:t xml:space="preserve"> </w:t>
      </w:r>
      <w:r w:rsidR="004F259D" w:rsidRPr="00FE7AE2">
        <w:rPr>
          <w:rFonts w:ascii="Times New Roman" w:hAnsi="Times New Roman" w:cs="Times New Roman"/>
          <w:sz w:val="24"/>
          <w:szCs w:val="24"/>
          <w:lang w:val="uk-UA"/>
        </w:rPr>
        <w:t>(відомості про скасовані чи змінені рішення відсутні)</w:t>
      </w:r>
      <w:r w:rsidRPr="00FE7AE2">
        <w:rPr>
          <w:rFonts w:ascii="Times New Roman" w:hAnsi="Times New Roman" w:cs="Times New Roman"/>
          <w:bCs/>
          <w:sz w:val="24"/>
          <w:szCs w:val="24"/>
          <w:lang w:val="uk-UA"/>
        </w:rPr>
        <w:t xml:space="preserve">. У провадженні судді </w:t>
      </w:r>
      <w:r w:rsidR="004C4702" w:rsidRPr="00FE7AE2">
        <w:rPr>
          <w:rFonts w:ascii="Times New Roman" w:hAnsi="Times New Roman" w:cs="Times New Roman"/>
          <w:bCs/>
          <w:sz w:val="24"/>
          <w:szCs w:val="24"/>
          <w:lang w:val="uk-UA"/>
        </w:rPr>
        <w:t xml:space="preserve">Нестеренко Т.В. </w:t>
      </w:r>
      <w:r w:rsidRPr="00FE7AE2">
        <w:rPr>
          <w:rFonts w:ascii="Times New Roman" w:hAnsi="Times New Roman" w:cs="Times New Roman"/>
          <w:bCs/>
          <w:sz w:val="24"/>
          <w:szCs w:val="24"/>
          <w:lang w:val="uk-UA"/>
        </w:rPr>
        <w:t xml:space="preserve">наразі перебувають: </w:t>
      </w:r>
      <w:r w:rsidR="004C4702" w:rsidRPr="00FE7AE2">
        <w:rPr>
          <w:rFonts w:ascii="Times New Roman" w:hAnsi="Times New Roman" w:cs="Times New Roman"/>
          <w:bCs/>
          <w:sz w:val="24"/>
          <w:szCs w:val="24"/>
          <w:lang w:val="uk-UA"/>
        </w:rPr>
        <w:t>23</w:t>
      </w:r>
      <w:r w:rsidRPr="00FE7AE2">
        <w:rPr>
          <w:rFonts w:ascii="Times New Roman" w:hAnsi="Times New Roman" w:cs="Times New Roman"/>
          <w:bCs/>
          <w:sz w:val="24"/>
          <w:szCs w:val="24"/>
          <w:lang w:val="uk-UA"/>
        </w:rPr>
        <w:t> кримінальн</w:t>
      </w:r>
      <w:r w:rsidR="004C4702" w:rsidRPr="00FE7AE2">
        <w:rPr>
          <w:rFonts w:ascii="Times New Roman" w:hAnsi="Times New Roman" w:cs="Times New Roman"/>
          <w:bCs/>
          <w:sz w:val="24"/>
          <w:szCs w:val="24"/>
          <w:lang w:val="uk-UA"/>
        </w:rPr>
        <w:t>і</w:t>
      </w:r>
      <w:r w:rsidRPr="00FE7AE2">
        <w:rPr>
          <w:rFonts w:ascii="Times New Roman" w:hAnsi="Times New Roman" w:cs="Times New Roman"/>
          <w:bCs/>
          <w:sz w:val="24"/>
          <w:szCs w:val="24"/>
          <w:lang w:val="uk-UA"/>
        </w:rPr>
        <w:t xml:space="preserve"> справ</w:t>
      </w:r>
      <w:r w:rsidR="004C4702" w:rsidRPr="00FE7AE2">
        <w:rPr>
          <w:rFonts w:ascii="Times New Roman" w:hAnsi="Times New Roman" w:cs="Times New Roman"/>
          <w:bCs/>
          <w:sz w:val="24"/>
          <w:szCs w:val="24"/>
          <w:lang w:val="uk-UA"/>
        </w:rPr>
        <w:t>и</w:t>
      </w:r>
      <w:r w:rsidRPr="00FE7AE2">
        <w:rPr>
          <w:rFonts w:ascii="Times New Roman" w:hAnsi="Times New Roman" w:cs="Times New Roman"/>
          <w:bCs/>
          <w:sz w:val="24"/>
          <w:szCs w:val="24"/>
          <w:lang w:val="uk-UA"/>
        </w:rPr>
        <w:t xml:space="preserve"> (зокрема, понад три місяці – 4)</w:t>
      </w:r>
      <w:r w:rsidR="004C4702" w:rsidRPr="00FE7AE2">
        <w:rPr>
          <w:rFonts w:ascii="Times New Roman" w:hAnsi="Times New Roman" w:cs="Times New Roman"/>
          <w:bCs/>
          <w:sz w:val="24"/>
          <w:szCs w:val="24"/>
          <w:lang w:val="uk-UA"/>
        </w:rPr>
        <w:t>; 97 цивільних справ (зокрема, понад три місяці – 7); 3 адміністративні справи</w:t>
      </w:r>
      <w:r w:rsidRPr="00FE7AE2">
        <w:rPr>
          <w:rFonts w:ascii="Times New Roman" w:hAnsi="Times New Roman" w:cs="Times New Roman"/>
          <w:bCs/>
          <w:sz w:val="24"/>
          <w:szCs w:val="24"/>
          <w:lang w:val="uk-UA"/>
        </w:rPr>
        <w:t xml:space="preserve">. Спеціалізація судді – </w:t>
      </w:r>
      <w:r w:rsidR="004C4702" w:rsidRPr="00FE7AE2">
        <w:rPr>
          <w:rFonts w:ascii="Times New Roman" w:hAnsi="Times New Roman" w:cs="Times New Roman"/>
          <w:bCs/>
          <w:sz w:val="24"/>
          <w:szCs w:val="24"/>
          <w:lang w:val="uk-UA"/>
        </w:rPr>
        <w:t>усі категорії справ</w:t>
      </w:r>
      <w:r w:rsidRPr="00FE7AE2">
        <w:rPr>
          <w:rFonts w:ascii="Times New Roman" w:hAnsi="Times New Roman" w:cs="Times New Roman"/>
          <w:bCs/>
          <w:sz w:val="24"/>
          <w:szCs w:val="24"/>
          <w:lang w:val="uk-UA"/>
        </w:rPr>
        <w:t>.</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Штатна чисельність суддів у </w:t>
      </w:r>
      <w:r w:rsidR="004C4702" w:rsidRPr="00FE7AE2">
        <w:rPr>
          <w:rFonts w:ascii="Times New Roman" w:hAnsi="Times New Roman" w:cs="Times New Roman"/>
          <w:sz w:val="24"/>
          <w:szCs w:val="24"/>
          <w:shd w:val="clear" w:color="auto" w:fill="FFFFFF"/>
          <w:lang w:val="uk-UA"/>
        </w:rPr>
        <w:t>Самарському районному суді міста Дніпропетровська</w:t>
      </w:r>
      <w:r w:rsidR="004C4702"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становить </w:t>
      </w:r>
      <w:r w:rsidR="006732B3" w:rsidRPr="00FE7AE2">
        <w:rPr>
          <w:rFonts w:ascii="Times New Roman" w:hAnsi="Times New Roman" w:cs="Times New Roman"/>
          <w:bCs/>
          <w:sz w:val="24"/>
          <w:szCs w:val="24"/>
          <w:lang w:val="uk-UA"/>
        </w:rPr>
        <w:t>10</w:t>
      </w:r>
      <w:r w:rsidRPr="00FE7AE2">
        <w:rPr>
          <w:rFonts w:ascii="Times New Roman" w:hAnsi="Times New Roman" w:cs="Times New Roman"/>
          <w:bCs/>
          <w:sz w:val="24"/>
          <w:szCs w:val="24"/>
          <w:lang w:val="uk-UA"/>
        </w:rPr>
        <w:t xml:space="preserve"> посад, фактична чисельність суддів – </w:t>
      </w:r>
      <w:r w:rsidR="006732B3" w:rsidRPr="00FE7AE2">
        <w:rPr>
          <w:rFonts w:ascii="Times New Roman" w:hAnsi="Times New Roman" w:cs="Times New Roman"/>
          <w:bCs/>
          <w:sz w:val="24"/>
          <w:szCs w:val="24"/>
          <w:lang w:val="uk-UA"/>
        </w:rPr>
        <w:t>9</w:t>
      </w:r>
      <w:r w:rsidRPr="00FE7AE2">
        <w:rPr>
          <w:rFonts w:ascii="Times New Roman" w:hAnsi="Times New Roman" w:cs="Times New Roman"/>
          <w:bCs/>
          <w:sz w:val="24"/>
          <w:szCs w:val="24"/>
          <w:lang w:val="uk-UA"/>
        </w:rPr>
        <w:t>, кількість суддів, які здійснюють правосуддя</w:t>
      </w:r>
      <w:r w:rsidR="00870BB7"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 9.</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Загальна кількість справ, що перебувають у провадженні суддів </w:t>
      </w:r>
      <w:r w:rsidR="006732B3" w:rsidRPr="00FE7AE2">
        <w:rPr>
          <w:rFonts w:ascii="Times New Roman" w:hAnsi="Times New Roman" w:cs="Times New Roman"/>
          <w:sz w:val="24"/>
          <w:szCs w:val="24"/>
          <w:shd w:val="clear" w:color="auto" w:fill="FFFFFF"/>
          <w:lang w:val="uk-UA"/>
        </w:rPr>
        <w:t>Самарського районного суду міста Дніпропетровська</w:t>
      </w:r>
      <w:r w:rsidR="00870BB7" w:rsidRPr="00FE7AE2">
        <w:rPr>
          <w:rFonts w:ascii="Times New Roman" w:hAnsi="Times New Roman" w:cs="Times New Roman"/>
          <w:sz w:val="24"/>
          <w:szCs w:val="24"/>
          <w:shd w:val="clear" w:color="auto" w:fill="FFFFFF"/>
          <w:lang w:val="uk-UA"/>
        </w:rPr>
        <w:t>,</w:t>
      </w:r>
      <w:r w:rsidR="006732B3"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становить: кримінальні справи – </w:t>
      </w:r>
      <w:r w:rsidR="006732B3" w:rsidRPr="00FE7AE2">
        <w:rPr>
          <w:rFonts w:ascii="Times New Roman" w:hAnsi="Times New Roman" w:cs="Times New Roman"/>
          <w:bCs/>
          <w:sz w:val="24"/>
          <w:szCs w:val="24"/>
          <w:lang w:val="uk-UA"/>
        </w:rPr>
        <w:t>241</w:t>
      </w:r>
      <w:r w:rsidRPr="00FE7AE2">
        <w:rPr>
          <w:rFonts w:ascii="Times New Roman" w:hAnsi="Times New Roman" w:cs="Times New Roman"/>
          <w:bCs/>
          <w:sz w:val="24"/>
          <w:szCs w:val="24"/>
          <w:lang w:val="uk-UA"/>
        </w:rPr>
        <w:t xml:space="preserve">, цивільні справи – </w:t>
      </w:r>
      <w:r w:rsidR="006732B3" w:rsidRPr="00FE7AE2">
        <w:rPr>
          <w:rFonts w:ascii="Times New Roman" w:hAnsi="Times New Roman" w:cs="Times New Roman"/>
          <w:bCs/>
          <w:sz w:val="24"/>
          <w:szCs w:val="24"/>
          <w:lang w:val="uk-UA"/>
        </w:rPr>
        <w:t>707</w:t>
      </w:r>
      <w:r w:rsidRPr="00FE7AE2">
        <w:rPr>
          <w:rFonts w:ascii="Times New Roman" w:hAnsi="Times New Roman" w:cs="Times New Roman"/>
          <w:bCs/>
          <w:sz w:val="24"/>
          <w:szCs w:val="24"/>
          <w:lang w:val="uk-UA"/>
        </w:rPr>
        <w:t>,</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адміністративні справи – 1</w:t>
      </w:r>
      <w:r w:rsidR="006732B3" w:rsidRPr="00FE7AE2">
        <w:rPr>
          <w:rFonts w:ascii="Times New Roman" w:hAnsi="Times New Roman" w:cs="Times New Roman"/>
          <w:bCs/>
          <w:sz w:val="24"/>
          <w:szCs w:val="24"/>
          <w:lang w:val="uk-UA"/>
        </w:rPr>
        <w:t>3</w:t>
      </w:r>
      <w:r w:rsidRPr="00FE7AE2">
        <w:rPr>
          <w:rFonts w:ascii="Times New Roman" w:hAnsi="Times New Roman" w:cs="Times New Roman"/>
          <w:bCs/>
          <w:sz w:val="24"/>
          <w:szCs w:val="24"/>
          <w:lang w:val="uk-UA"/>
        </w:rPr>
        <w:t xml:space="preserve">, справи про адміністративні правопорушення – </w:t>
      </w:r>
      <w:r w:rsidR="006732B3" w:rsidRPr="00FE7AE2">
        <w:rPr>
          <w:rFonts w:ascii="Times New Roman" w:hAnsi="Times New Roman" w:cs="Times New Roman"/>
          <w:bCs/>
          <w:sz w:val="24"/>
          <w:szCs w:val="24"/>
          <w:lang w:val="uk-UA"/>
        </w:rPr>
        <w:t>279</w:t>
      </w:r>
      <w:r w:rsidRPr="00FE7AE2">
        <w:rPr>
          <w:rFonts w:ascii="Times New Roman" w:hAnsi="Times New Roman" w:cs="Times New Roman"/>
          <w:bCs/>
          <w:sz w:val="24"/>
          <w:szCs w:val="24"/>
          <w:lang w:val="uk-UA"/>
        </w:rPr>
        <w:t>.</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 інформацією, наданою на запит Комісії голов</w:t>
      </w:r>
      <w:r w:rsidR="006732B3" w:rsidRPr="00FE7AE2">
        <w:rPr>
          <w:rFonts w:ascii="Times New Roman" w:hAnsi="Times New Roman" w:cs="Times New Roman"/>
          <w:bCs/>
          <w:sz w:val="24"/>
          <w:szCs w:val="24"/>
          <w:lang w:val="uk-UA"/>
        </w:rPr>
        <w:t>ою</w:t>
      </w:r>
      <w:r w:rsidRPr="00FE7AE2">
        <w:rPr>
          <w:rFonts w:ascii="Times New Roman" w:hAnsi="Times New Roman" w:cs="Times New Roman"/>
          <w:bCs/>
          <w:sz w:val="24"/>
          <w:szCs w:val="24"/>
          <w:lang w:val="uk-UA"/>
        </w:rPr>
        <w:t xml:space="preserve"> </w:t>
      </w:r>
      <w:r w:rsidR="006732B3" w:rsidRPr="00FE7AE2">
        <w:rPr>
          <w:rFonts w:ascii="Times New Roman" w:hAnsi="Times New Roman" w:cs="Times New Roman"/>
          <w:sz w:val="24"/>
          <w:szCs w:val="24"/>
          <w:shd w:val="clear" w:color="auto" w:fill="FFFFFF"/>
          <w:lang w:val="uk-UA"/>
        </w:rPr>
        <w:t>Самарського районного суду міста Дніпропетровська</w:t>
      </w:r>
      <w:r w:rsidRPr="00FE7AE2">
        <w:rPr>
          <w:rFonts w:ascii="Times New Roman" w:hAnsi="Times New Roman" w:cs="Times New Roman"/>
          <w:bCs/>
          <w:sz w:val="24"/>
          <w:szCs w:val="24"/>
          <w:lang w:val="uk-UA"/>
        </w:rPr>
        <w:t xml:space="preserve">, у провадженні цього суду </w:t>
      </w:r>
      <w:r w:rsidR="006732B3" w:rsidRPr="00FE7AE2">
        <w:rPr>
          <w:rFonts w:ascii="Times New Roman" w:hAnsi="Times New Roman" w:cs="Times New Roman"/>
          <w:bCs/>
          <w:sz w:val="24"/>
          <w:szCs w:val="24"/>
          <w:lang w:val="uk-UA"/>
        </w:rPr>
        <w:t xml:space="preserve">8 </w:t>
      </w:r>
      <w:r w:rsidRPr="00FE7AE2">
        <w:rPr>
          <w:rFonts w:ascii="Times New Roman" w:hAnsi="Times New Roman" w:cs="Times New Roman"/>
          <w:bCs/>
          <w:sz w:val="24"/>
          <w:szCs w:val="24"/>
          <w:lang w:val="uk-UA"/>
        </w:rPr>
        <w:t xml:space="preserve">кримінальних справ, які розглядаються колегіально. </w:t>
      </w:r>
      <w:r w:rsidR="006732B3" w:rsidRPr="00FE7AE2">
        <w:rPr>
          <w:rFonts w:ascii="Times New Roman" w:hAnsi="Times New Roman" w:cs="Times New Roman"/>
          <w:bCs/>
          <w:sz w:val="24"/>
          <w:szCs w:val="24"/>
          <w:lang w:val="uk-UA"/>
        </w:rPr>
        <w:t>На розгляді у судді Нестеренко Т.В. перебуває 1 (одна) справа, яка розглядається колегіально, в якій вона є головуючою. Суддя Нестеренко Т.В. входить до складу 1</w:t>
      </w:r>
      <w:r w:rsidR="00E0035F">
        <w:rPr>
          <w:rFonts w:ascii="Times New Roman" w:hAnsi="Times New Roman" w:cs="Times New Roman"/>
          <w:bCs/>
          <w:sz w:val="24"/>
          <w:szCs w:val="24"/>
          <w:lang w:val="uk-UA"/>
        </w:rPr>
        <w:t xml:space="preserve"> </w:t>
      </w:r>
      <w:r w:rsidR="006732B3" w:rsidRPr="00FE7AE2">
        <w:rPr>
          <w:rFonts w:ascii="Times New Roman" w:hAnsi="Times New Roman" w:cs="Times New Roman"/>
          <w:bCs/>
          <w:sz w:val="24"/>
          <w:szCs w:val="24"/>
          <w:lang w:val="uk-UA"/>
        </w:rPr>
        <w:t xml:space="preserve">(однієї) колегії, де головуючою по справі є інша суддя.  </w:t>
      </w:r>
      <w:r w:rsidRPr="00FE7AE2">
        <w:rPr>
          <w:rFonts w:ascii="Times New Roman" w:hAnsi="Times New Roman" w:cs="Times New Roman"/>
          <w:bCs/>
          <w:sz w:val="24"/>
          <w:szCs w:val="24"/>
          <w:lang w:val="uk-UA"/>
        </w:rPr>
        <w:t>Обставин</w:t>
      </w:r>
      <w:r w:rsidR="006732B3" w:rsidRPr="00FE7AE2">
        <w:rPr>
          <w:rFonts w:ascii="Times New Roman" w:hAnsi="Times New Roman" w:cs="Times New Roman"/>
          <w:bCs/>
          <w:sz w:val="24"/>
          <w:szCs w:val="24"/>
          <w:lang w:val="uk-UA"/>
        </w:rPr>
        <w:t>и</w:t>
      </w:r>
      <w:r w:rsidRPr="00FE7AE2">
        <w:rPr>
          <w:rFonts w:ascii="Times New Roman" w:hAnsi="Times New Roman" w:cs="Times New Roman"/>
          <w:bCs/>
          <w:sz w:val="24"/>
          <w:szCs w:val="24"/>
          <w:lang w:val="uk-UA"/>
        </w:rPr>
        <w:t>, які</w:t>
      </w:r>
      <w:r w:rsidR="006732B3"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можуть свідчити про вплив відрядження судді </w:t>
      </w:r>
      <w:r w:rsidR="006732B3" w:rsidRPr="00FE7AE2">
        <w:rPr>
          <w:rFonts w:ascii="Times New Roman" w:hAnsi="Times New Roman" w:cs="Times New Roman"/>
          <w:bCs/>
          <w:sz w:val="24"/>
          <w:szCs w:val="24"/>
          <w:lang w:val="uk-UA"/>
        </w:rPr>
        <w:t xml:space="preserve">Нестеренко Т.В. </w:t>
      </w:r>
      <w:r w:rsidRPr="00FE7AE2">
        <w:rPr>
          <w:rFonts w:ascii="Times New Roman" w:hAnsi="Times New Roman" w:cs="Times New Roman"/>
          <w:bCs/>
          <w:sz w:val="24"/>
          <w:szCs w:val="24"/>
          <w:lang w:val="uk-UA"/>
        </w:rPr>
        <w:t xml:space="preserve">на середній рівень судового навантаження в суді </w:t>
      </w:r>
      <w:r w:rsidR="006732B3" w:rsidRPr="00FE7AE2">
        <w:rPr>
          <w:rFonts w:ascii="Times New Roman" w:hAnsi="Times New Roman" w:cs="Times New Roman"/>
          <w:bCs/>
          <w:sz w:val="24"/>
          <w:szCs w:val="24"/>
          <w:lang w:val="uk-UA"/>
        </w:rPr>
        <w:t>та</w:t>
      </w:r>
      <w:r w:rsidR="00E0035F">
        <w:rPr>
          <w:rFonts w:ascii="Times New Roman" w:hAnsi="Times New Roman" w:cs="Times New Roman"/>
          <w:bCs/>
          <w:sz w:val="24"/>
          <w:szCs w:val="24"/>
          <w:lang w:val="uk-UA"/>
        </w:rPr>
        <w:t xml:space="preserve"> </w:t>
      </w:r>
      <w:r w:rsidR="006732B3" w:rsidRPr="00FE7AE2">
        <w:rPr>
          <w:rFonts w:ascii="Times New Roman" w:hAnsi="Times New Roman" w:cs="Times New Roman"/>
          <w:bCs/>
          <w:sz w:val="24"/>
          <w:szCs w:val="24"/>
          <w:lang w:val="uk-UA"/>
        </w:rPr>
        <w:t>доступ до правосуддя</w:t>
      </w:r>
      <w:r w:rsidR="00870BB7" w:rsidRPr="00FE7AE2">
        <w:rPr>
          <w:rFonts w:ascii="Times New Roman" w:hAnsi="Times New Roman" w:cs="Times New Roman"/>
          <w:bCs/>
          <w:sz w:val="24"/>
          <w:szCs w:val="24"/>
          <w:lang w:val="uk-UA"/>
        </w:rPr>
        <w:t>,</w:t>
      </w:r>
      <w:r w:rsidR="006732B3"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відсутні</w:t>
      </w:r>
      <w:r w:rsidR="006732B3"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 </w:t>
      </w:r>
      <w:r w:rsidR="006732B3" w:rsidRPr="00FE7AE2">
        <w:rPr>
          <w:rFonts w:ascii="Times New Roman" w:hAnsi="Times New Roman" w:cs="Times New Roman"/>
          <w:sz w:val="24"/>
          <w:szCs w:val="24"/>
          <w:shd w:val="clear" w:color="auto" w:fill="FFFFFF"/>
          <w:lang w:val="uk-UA"/>
        </w:rPr>
        <w:t>Самарському районному суді міста Дніпропетровська</w:t>
      </w:r>
      <w:r w:rsidR="006732B3"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середня кількість днів, необхідних для розгляду справ і матеріалів, які надійшли за </w:t>
      </w:r>
      <w:r w:rsidR="006732B3" w:rsidRPr="00FE7AE2">
        <w:rPr>
          <w:rFonts w:ascii="Times New Roman" w:hAnsi="Times New Roman" w:cs="Times New Roman"/>
          <w:bCs/>
          <w:sz w:val="24"/>
          <w:szCs w:val="24"/>
          <w:lang w:val="uk-UA"/>
        </w:rPr>
        <w:t xml:space="preserve">9 місяців </w:t>
      </w:r>
      <w:r w:rsidRPr="00FE7AE2">
        <w:rPr>
          <w:rFonts w:ascii="Times New Roman" w:hAnsi="Times New Roman" w:cs="Times New Roman"/>
          <w:bCs/>
          <w:sz w:val="24"/>
          <w:szCs w:val="24"/>
          <w:lang w:val="uk-UA"/>
        </w:rPr>
        <w:t>2024 року, одним повноважним суддею, становить 2</w:t>
      </w:r>
      <w:r w:rsidR="00A659A8" w:rsidRPr="00FE7AE2">
        <w:rPr>
          <w:rFonts w:ascii="Times New Roman" w:hAnsi="Times New Roman" w:cs="Times New Roman"/>
          <w:bCs/>
          <w:sz w:val="24"/>
          <w:szCs w:val="24"/>
          <w:lang w:val="uk-UA"/>
        </w:rPr>
        <w:t>19</w:t>
      </w:r>
      <w:r w:rsidRPr="00FE7AE2">
        <w:rPr>
          <w:rFonts w:ascii="Times New Roman" w:hAnsi="Times New Roman" w:cs="Times New Roman"/>
          <w:bCs/>
          <w:sz w:val="24"/>
          <w:szCs w:val="24"/>
          <w:lang w:val="uk-UA"/>
        </w:rPr>
        <w:t xml:space="preserve"> днів, що не перевищує середній показник по Україні (299</w:t>
      </w:r>
      <w:r w:rsidR="00CA17E5"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днів).</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A659A8" w:rsidRPr="00FE7AE2">
        <w:rPr>
          <w:rFonts w:ascii="Times New Roman" w:hAnsi="Times New Roman" w:cs="Times New Roman"/>
          <w:bCs/>
          <w:sz w:val="24"/>
          <w:szCs w:val="24"/>
          <w:lang w:val="uk-UA"/>
        </w:rPr>
        <w:t>2</w:t>
      </w:r>
      <w:r w:rsidR="00764FAA" w:rsidRPr="00FE7AE2">
        <w:rPr>
          <w:rFonts w:ascii="Times New Roman" w:hAnsi="Times New Roman" w:cs="Times New Roman"/>
          <w:bCs/>
          <w:sz w:val="24"/>
          <w:szCs w:val="24"/>
          <w:lang w:val="uk-UA"/>
        </w:rPr>
        <w:t>46</w:t>
      </w:r>
      <w:r w:rsidR="00CA17E5"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дні</w:t>
      </w:r>
      <w:r w:rsidR="00A60E97"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що значно менше середнього показника в Києво-Святошинському районному суді Київської області (679 днів).</w:t>
      </w:r>
    </w:p>
    <w:p w:rsidR="00B360A5" w:rsidRPr="00FE7AE2" w:rsidRDefault="00B360A5"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lastRenderedPageBreak/>
        <w:t xml:space="preserve">Таким чином, у </w:t>
      </w:r>
      <w:r w:rsidR="00A659A8" w:rsidRPr="00FE7AE2">
        <w:rPr>
          <w:rFonts w:ascii="Times New Roman" w:hAnsi="Times New Roman" w:cs="Times New Roman"/>
          <w:sz w:val="24"/>
          <w:szCs w:val="24"/>
          <w:shd w:val="clear" w:color="auto" w:fill="FFFFFF"/>
          <w:lang w:val="uk-UA"/>
        </w:rPr>
        <w:t>Самарському районному суді міста Дніпропетровська</w:t>
      </w:r>
      <w:r w:rsidR="00A659A8"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здійснюють правосуддя </w:t>
      </w:r>
      <w:r w:rsidR="00A659A8" w:rsidRPr="00FE7AE2">
        <w:rPr>
          <w:rFonts w:ascii="Times New Roman" w:hAnsi="Times New Roman" w:cs="Times New Roman"/>
          <w:bCs/>
          <w:sz w:val="24"/>
          <w:szCs w:val="24"/>
          <w:lang w:val="uk-UA"/>
        </w:rPr>
        <w:t>9</w:t>
      </w:r>
      <w:r w:rsidRPr="00FE7AE2">
        <w:rPr>
          <w:rFonts w:ascii="Times New Roman" w:hAnsi="Times New Roman" w:cs="Times New Roman"/>
          <w:bCs/>
          <w:sz w:val="24"/>
          <w:szCs w:val="24"/>
          <w:lang w:val="uk-UA"/>
        </w:rPr>
        <w:t xml:space="preserve"> суддів (штатна чисельність – </w:t>
      </w:r>
      <w:r w:rsidR="00A659A8" w:rsidRPr="00FE7AE2">
        <w:rPr>
          <w:rFonts w:ascii="Times New Roman" w:hAnsi="Times New Roman" w:cs="Times New Roman"/>
          <w:bCs/>
          <w:sz w:val="24"/>
          <w:szCs w:val="24"/>
          <w:lang w:val="uk-UA"/>
        </w:rPr>
        <w:t>10</w:t>
      </w:r>
      <w:r w:rsidRPr="00FE7AE2">
        <w:rPr>
          <w:rFonts w:ascii="Times New Roman" w:hAnsi="Times New Roman" w:cs="Times New Roman"/>
          <w:bCs/>
          <w:sz w:val="24"/>
          <w:szCs w:val="24"/>
          <w:lang w:val="uk-UA"/>
        </w:rPr>
        <w:t xml:space="preserve">), рівень навантаження в цьому суді не перевищує рівень навантаження в Києво-Святошинському районному суді Київської області, відрядження одного судді суттєво не збільшить ці показники та не вплине на рівень судового навантаження </w:t>
      </w:r>
      <w:r w:rsidR="00870BB7"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xml:space="preserve"> </w:t>
      </w:r>
      <w:r w:rsidR="00A659A8" w:rsidRPr="00FE7AE2">
        <w:rPr>
          <w:rFonts w:ascii="Times New Roman" w:hAnsi="Times New Roman" w:cs="Times New Roman"/>
          <w:sz w:val="24"/>
          <w:szCs w:val="24"/>
          <w:shd w:val="clear" w:color="auto" w:fill="FFFFFF"/>
          <w:lang w:val="uk-UA"/>
        </w:rPr>
        <w:t>Самарському районному суді міста Дніпропетровська</w:t>
      </w:r>
      <w:r w:rsidRPr="00FE7AE2">
        <w:rPr>
          <w:rFonts w:ascii="Times New Roman" w:hAnsi="Times New Roman" w:cs="Times New Roman"/>
          <w:bCs/>
          <w:sz w:val="24"/>
          <w:szCs w:val="24"/>
          <w:lang w:val="uk-UA"/>
        </w:rPr>
        <w:t>.</w:t>
      </w:r>
    </w:p>
    <w:p w:rsidR="00A659A8" w:rsidRPr="00FE7AE2" w:rsidRDefault="00A659A8" w:rsidP="00121CBD">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E7AE2">
        <w:rPr>
          <w:rFonts w:ascii="Times New Roman" w:hAnsi="Times New Roman" w:cs="Times New Roman"/>
          <w:sz w:val="24"/>
          <w:szCs w:val="24"/>
          <w:shd w:val="clear" w:color="auto" w:fill="FFFFFF"/>
          <w:lang w:val="uk-UA"/>
        </w:rPr>
        <w:t>Указом Президента України від 24 вересня 2016 року № 410/2016 Алексєєва Олексія Володимировича призначено на посаду судді Інгулецького районного суду міста Кривого Рогу Дніпропетровської області строком на п’ять років. Строк повноважень судді Алексєєва О.В. закінчився у вересні 2021 року.</w:t>
      </w:r>
    </w:p>
    <w:p w:rsidR="00A659A8" w:rsidRPr="00FE7AE2" w:rsidRDefault="00A659A8"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Указом Президента України від 16 жовтня 2024 року № 705/2024 «Про призначення суддів» Алексєєва О.В. обрано на посаду судді </w:t>
      </w:r>
      <w:r w:rsidRPr="00FE7AE2">
        <w:rPr>
          <w:rFonts w:ascii="Times New Roman" w:hAnsi="Times New Roman" w:cs="Times New Roman"/>
          <w:sz w:val="24"/>
          <w:szCs w:val="24"/>
          <w:shd w:val="clear" w:color="auto" w:fill="FFFFFF"/>
          <w:lang w:val="uk-UA"/>
        </w:rPr>
        <w:t xml:space="preserve">Інгулецького районного суду міста Кривого Рогу Дніпропетровської області </w:t>
      </w:r>
      <w:r w:rsidRPr="00FE7AE2">
        <w:rPr>
          <w:rFonts w:ascii="Times New Roman" w:hAnsi="Times New Roman" w:cs="Times New Roman"/>
          <w:bCs/>
          <w:sz w:val="24"/>
          <w:szCs w:val="24"/>
          <w:lang w:val="uk-UA"/>
        </w:rPr>
        <w:t xml:space="preserve">безстроково. </w:t>
      </w:r>
    </w:p>
    <w:p w:rsidR="00A659A8" w:rsidRPr="00FE7AE2" w:rsidRDefault="00A659A8"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Відповідно до довідки </w:t>
      </w:r>
      <w:r w:rsidR="0093664C" w:rsidRPr="00FE7AE2">
        <w:rPr>
          <w:rFonts w:ascii="Times New Roman" w:hAnsi="Times New Roman" w:cs="Times New Roman"/>
          <w:sz w:val="24"/>
          <w:szCs w:val="24"/>
          <w:shd w:val="clear" w:color="auto" w:fill="FFFFFF"/>
          <w:lang w:val="uk-UA"/>
        </w:rPr>
        <w:t>Інгулецького районного суду міста Кривого Рогу Дніпропетровської області Алексєєвим О.В.</w:t>
      </w:r>
      <w:r w:rsidRPr="00FE7AE2">
        <w:rPr>
          <w:rFonts w:ascii="Times New Roman" w:hAnsi="Times New Roman" w:cs="Times New Roman"/>
          <w:bCs/>
          <w:sz w:val="24"/>
          <w:szCs w:val="24"/>
          <w:lang w:val="uk-UA"/>
        </w:rPr>
        <w:t xml:space="preserve"> у 2023</w:t>
      </w:r>
      <w:r w:rsidR="00870BB7" w:rsidRPr="00FE7AE2">
        <w:rPr>
          <w:rFonts w:ascii="Times New Roman" w:hAnsi="Times New Roman" w:cs="Times New Roman"/>
          <w:bCs/>
          <w:sz w:val="24"/>
          <w:szCs w:val="24"/>
          <w:lang w:val="uk-UA"/>
        </w:rPr>
        <w:t xml:space="preserve">– </w:t>
      </w:r>
      <w:r w:rsidR="0093664C" w:rsidRPr="00FE7AE2">
        <w:rPr>
          <w:rFonts w:ascii="Times New Roman" w:hAnsi="Times New Roman" w:cs="Times New Roman"/>
          <w:bCs/>
          <w:sz w:val="24"/>
          <w:szCs w:val="24"/>
          <w:lang w:val="uk-UA"/>
        </w:rPr>
        <w:t>2024</w:t>
      </w:r>
      <w:r w:rsidRPr="00FE7AE2">
        <w:rPr>
          <w:rFonts w:ascii="Times New Roman" w:hAnsi="Times New Roman" w:cs="Times New Roman"/>
          <w:bCs/>
          <w:sz w:val="24"/>
          <w:szCs w:val="24"/>
          <w:lang w:val="uk-UA"/>
        </w:rPr>
        <w:t xml:space="preserve"> ро</w:t>
      </w:r>
      <w:r w:rsidR="0093664C" w:rsidRPr="00FE7AE2">
        <w:rPr>
          <w:rFonts w:ascii="Times New Roman" w:hAnsi="Times New Roman" w:cs="Times New Roman"/>
          <w:bCs/>
          <w:sz w:val="24"/>
          <w:szCs w:val="24"/>
          <w:lang w:val="uk-UA"/>
        </w:rPr>
        <w:t>ках</w:t>
      </w:r>
      <w:r w:rsidRPr="00FE7AE2">
        <w:rPr>
          <w:rFonts w:ascii="Times New Roman" w:hAnsi="Times New Roman" w:cs="Times New Roman"/>
          <w:bCs/>
          <w:sz w:val="24"/>
          <w:szCs w:val="24"/>
          <w:lang w:val="uk-UA"/>
        </w:rPr>
        <w:t xml:space="preserve"> </w:t>
      </w:r>
      <w:r w:rsidR="0093664C" w:rsidRPr="00FE7AE2">
        <w:rPr>
          <w:rFonts w:ascii="Times New Roman" w:hAnsi="Times New Roman" w:cs="Times New Roman"/>
          <w:bCs/>
          <w:sz w:val="24"/>
          <w:szCs w:val="24"/>
          <w:lang w:val="uk-UA"/>
        </w:rPr>
        <w:t xml:space="preserve">не </w:t>
      </w:r>
      <w:r w:rsidRPr="00FE7AE2">
        <w:rPr>
          <w:rFonts w:ascii="Times New Roman" w:hAnsi="Times New Roman" w:cs="Times New Roman"/>
          <w:bCs/>
          <w:sz w:val="24"/>
          <w:szCs w:val="24"/>
          <w:lang w:val="uk-UA"/>
        </w:rPr>
        <w:t>розглянуто</w:t>
      </w:r>
      <w:r w:rsidR="0093664C" w:rsidRPr="00FE7AE2">
        <w:rPr>
          <w:rFonts w:ascii="Times New Roman" w:hAnsi="Times New Roman" w:cs="Times New Roman"/>
          <w:bCs/>
          <w:sz w:val="24"/>
          <w:szCs w:val="24"/>
          <w:lang w:val="uk-UA"/>
        </w:rPr>
        <w:t xml:space="preserve"> жодної справи, у провадженні судді справи не перебувають. </w:t>
      </w:r>
      <w:r w:rsidRPr="00FE7AE2">
        <w:rPr>
          <w:rFonts w:ascii="Times New Roman" w:hAnsi="Times New Roman" w:cs="Times New Roman"/>
          <w:bCs/>
          <w:sz w:val="24"/>
          <w:szCs w:val="24"/>
          <w:lang w:val="uk-UA"/>
        </w:rPr>
        <w:t xml:space="preserve">Спеціалізація судді </w:t>
      </w:r>
      <w:r w:rsidR="0093664C" w:rsidRPr="00FE7AE2">
        <w:rPr>
          <w:rFonts w:ascii="Times New Roman" w:hAnsi="Times New Roman" w:cs="Times New Roman"/>
          <w:bCs/>
          <w:sz w:val="24"/>
          <w:szCs w:val="24"/>
          <w:lang w:val="uk-UA"/>
        </w:rPr>
        <w:t>Алексєєва О.В.</w:t>
      </w:r>
      <w:r w:rsidRPr="00FE7AE2">
        <w:rPr>
          <w:rFonts w:ascii="Times New Roman" w:hAnsi="Times New Roman" w:cs="Times New Roman"/>
          <w:bCs/>
          <w:sz w:val="24"/>
          <w:szCs w:val="24"/>
          <w:lang w:val="uk-UA"/>
        </w:rPr>
        <w:t xml:space="preserve"> – </w:t>
      </w:r>
      <w:r w:rsidR="0093664C" w:rsidRPr="00FE7AE2">
        <w:rPr>
          <w:rFonts w:ascii="Times New Roman" w:hAnsi="Times New Roman" w:cs="Times New Roman"/>
          <w:bCs/>
          <w:sz w:val="24"/>
          <w:szCs w:val="24"/>
          <w:lang w:val="uk-UA"/>
        </w:rPr>
        <w:t>кримінальні, цивільні, адміністративні справи та справи про адміністративні правопорушення</w:t>
      </w:r>
      <w:r w:rsidRPr="00FE7AE2">
        <w:rPr>
          <w:rFonts w:ascii="Times New Roman" w:hAnsi="Times New Roman" w:cs="Times New Roman"/>
          <w:bCs/>
          <w:sz w:val="24"/>
          <w:szCs w:val="24"/>
          <w:lang w:val="uk-UA"/>
        </w:rPr>
        <w:t>.</w:t>
      </w:r>
    </w:p>
    <w:p w:rsidR="00A659A8" w:rsidRPr="00FE7AE2" w:rsidRDefault="00A659A8"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Штатна чисельність суддів </w:t>
      </w:r>
      <w:r w:rsidR="0093664C" w:rsidRPr="00FE7AE2">
        <w:rPr>
          <w:rFonts w:ascii="Times New Roman" w:hAnsi="Times New Roman" w:cs="Times New Roman"/>
          <w:bCs/>
          <w:sz w:val="24"/>
          <w:szCs w:val="24"/>
          <w:lang w:val="uk-UA"/>
        </w:rPr>
        <w:t>в</w:t>
      </w:r>
      <w:r w:rsidRPr="00FE7AE2">
        <w:rPr>
          <w:rFonts w:ascii="Times New Roman" w:hAnsi="Times New Roman" w:cs="Times New Roman"/>
          <w:bCs/>
          <w:sz w:val="24"/>
          <w:szCs w:val="24"/>
          <w:lang w:val="uk-UA"/>
        </w:rPr>
        <w:t xml:space="preserve"> </w:t>
      </w:r>
      <w:r w:rsidR="0093664C" w:rsidRPr="00FE7AE2">
        <w:rPr>
          <w:rFonts w:ascii="Times New Roman" w:hAnsi="Times New Roman" w:cs="Times New Roman"/>
          <w:sz w:val="24"/>
          <w:szCs w:val="24"/>
          <w:shd w:val="clear" w:color="auto" w:fill="FFFFFF"/>
          <w:lang w:val="uk-UA"/>
        </w:rPr>
        <w:t>Інгулецькому районному суді міста Кривого Рогу Дніпропетровської області</w:t>
      </w:r>
      <w:r w:rsidR="0093664C" w:rsidRPr="00FE7AE2">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становить </w:t>
      </w:r>
      <w:r w:rsidR="0093664C" w:rsidRPr="00FE7AE2">
        <w:rPr>
          <w:rFonts w:ascii="Times New Roman" w:hAnsi="Times New Roman" w:cs="Times New Roman"/>
          <w:bCs/>
          <w:sz w:val="24"/>
          <w:szCs w:val="24"/>
          <w:lang w:val="uk-UA"/>
        </w:rPr>
        <w:t>7</w:t>
      </w:r>
      <w:r w:rsidRPr="00FE7AE2">
        <w:rPr>
          <w:rFonts w:ascii="Times New Roman" w:hAnsi="Times New Roman" w:cs="Times New Roman"/>
          <w:bCs/>
          <w:sz w:val="24"/>
          <w:szCs w:val="24"/>
          <w:lang w:val="uk-UA"/>
        </w:rPr>
        <w:t xml:space="preserve"> посад, фактична чисельність суддів – </w:t>
      </w:r>
      <w:r w:rsidR="0093664C" w:rsidRPr="00FE7AE2">
        <w:rPr>
          <w:rFonts w:ascii="Times New Roman" w:hAnsi="Times New Roman" w:cs="Times New Roman"/>
          <w:bCs/>
          <w:sz w:val="24"/>
          <w:szCs w:val="24"/>
          <w:lang w:val="uk-UA"/>
        </w:rPr>
        <w:t>4</w:t>
      </w:r>
      <w:r w:rsidRPr="00FE7AE2">
        <w:rPr>
          <w:rFonts w:ascii="Times New Roman" w:hAnsi="Times New Roman" w:cs="Times New Roman"/>
          <w:bCs/>
          <w:sz w:val="24"/>
          <w:szCs w:val="24"/>
          <w:lang w:val="uk-UA"/>
        </w:rPr>
        <w:t>, кількість суддів, які здійснюють правосуддя</w:t>
      </w:r>
      <w:r w:rsidR="00870BB7"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 </w:t>
      </w:r>
      <w:r w:rsidR="0093664C" w:rsidRPr="00FE7AE2">
        <w:rPr>
          <w:rFonts w:ascii="Times New Roman" w:hAnsi="Times New Roman" w:cs="Times New Roman"/>
          <w:bCs/>
          <w:sz w:val="24"/>
          <w:szCs w:val="24"/>
          <w:lang w:val="uk-UA"/>
        </w:rPr>
        <w:t>4</w:t>
      </w:r>
      <w:r w:rsidRPr="00FE7AE2">
        <w:rPr>
          <w:rFonts w:ascii="Times New Roman" w:hAnsi="Times New Roman" w:cs="Times New Roman"/>
          <w:bCs/>
          <w:sz w:val="24"/>
          <w:szCs w:val="24"/>
          <w:lang w:val="uk-UA"/>
        </w:rPr>
        <w:t>.</w:t>
      </w:r>
    </w:p>
    <w:p w:rsidR="00A659A8" w:rsidRPr="00FE7AE2" w:rsidRDefault="00A659A8"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Загальна кількість справ, що перебувають у провадженні суддів </w:t>
      </w:r>
      <w:r w:rsidR="00D60856" w:rsidRPr="00FE7AE2">
        <w:rPr>
          <w:rFonts w:ascii="Times New Roman" w:hAnsi="Times New Roman" w:cs="Times New Roman"/>
          <w:sz w:val="24"/>
          <w:szCs w:val="24"/>
          <w:shd w:val="clear" w:color="auto" w:fill="FFFFFF"/>
          <w:lang w:val="uk-UA"/>
        </w:rPr>
        <w:t>Інгулецького районного суду міста Кривого Рогу Дніпропетровської області</w:t>
      </w:r>
      <w:r w:rsidR="00870BB7" w:rsidRPr="00FE7AE2">
        <w:rPr>
          <w:rFonts w:ascii="Times New Roman" w:hAnsi="Times New Roman" w:cs="Times New Roman"/>
          <w:sz w:val="24"/>
          <w:szCs w:val="24"/>
          <w:shd w:val="clear" w:color="auto" w:fill="FFFFFF"/>
          <w:lang w:val="uk-UA"/>
        </w:rPr>
        <w:t>,</w:t>
      </w:r>
      <w:r w:rsidR="00D60856" w:rsidRPr="00FE7AE2">
        <w:rPr>
          <w:rFonts w:ascii="Times New Roman" w:hAnsi="Times New Roman" w:cs="Times New Roman"/>
          <w:sz w:val="24"/>
          <w:szCs w:val="24"/>
          <w:shd w:val="clear" w:color="auto" w:fill="FFFFFF"/>
          <w:lang w:val="uk-UA"/>
        </w:rPr>
        <w:t xml:space="preserve"> </w:t>
      </w:r>
      <w:r w:rsidRPr="00FE7AE2">
        <w:rPr>
          <w:rFonts w:ascii="Times New Roman" w:hAnsi="Times New Roman" w:cs="Times New Roman"/>
          <w:bCs/>
          <w:sz w:val="24"/>
          <w:szCs w:val="24"/>
          <w:lang w:val="uk-UA"/>
        </w:rPr>
        <w:t xml:space="preserve">становить: кримінальні справи – </w:t>
      </w:r>
      <w:r w:rsidR="002F5B63" w:rsidRPr="00FE7AE2">
        <w:rPr>
          <w:rFonts w:ascii="Times New Roman" w:hAnsi="Times New Roman" w:cs="Times New Roman"/>
          <w:bCs/>
          <w:sz w:val="24"/>
          <w:szCs w:val="24"/>
          <w:lang w:val="uk-UA"/>
        </w:rPr>
        <w:t>212</w:t>
      </w:r>
      <w:r w:rsidRPr="00FE7AE2">
        <w:rPr>
          <w:rFonts w:ascii="Times New Roman" w:hAnsi="Times New Roman" w:cs="Times New Roman"/>
          <w:bCs/>
          <w:sz w:val="24"/>
          <w:szCs w:val="24"/>
          <w:lang w:val="uk-UA"/>
        </w:rPr>
        <w:t xml:space="preserve">, цивільні справи – </w:t>
      </w:r>
      <w:r w:rsidR="002F5B63" w:rsidRPr="00FE7AE2">
        <w:rPr>
          <w:rFonts w:ascii="Times New Roman" w:hAnsi="Times New Roman" w:cs="Times New Roman"/>
          <w:bCs/>
          <w:sz w:val="24"/>
          <w:szCs w:val="24"/>
          <w:lang w:val="uk-UA"/>
        </w:rPr>
        <w:t>1</w:t>
      </w:r>
      <w:r w:rsidR="00870BB7" w:rsidRPr="00FE7AE2">
        <w:rPr>
          <w:rFonts w:ascii="Times New Roman" w:hAnsi="Times New Roman" w:cs="Times New Roman"/>
          <w:bCs/>
          <w:sz w:val="24"/>
          <w:szCs w:val="24"/>
          <w:lang w:val="uk-UA"/>
        </w:rPr>
        <w:t xml:space="preserve"> </w:t>
      </w:r>
      <w:r w:rsidR="002F5B63" w:rsidRPr="00FE7AE2">
        <w:rPr>
          <w:rFonts w:ascii="Times New Roman" w:hAnsi="Times New Roman" w:cs="Times New Roman"/>
          <w:bCs/>
          <w:sz w:val="24"/>
          <w:szCs w:val="24"/>
          <w:lang w:val="uk-UA"/>
        </w:rPr>
        <w:t>015</w:t>
      </w:r>
      <w:r w:rsidRPr="00FE7AE2">
        <w:rPr>
          <w:rFonts w:ascii="Times New Roman" w:hAnsi="Times New Roman" w:cs="Times New Roman"/>
          <w:bCs/>
          <w:sz w:val="24"/>
          <w:szCs w:val="24"/>
          <w:lang w:val="uk-UA"/>
        </w:rPr>
        <w:t xml:space="preserve">, </w:t>
      </w:r>
      <w:r w:rsidR="002F5B63" w:rsidRPr="00FE7AE2">
        <w:rPr>
          <w:rFonts w:ascii="Times New Roman" w:hAnsi="Times New Roman" w:cs="Times New Roman"/>
          <w:bCs/>
          <w:sz w:val="24"/>
          <w:szCs w:val="24"/>
          <w:lang w:val="uk-UA"/>
        </w:rPr>
        <w:t xml:space="preserve">адміністративні справи – 13, </w:t>
      </w:r>
      <w:r w:rsidRPr="00FE7AE2">
        <w:rPr>
          <w:rFonts w:ascii="Times New Roman" w:hAnsi="Times New Roman" w:cs="Times New Roman"/>
          <w:bCs/>
          <w:sz w:val="24"/>
          <w:szCs w:val="24"/>
          <w:lang w:val="uk-UA"/>
        </w:rPr>
        <w:t xml:space="preserve">справи про адміністративні правопорушення – </w:t>
      </w:r>
      <w:r w:rsidR="002F5B63" w:rsidRPr="00FE7AE2">
        <w:rPr>
          <w:rFonts w:ascii="Times New Roman" w:hAnsi="Times New Roman" w:cs="Times New Roman"/>
          <w:bCs/>
          <w:sz w:val="24"/>
          <w:szCs w:val="24"/>
          <w:lang w:val="uk-UA"/>
        </w:rPr>
        <w:t>185</w:t>
      </w:r>
      <w:r w:rsidRPr="00FE7AE2">
        <w:rPr>
          <w:rFonts w:ascii="Times New Roman" w:hAnsi="Times New Roman" w:cs="Times New Roman"/>
          <w:bCs/>
          <w:sz w:val="24"/>
          <w:szCs w:val="24"/>
          <w:lang w:val="uk-UA"/>
        </w:rPr>
        <w:t>.</w:t>
      </w:r>
    </w:p>
    <w:p w:rsidR="00AE6412" w:rsidRPr="00FE7AE2" w:rsidRDefault="00A659A8"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 інформацією, наданою на запит Комісії </w:t>
      </w:r>
      <w:r w:rsidR="002F5B63" w:rsidRPr="00FE7AE2">
        <w:rPr>
          <w:rFonts w:ascii="Times New Roman" w:hAnsi="Times New Roman" w:cs="Times New Roman"/>
          <w:bCs/>
          <w:sz w:val="24"/>
          <w:szCs w:val="24"/>
          <w:lang w:val="uk-UA"/>
        </w:rPr>
        <w:t>викону</w:t>
      </w:r>
      <w:r w:rsidR="00870BB7" w:rsidRPr="00FE7AE2">
        <w:rPr>
          <w:rFonts w:ascii="Times New Roman" w:hAnsi="Times New Roman" w:cs="Times New Roman"/>
          <w:bCs/>
          <w:sz w:val="24"/>
          <w:szCs w:val="24"/>
          <w:lang w:val="uk-UA"/>
        </w:rPr>
        <w:t>ваче</w:t>
      </w:r>
      <w:r w:rsidR="002F5B63" w:rsidRPr="00FE7AE2">
        <w:rPr>
          <w:rFonts w:ascii="Times New Roman" w:hAnsi="Times New Roman" w:cs="Times New Roman"/>
          <w:bCs/>
          <w:sz w:val="24"/>
          <w:szCs w:val="24"/>
          <w:lang w:val="uk-UA"/>
        </w:rPr>
        <w:t xml:space="preserve">м обов’язків </w:t>
      </w:r>
      <w:r w:rsidRPr="00FE7AE2">
        <w:rPr>
          <w:rFonts w:ascii="Times New Roman" w:hAnsi="Times New Roman" w:cs="Times New Roman"/>
          <w:bCs/>
          <w:sz w:val="24"/>
          <w:szCs w:val="24"/>
          <w:lang w:val="uk-UA"/>
        </w:rPr>
        <w:t>голов</w:t>
      </w:r>
      <w:r w:rsidR="002F5B63" w:rsidRPr="00FE7AE2">
        <w:rPr>
          <w:rFonts w:ascii="Times New Roman" w:hAnsi="Times New Roman" w:cs="Times New Roman"/>
          <w:bCs/>
          <w:sz w:val="24"/>
          <w:szCs w:val="24"/>
          <w:lang w:val="uk-UA"/>
        </w:rPr>
        <w:t>и</w:t>
      </w:r>
      <w:r w:rsidRPr="00FE7AE2">
        <w:rPr>
          <w:rFonts w:ascii="Times New Roman" w:hAnsi="Times New Roman" w:cs="Times New Roman"/>
          <w:bCs/>
          <w:sz w:val="24"/>
          <w:szCs w:val="24"/>
          <w:lang w:val="uk-UA"/>
        </w:rPr>
        <w:t xml:space="preserve"> </w:t>
      </w:r>
      <w:r w:rsidR="002F5B63" w:rsidRPr="00FE7AE2">
        <w:rPr>
          <w:rFonts w:ascii="Times New Roman" w:hAnsi="Times New Roman" w:cs="Times New Roman"/>
          <w:sz w:val="24"/>
          <w:szCs w:val="24"/>
          <w:shd w:val="clear" w:color="auto" w:fill="FFFFFF"/>
          <w:lang w:val="uk-UA"/>
        </w:rPr>
        <w:t>Інгулецького районного суду міста Кривого Рогу Дніпропетровської області</w:t>
      </w:r>
      <w:r w:rsidRPr="00FE7AE2">
        <w:rPr>
          <w:rFonts w:ascii="Times New Roman" w:hAnsi="Times New Roman" w:cs="Times New Roman"/>
          <w:bCs/>
          <w:sz w:val="24"/>
          <w:szCs w:val="24"/>
          <w:lang w:val="uk-UA"/>
        </w:rPr>
        <w:t xml:space="preserve">, </w:t>
      </w:r>
      <w:r w:rsidR="008742DE" w:rsidRPr="00FE7AE2">
        <w:rPr>
          <w:rFonts w:ascii="Times New Roman" w:hAnsi="Times New Roman" w:cs="Times New Roman"/>
          <w:bCs/>
          <w:sz w:val="24"/>
          <w:szCs w:val="24"/>
          <w:lang w:val="uk-UA"/>
        </w:rPr>
        <w:t>у</w:t>
      </w:r>
      <w:r w:rsidRPr="00FE7AE2">
        <w:rPr>
          <w:rFonts w:ascii="Times New Roman" w:hAnsi="Times New Roman" w:cs="Times New Roman"/>
          <w:bCs/>
          <w:sz w:val="24"/>
          <w:szCs w:val="24"/>
          <w:lang w:val="uk-UA"/>
        </w:rPr>
        <w:t xml:space="preserve"> провадженні суду справи, які розглядаються колегіально</w:t>
      </w:r>
      <w:r w:rsidR="008742DE" w:rsidRPr="00FE7AE2">
        <w:rPr>
          <w:rFonts w:ascii="Times New Roman" w:hAnsi="Times New Roman" w:cs="Times New Roman"/>
          <w:bCs/>
          <w:sz w:val="24"/>
          <w:szCs w:val="24"/>
          <w:lang w:val="uk-UA"/>
        </w:rPr>
        <w:t>,</w:t>
      </w:r>
      <w:r w:rsidRPr="00FE7AE2">
        <w:rPr>
          <w:rFonts w:ascii="Times New Roman" w:hAnsi="Times New Roman" w:cs="Times New Roman"/>
          <w:bCs/>
          <w:sz w:val="24"/>
          <w:szCs w:val="24"/>
          <w:lang w:val="uk-UA"/>
        </w:rPr>
        <w:t xml:space="preserve"> відсутні</w:t>
      </w:r>
      <w:r w:rsidR="008742DE" w:rsidRPr="00FE7AE2">
        <w:rPr>
          <w:rFonts w:ascii="Times New Roman" w:hAnsi="Times New Roman" w:cs="Times New Roman"/>
          <w:bCs/>
          <w:sz w:val="24"/>
          <w:szCs w:val="24"/>
          <w:lang w:val="uk-UA"/>
        </w:rPr>
        <w:t>;</w:t>
      </w:r>
      <w:r w:rsidR="002F5B63" w:rsidRPr="00FE7AE2">
        <w:rPr>
          <w:rFonts w:ascii="Times New Roman" w:hAnsi="Times New Roman" w:cs="Times New Roman"/>
          <w:bCs/>
          <w:sz w:val="24"/>
          <w:szCs w:val="24"/>
          <w:lang w:val="uk-UA"/>
        </w:rPr>
        <w:t xml:space="preserve"> з 2021 року такі справи </w:t>
      </w:r>
      <w:r w:rsidR="004E0F1F" w:rsidRPr="00FE7AE2">
        <w:rPr>
          <w:rFonts w:ascii="Times New Roman" w:hAnsi="Times New Roman" w:cs="Times New Roman"/>
          <w:bCs/>
          <w:sz w:val="24"/>
          <w:szCs w:val="24"/>
          <w:lang w:val="uk-UA"/>
        </w:rPr>
        <w:t>до суду не надходили</w:t>
      </w:r>
      <w:r w:rsidRPr="00FE7AE2">
        <w:rPr>
          <w:rFonts w:ascii="Times New Roman" w:hAnsi="Times New Roman" w:cs="Times New Roman"/>
          <w:bCs/>
          <w:sz w:val="24"/>
          <w:szCs w:val="24"/>
          <w:lang w:val="uk-UA"/>
        </w:rPr>
        <w:t xml:space="preserve">. </w:t>
      </w:r>
      <w:r w:rsidR="008742DE" w:rsidRPr="00FE7AE2">
        <w:rPr>
          <w:rFonts w:ascii="Times New Roman" w:hAnsi="Times New Roman" w:cs="Times New Roman"/>
          <w:bCs/>
          <w:sz w:val="24"/>
          <w:szCs w:val="24"/>
          <w:lang w:val="uk-UA"/>
        </w:rPr>
        <w:t>У</w:t>
      </w:r>
      <w:r w:rsidR="00CA17E5" w:rsidRPr="00FE7AE2">
        <w:rPr>
          <w:rFonts w:ascii="Times New Roman" w:hAnsi="Times New Roman" w:cs="Times New Roman"/>
          <w:bCs/>
          <w:sz w:val="24"/>
          <w:szCs w:val="24"/>
          <w:lang w:val="uk-UA"/>
        </w:rPr>
        <w:t> </w:t>
      </w:r>
      <w:r w:rsidR="00CE6154" w:rsidRPr="00FE7AE2">
        <w:rPr>
          <w:rFonts w:ascii="Times New Roman" w:hAnsi="Times New Roman" w:cs="Times New Roman"/>
          <w:bCs/>
          <w:sz w:val="24"/>
          <w:szCs w:val="24"/>
          <w:lang w:val="uk-UA"/>
        </w:rPr>
        <w:t xml:space="preserve">провадженні </w:t>
      </w:r>
      <w:r w:rsidR="00AE6412" w:rsidRPr="00FE7AE2">
        <w:rPr>
          <w:rFonts w:ascii="Times New Roman" w:hAnsi="Times New Roman" w:cs="Times New Roman"/>
          <w:bCs/>
          <w:sz w:val="24"/>
          <w:szCs w:val="24"/>
          <w:lang w:val="uk-UA"/>
        </w:rPr>
        <w:t>судді Алексєєва О.В. справи, які розглядаються колегіально</w:t>
      </w:r>
      <w:r w:rsidR="008742DE" w:rsidRPr="00FE7AE2">
        <w:rPr>
          <w:rFonts w:ascii="Times New Roman" w:hAnsi="Times New Roman" w:cs="Times New Roman"/>
          <w:bCs/>
          <w:sz w:val="24"/>
          <w:szCs w:val="24"/>
          <w:lang w:val="uk-UA"/>
        </w:rPr>
        <w:t>,</w:t>
      </w:r>
      <w:r w:rsidR="00AE6412" w:rsidRPr="00FE7AE2">
        <w:rPr>
          <w:rFonts w:ascii="Times New Roman" w:hAnsi="Times New Roman" w:cs="Times New Roman"/>
          <w:bCs/>
          <w:sz w:val="24"/>
          <w:szCs w:val="24"/>
          <w:lang w:val="uk-UA"/>
        </w:rPr>
        <w:t xml:space="preserve"> відсутні. Збори суддів не заперечують щодо відрядження судді Алексєєва О.В.</w:t>
      </w:r>
    </w:p>
    <w:p w:rsidR="00A60E97" w:rsidRPr="00FE7AE2" w:rsidRDefault="00AE6412" w:rsidP="00A60E9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 В </w:t>
      </w:r>
      <w:r w:rsidRPr="00FE7AE2">
        <w:rPr>
          <w:rFonts w:ascii="Times New Roman" w:hAnsi="Times New Roman" w:cs="Times New Roman"/>
          <w:sz w:val="24"/>
          <w:szCs w:val="24"/>
          <w:shd w:val="clear" w:color="auto" w:fill="FFFFFF"/>
          <w:lang w:val="uk-UA"/>
        </w:rPr>
        <w:t>Інгулецькому районному суді міста Кривого Рогу Дніпропетровської області</w:t>
      </w:r>
      <w:r w:rsidRPr="00FE7AE2">
        <w:rPr>
          <w:rFonts w:ascii="Times New Roman" w:hAnsi="Times New Roman" w:cs="Times New Roman"/>
          <w:bCs/>
          <w:sz w:val="24"/>
          <w:szCs w:val="24"/>
          <w:lang w:val="uk-UA"/>
        </w:rPr>
        <w:t xml:space="preserve"> </w:t>
      </w:r>
      <w:r w:rsidR="00A659A8" w:rsidRPr="00FE7AE2">
        <w:rPr>
          <w:rFonts w:ascii="Times New Roman" w:hAnsi="Times New Roman" w:cs="Times New Roman"/>
          <w:bCs/>
          <w:sz w:val="24"/>
          <w:szCs w:val="24"/>
          <w:lang w:val="uk-UA"/>
        </w:rPr>
        <w:t xml:space="preserve">середня кількість днів, необхідних для розгляду справ і матеріалів, які надійшли за 9 місяців 2024 року, одним повноважним суддею, становить </w:t>
      </w:r>
      <w:r w:rsidRPr="00FE7AE2">
        <w:rPr>
          <w:rFonts w:ascii="Times New Roman" w:hAnsi="Times New Roman" w:cs="Times New Roman"/>
          <w:bCs/>
          <w:sz w:val="24"/>
          <w:szCs w:val="24"/>
          <w:lang w:val="uk-UA"/>
        </w:rPr>
        <w:t>645</w:t>
      </w:r>
      <w:r w:rsidR="00A659A8" w:rsidRPr="00FE7AE2">
        <w:rPr>
          <w:rFonts w:ascii="Times New Roman" w:hAnsi="Times New Roman" w:cs="Times New Roman"/>
          <w:bCs/>
          <w:sz w:val="24"/>
          <w:szCs w:val="24"/>
          <w:lang w:val="uk-UA"/>
        </w:rPr>
        <w:t xml:space="preserve"> дні</w:t>
      </w:r>
      <w:r w:rsidRPr="00FE7AE2">
        <w:rPr>
          <w:rFonts w:ascii="Times New Roman" w:hAnsi="Times New Roman" w:cs="Times New Roman"/>
          <w:bCs/>
          <w:sz w:val="24"/>
          <w:szCs w:val="24"/>
          <w:lang w:val="uk-UA"/>
        </w:rPr>
        <w:t>в</w:t>
      </w:r>
      <w:r w:rsidR="00A659A8" w:rsidRPr="00FE7AE2">
        <w:rPr>
          <w:rFonts w:ascii="Times New Roman" w:hAnsi="Times New Roman" w:cs="Times New Roman"/>
          <w:bCs/>
          <w:sz w:val="24"/>
          <w:szCs w:val="24"/>
          <w:lang w:val="uk-UA"/>
        </w:rPr>
        <w:t>, що перевищує середній показник по Україні (299 днів)</w:t>
      </w:r>
      <w:r w:rsidR="00A60E97" w:rsidRPr="00FE7AE2">
        <w:rPr>
          <w:rFonts w:ascii="Times New Roman" w:hAnsi="Times New Roman" w:cs="Times New Roman"/>
          <w:bCs/>
          <w:sz w:val="24"/>
          <w:szCs w:val="24"/>
          <w:lang w:val="uk-UA"/>
        </w:rPr>
        <w:t>, але є меншим середнього показника в Києво-Святошинському районному суді Київської області (679 днів).</w:t>
      </w:r>
    </w:p>
    <w:p w:rsidR="00EF7C3E" w:rsidRPr="00FE7AE2" w:rsidRDefault="00F56FD0" w:rsidP="00121CB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E7AE2">
        <w:rPr>
          <w:rFonts w:ascii="Times New Roman" w:eastAsia="Times New Roman" w:hAnsi="Times New Roman" w:cs="Times New Roman"/>
          <w:sz w:val="24"/>
          <w:szCs w:val="24"/>
          <w:lang w:val="uk-UA" w:eastAsia="uk-UA"/>
        </w:rPr>
        <w:t>Стосовно</w:t>
      </w:r>
      <w:r w:rsidR="00EF7C3E" w:rsidRPr="00E0035F">
        <w:rPr>
          <w:rFonts w:ascii="Times New Roman" w:eastAsia="Times New Roman" w:hAnsi="Times New Roman" w:cs="Times New Roman"/>
          <w:sz w:val="44"/>
          <w:szCs w:val="44"/>
          <w:lang w:val="uk-UA" w:eastAsia="uk-UA"/>
        </w:rPr>
        <w:t xml:space="preserve"> </w:t>
      </w:r>
      <w:r w:rsidR="00EF7C3E" w:rsidRPr="00FE7AE2">
        <w:rPr>
          <w:rFonts w:ascii="Times New Roman" w:eastAsia="Times New Roman" w:hAnsi="Times New Roman" w:cs="Times New Roman"/>
          <w:sz w:val="24"/>
          <w:szCs w:val="24"/>
          <w:lang w:val="uk-UA" w:eastAsia="uk-UA"/>
        </w:rPr>
        <w:t>судді</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Енергодарського</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міського</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суду</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Запорізької</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області</w:t>
      </w:r>
      <w:r w:rsidR="00EF7C3E" w:rsidRPr="00E0035F">
        <w:rPr>
          <w:rFonts w:ascii="Times New Roman" w:eastAsia="Times New Roman" w:hAnsi="Times New Roman" w:cs="Times New Roman"/>
          <w:sz w:val="44"/>
          <w:szCs w:val="44"/>
          <w:lang w:val="uk-UA" w:eastAsia="uk-UA"/>
        </w:rPr>
        <w:t xml:space="preserve"> </w:t>
      </w:r>
      <w:r w:rsidR="00EF7C3E" w:rsidRPr="00FE7AE2">
        <w:rPr>
          <w:rFonts w:ascii="Times New Roman" w:hAnsi="Times New Roman" w:cs="Times New Roman"/>
          <w:bCs/>
          <w:sz w:val="24"/>
          <w:szCs w:val="24"/>
          <w:lang w:val="uk-UA"/>
        </w:rPr>
        <w:t>Куценка</w:t>
      </w:r>
      <w:r w:rsidR="00EF7C3E" w:rsidRPr="00E0035F">
        <w:rPr>
          <w:rFonts w:ascii="Times New Roman" w:hAnsi="Times New Roman" w:cs="Times New Roman"/>
          <w:bCs/>
          <w:sz w:val="44"/>
          <w:szCs w:val="44"/>
          <w:lang w:val="uk-UA"/>
        </w:rPr>
        <w:t xml:space="preserve"> </w:t>
      </w:r>
      <w:r w:rsidR="00EF7C3E" w:rsidRPr="00FE7AE2">
        <w:rPr>
          <w:rFonts w:ascii="Times New Roman" w:hAnsi="Times New Roman" w:cs="Times New Roman"/>
          <w:bCs/>
          <w:sz w:val="24"/>
          <w:szCs w:val="24"/>
          <w:lang w:val="uk-UA"/>
        </w:rPr>
        <w:t>М.О.</w:t>
      </w:r>
      <w:r w:rsidR="00EF7C3E" w:rsidRPr="00E0035F">
        <w:rPr>
          <w:rFonts w:ascii="Times New Roman" w:hAnsi="Times New Roman" w:cs="Times New Roman"/>
          <w:bCs/>
          <w:sz w:val="44"/>
          <w:szCs w:val="44"/>
          <w:lang w:val="uk-UA"/>
        </w:rPr>
        <w:t xml:space="preserve"> </w:t>
      </w:r>
      <w:r w:rsidR="00EF7C3E" w:rsidRPr="00FE7AE2">
        <w:rPr>
          <w:rFonts w:ascii="Times New Roman" w:eastAsia="Times New Roman" w:hAnsi="Times New Roman" w:cs="Times New Roman"/>
          <w:sz w:val="24"/>
          <w:szCs w:val="24"/>
          <w:lang w:val="uk-UA" w:eastAsia="uk-UA"/>
        </w:rPr>
        <w:t>та</w:t>
      </w:r>
      <w:r w:rsidR="00E0035F">
        <w:rPr>
          <w:rFonts w:ascii="Times New Roman" w:eastAsia="Times New Roman" w:hAnsi="Times New Roman" w:cs="Times New Roman"/>
          <w:sz w:val="24"/>
          <w:szCs w:val="24"/>
          <w:lang w:val="uk-UA" w:eastAsia="uk-UA"/>
        </w:rPr>
        <w:t xml:space="preserve"> </w:t>
      </w:r>
      <w:r w:rsidR="00EF7C3E" w:rsidRPr="00FE7AE2">
        <w:rPr>
          <w:rFonts w:ascii="Times New Roman" w:hAnsi="Times New Roman" w:cs="Times New Roman"/>
          <w:bCs/>
          <w:sz w:val="24"/>
          <w:szCs w:val="24"/>
          <w:lang w:val="uk-UA"/>
        </w:rPr>
        <w:t>судді Якимівського районного суду Запорізької області Нестеренко Т.В.</w:t>
      </w:r>
      <w:r w:rsidR="00EF7C3E" w:rsidRPr="00FE7AE2">
        <w:rPr>
          <w:rFonts w:ascii="Times New Roman" w:eastAsia="Times New Roman" w:hAnsi="Times New Roman" w:cs="Times New Roman"/>
          <w:sz w:val="24"/>
          <w:szCs w:val="24"/>
          <w:lang w:val="uk-UA" w:eastAsia="uk-UA"/>
        </w:rPr>
        <w:t xml:space="preserve">, які </w:t>
      </w:r>
      <w:r w:rsidR="00EF7C3E" w:rsidRPr="00FE7AE2">
        <w:rPr>
          <w:rFonts w:ascii="Times New Roman" w:hAnsi="Times New Roman" w:cs="Times New Roman"/>
          <w:sz w:val="24"/>
          <w:szCs w:val="24"/>
          <w:lang w:val="uk-UA"/>
        </w:rPr>
        <w:t xml:space="preserve">виявили бажання бути відрядженими до Києво-Святошинського районного суду Київської області, </w:t>
      </w:r>
      <w:r w:rsidR="00EF7C3E" w:rsidRPr="00FE7AE2">
        <w:rPr>
          <w:rFonts w:ascii="Times New Roman" w:eastAsia="Times New Roman" w:hAnsi="Times New Roman" w:cs="Times New Roman"/>
          <w:sz w:val="24"/>
          <w:szCs w:val="24"/>
          <w:lang w:val="uk-UA" w:eastAsia="uk-UA"/>
        </w:rPr>
        <w:t>Комісія</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зауважує,</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що</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підстави</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та</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процедура</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припинення</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відрядження</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визначені</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Законом</w:t>
      </w:r>
      <w:r w:rsidR="00EF7C3E" w:rsidRPr="00E0035F">
        <w:rPr>
          <w:rFonts w:ascii="Times New Roman" w:eastAsia="Times New Roman" w:hAnsi="Times New Roman" w:cs="Times New Roman"/>
          <w:sz w:val="40"/>
          <w:szCs w:val="40"/>
          <w:lang w:val="uk-UA" w:eastAsia="uk-UA"/>
        </w:rPr>
        <w:t xml:space="preserve"> </w:t>
      </w:r>
      <w:r w:rsidR="00EF7C3E" w:rsidRPr="00FE7AE2">
        <w:rPr>
          <w:rFonts w:ascii="Times New Roman" w:eastAsia="Times New Roman" w:hAnsi="Times New Roman" w:cs="Times New Roman"/>
          <w:sz w:val="24"/>
          <w:szCs w:val="24"/>
          <w:lang w:val="uk-UA" w:eastAsia="uk-UA"/>
        </w:rPr>
        <w:t>та</w:t>
      </w:r>
      <w:r w:rsidR="00E0035F">
        <w:rPr>
          <w:rFonts w:ascii="Times New Roman" w:eastAsia="Times New Roman" w:hAnsi="Times New Roman" w:cs="Times New Roman"/>
          <w:sz w:val="24"/>
          <w:szCs w:val="24"/>
          <w:lang w:val="uk-UA" w:eastAsia="uk-UA"/>
        </w:rPr>
        <w:t xml:space="preserve"> </w:t>
      </w:r>
      <w:r w:rsidR="00EF7C3E" w:rsidRPr="00FE7AE2">
        <w:rPr>
          <w:rFonts w:ascii="Times New Roman" w:eastAsia="Times New Roman" w:hAnsi="Times New Roman" w:cs="Times New Roman"/>
          <w:sz w:val="24"/>
          <w:szCs w:val="24"/>
          <w:lang w:val="uk-UA" w:eastAsia="uk-UA"/>
        </w:rPr>
        <w:t>Порядком.</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 xml:space="preserve">Пунктом 1-2 </w:t>
      </w:r>
      <w:r w:rsidR="008742DE" w:rsidRPr="00FE7AE2">
        <w:rPr>
          <w:rFonts w:ascii="Times New Roman" w:eastAsia="Times New Roman" w:hAnsi="Times New Roman" w:cs="Times New Roman"/>
          <w:sz w:val="24"/>
          <w:szCs w:val="24"/>
          <w:lang w:val="uk-UA" w:eastAsia="uk-UA"/>
        </w:rPr>
        <w:t xml:space="preserve">розділу ІІ </w:t>
      </w:r>
      <w:r w:rsidRPr="00FE7AE2">
        <w:rPr>
          <w:rFonts w:ascii="Times New Roman" w:eastAsia="Times New Roman" w:hAnsi="Times New Roman" w:cs="Times New Roman"/>
          <w:sz w:val="24"/>
          <w:szCs w:val="24"/>
          <w:lang w:val="uk-UA" w:eastAsia="uk-UA"/>
        </w:rPr>
        <w:t>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 xml:space="preserve">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(пункт 2-2 </w:t>
      </w:r>
      <w:r w:rsidR="008742DE" w:rsidRPr="00FE7AE2">
        <w:rPr>
          <w:rFonts w:ascii="Times New Roman" w:eastAsia="Times New Roman" w:hAnsi="Times New Roman" w:cs="Times New Roman"/>
          <w:sz w:val="24"/>
          <w:szCs w:val="24"/>
          <w:lang w:val="uk-UA" w:eastAsia="uk-UA"/>
        </w:rPr>
        <w:t xml:space="preserve">розділу ІІ </w:t>
      </w:r>
      <w:r w:rsidRPr="00FE7AE2">
        <w:rPr>
          <w:rFonts w:ascii="Times New Roman" w:eastAsia="Times New Roman" w:hAnsi="Times New Roman" w:cs="Times New Roman"/>
          <w:sz w:val="24"/>
          <w:szCs w:val="24"/>
          <w:lang w:val="uk-UA" w:eastAsia="uk-UA"/>
        </w:rPr>
        <w:t>Порядку).</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За</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загальним</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правилом,</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передбаченим</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абзацом</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четвертим</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частини</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другої</w:t>
      </w:r>
      <w:r w:rsidRPr="00E0035F">
        <w:rPr>
          <w:rFonts w:ascii="Times New Roman" w:eastAsia="Times New Roman" w:hAnsi="Times New Roman" w:cs="Times New Roman"/>
          <w:sz w:val="96"/>
          <w:szCs w:val="96"/>
          <w:lang w:val="uk-UA" w:eastAsia="uk-UA"/>
        </w:rPr>
        <w:t xml:space="preserve"> </w:t>
      </w:r>
      <w:r w:rsidRPr="00FE7AE2">
        <w:rPr>
          <w:rFonts w:ascii="Times New Roman" w:eastAsia="Times New Roman" w:hAnsi="Times New Roman" w:cs="Times New Roman"/>
          <w:sz w:val="24"/>
          <w:szCs w:val="24"/>
          <w:lang w:val="uk-UA" w:eastAsia="uk-UA"/>
        </w:rPr>
        <w:t>статті</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55</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Закону, суддя, строк відрядження якого закінчився або стосовно якого Вищою радою правосуддя</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ухвалено</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рішення</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про</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дострокове</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закінчення</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відрядження</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судді,</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повертається</w:t>
      </w:r>
      <w:r w:rsidRPr="00E0035F">
        <w:rPr>
          <w:rFonts w:ascii="Times New Roman" w:eastAsia="Times New Roman" w:hAnsi="Times New Roman" w:cs="Times New Roman"/>
          <w:sz w:val="32"/>
          <w:szCs w:val="32"/>
          <w:lang w:val="uk-UA" w:eastAsia="uk-UA"/>
        </w:rPr>
        <w:t xml:space="preserve"> </w:t>
      </w:r>
      <w:r w:rsidRPr="00FE7AE2">
        <w:rPr>
          <w:rFonts w:ascii="Times New Roman" w:eastAsia="Times New Roman" w:hAnsi="Times New Roman" w:cs="Times New Roman"/>
          <w:sz w:val="24"/>
          <w:szCs w:val="24"/>
          <w:lang w:val="uk-UA" w:eastAsia="uk-UA"/>
        </w:rPr>
        <w:t>на</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роботу до суду, з якого був відряджений.</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lastRenderedPageBreak/>
        <w:t xml:space="preserve">Беручи до уваги, що відрядження суддів Куценка М.О. та Нестеренко Т.В. триває і вони продовжують здійснювати правосуддя в суді, до якого їх тимчасово переведено, у Комісії відсутні підстави для припинення цих </w:t>
      </w:r>
      <w:proofErr w:type="spellStart"/>
      <w:r w:rsidRPr="00FE7AE2">
        <w:rPr>
          <w:rFonts w:ascii="Times New Roman" w:eastAsia="Times New Roman" w:hAnsi="Times New Roman" w:cs="Times New Roman"/>
          <w:sz w:val="24"/>
          <w:szCs w:val="24"/>
          <w:lang w:val="uk-UA" w:eastAsia="uk-UA"/>
        </w:rPr>
        <w:t>відряджень</w:t>
      </w:r>
      <w:proofErr w:type="spellEnd"/>
      <w:r w:rsidRPr="00FE7AE2">
        <w:rPr>
          <w:rFonts w:ascii="Times New Roman" w:eastAsia="Times New Roman" w:hAnsi="Times New Roman" w:cs="Times New Roman"/>
          <w:sz w:val="24"/>
          <w:szCs w:val="24"/>
          <w:lang w:val="uk-UA" w:eastAsia="uk-UA"/>
        </w:rPr>
        <w:t xml:space="preserve"> шляхом ухвалення рішення про внесення подання до Вищої ради правосуддя з рекомендацією про їх відрядження до іншого суду.</w:t>
      </w:r>
    </w:p>
    <w:p w:rsidR="00EF7C3E" w:rsidRPr="00FE7AE2" w:rsidRDefault="00EF7C3E"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З</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огляду</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на</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викладене</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Комісія</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вважає</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за</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необхідне</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відмовити</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у</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внесенні</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подання</w:t>
      </w:r>
      <w:r w:rsidRPr="00E0035F">
        <w:rPr>
          <w:rFonts w:ascii="Times New Roman" w:eastAsia="Times New Roman" w:hAnsi="Times New Roman" w:cs="Times New Roman"/>
          <w:sz w:val="40"/>
          <w:szCs w:val="40"/>
          <w:lang w:val="uk-UA" w:eastAsia="uk-UA"/>
        </w:rPr>
        <w:t xml:space="preserve"> </w:t>
      </w:r>
      <w:r w:rsidRPr="00FE7AE2">
        <w:rPr>
          <w:rFonts w:ascii="Times New Roman" w:eastAsia="Times New Roman" w:hAnsi="Times New Roman" w:cs="Times New Roman"/>
          <w:sz w:val="24"/>
          <w:szCs w:val="24"/>
          <w:lang w:val="uk-UA" w:eastAsia="uk-UA"/>
        </w:rPr>
        <w:t>з</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 xml:space="preserve">рекомендацією на відрядження до Києво-Святошинського районного суду Київської області судді </w:t>
      </w:r>
      <w:r w:rsidRPr="00FE7AE2">
        <w:rPr>
          <w:rFonts w:ascii="Times New Roman" w:hAnsi="Times New Roman" w:cs="Times New Roman"/>
          <w:bCs/>
          <w:sz w:val="24"/>
          <w:szCs w:val="24"/>
          <w:lang w:val="uk-UA"/>
        </w:rPr>
        <w:t>Енергодарського міського суду Запорізької області</w:t>
      </w:r>
      <w:r w:rsidRPr="00FE7AE2">
        <w:rPr>
          <w:rFonts w:ascii="Times New Roman" w:eastAsia="Times New Roman" w:hAnsi="Times New Roman" w:cs="Times New Roman"/>
          <w:sz w:val="24"/>
          <w:szCs w:val="24"/>
          <w:lang w:val="uk-UA" w:eastAsia="uk-UA"/>
        </w:rPr>
        <w:t xml:space="preserve"> </w:t>
      </w:r>
      <w:r w:rsidRPr="00FE7AE2">
        <w:rPr>
          <w:rFonts w:ascii="Times New Roman" w:hAnsi="Times New Roman" w:cs="Times New Roman"/>
          <w:bCs/>
          <w:sz w:val="24"/>
          <w:szCs w:val="24"/>
          <w:lang w:val="uk-UA"/>
        </w:rPr>
        <w:t xml:space="preserve">Куценка М.О. </w:t>
      </w:r>
      <w:r w:rsidRPr="00FE7AE2">
        <w:rPr>
          <w:rFonts w:ascii="Times New Roman" w:eastAsia="Times New Roman" w:hAnsi="Times New Roman" w:cs="Times New Roman"/>
          <w:sz w:val="24"/>
          <w:szCs w:val="24"/>
          <w:lang w:val="uk-UA" w:eastAsia="uk-UA"/>
        </w:rPr>
        <w:t>та судді Якимівського районного суду Запорізької області Нестеренко Т.В.</w:t>
      </w:r>
    </w:p>
    <w:p w:rsidR="005D4DC5" w:rsidRPr="00FE7AE2" w:rsidRDefault="005D4DC5"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Відповідно до абзацу другого частини першої статті 55 Закону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судових справ якого змінюється, може бути без його згоди відряджений для здійснення правосуддя до суду, якому визначається територіальна підсудність справ, що</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перебували у провадженні суду, в якому працює суддя, а в разі відсутності вакансій у</w:t>
      </w:r>
      <w:r w:rsidR="00E0035F">
        <w:rPr>
          <w:rFonts w:ascii="Times New Roman" w:eastAsia="Times New Roman" w:hAnsi="Times New Roman" w:cs="Times New Roman"/>
          <w:sz w:val="24"/>
          <w:szCs w:val="24"/>
          <w:lang w:val="uk-UA" w:eastAsia="uk-UA"/>
        </w:rPr>
        <w:t xml:space="preserve"> </w:t>
      </w:r>
      <w:r w:rsidRPr="00FE7AE2">
        <w:rPr>
          <w:rFonts w:ascii="Times New Roman" w:eastAsia="Times New Roman" w:hAnsi="Times New Roman" w:cs="Times New Roman"/>
          <w:sz w:val="24"/>
          <w:szCs w:val="24"/>
          <w:lang w:val="uk-UA" w:eastAsia="uk-UA"/>
        </w:rPr>
        <w:t>цьому суді – до іншого суду того самого рівня і спеціалізації.</w:t>
      </w:r>
    </w:p>
    <w:p w:rsidR="005D4DC5" w:rsidRPr="00FE7AE2" w:rsidRDefault="005D4DC5" w:rsidP="00121CBD">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E7AE2">
        <w:rPr>
          <w:rFonts w:ascii="Times New Roman" w:eastAsia="Times New Roman" w:hAnsi="Times New Roman" w:cs="Times New Roman"/>
          <w:sz w:val="24"/>
          <w:szCs w:val="24"/>
          <w:lang w:val="uk-UA" w:eastAsia="uk-UA"/>
        </w:rPr>
        <w:t xml:space="preserve">З огляду на наведене доцільним є відрядження судді </w:t>
      </w:r>
      <w:r w:rsidR="00F56FD0" w:rsidRPr="00FE7AE2">
        <w:rPr>
          <w:rFonts w:ascii="Times New Roman" w:eastAsia="Times New Roman" w:hAnsi="Times New Roman" w:cs="Times New Roman"/>
          <w:sz w:val="24"/>
          <w:szCs w:val="24"/>
          <w:lang w:val="uk-UA" w:eastAsia="uk-UA"/>
        </w:rPr>
        <w:t xml:space="preserve">Мартиненко В.С. </w:t>
      </w:r>
      <w:r w:rsidRPr="00FE7AE2">
        <w:rPr>
          <w:rFonts w:ascii="Times New Roman" w:eastAsia="Times New Roman" w:hAnsi="Times New Roman" w:cs="Times New Roman"/>
          <w:sz w:val="24"/>
          <w:szCs w:val="24"/>
          <w:lang w:val="uk-UA" w:eastAsia="uk-UA"/>
        </w:rPr>
        <w:t xml:space="preserve">до суду, якому визначена територіальна підсудність справ </w:t>
      </w:r>
      <w:r w:rsidR="00F56FD0" w:rsidRPr="00FE7AE2">
        <w:rPr>
          <w:rFonts w:ascii="Times New Roman" w:eastAsia="Times New Roman" w:hAnsi="Times New Roman" w:cs="Times New Roman"/>
          <w:sz w:val="24"/>
          <w:szCs w:val="24"/>
          <w:lang w:val="uk-UA" w:eastAsia="uk-UA"/>
        </w:rPr>
        <w:t>Костянтинівського міськрайонного суду Донецької області</w:t>
      </w:r>
      <w:r w:rsidRPr="00FE7AE2">
        <w:rPr>
          <w:rFonts w:ascii="Times New Roman" w:eastAsia="Times New Roman" w:hAnsi="Times New Roman" w:cs="Times New Roman"/>
          <w:sz w:val="24"/>
          <w:szCs w:val="24"/>
          <w:lang w:val="uk-UA" w:eastAsia="uk-UA"/>
        </w:rPr>
        <w:t>.</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у</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справі</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щодо</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принципу</w:t>
      </w:r>
      <w:r w:rsidRPr="00E0035F">
        <w:rPr>
          <w:rFonts w:ascii="Times New Roman" w:hAnsi="Times New Roman" w:cs="Times New Roman"/>
          <w:bCs/>
          <w:sz w:val="48"/>
          <w:szCs w:val="48"/>
          <w:lang w:val="uk-UA"/>
        </w:rPr>
        <w:t xml:space="preserve"> </w:t>
      </w:r>
      <w:proofErr w:type="spellStart"/>
      <w:r w:rsidRPr="00FE7AE2">
        <w:rPr>
          <w:rFonts w:ascii="Times New Roman" w:hAnsi="Times New Roman" w:cs="Times New Roman"/>
          <w:bCs/>
          <w:sz w:val="24"/>
          <w:szCs w:val="24"/>
          <w:lang w:val="uk-UA"/>
        </w:rPr>
        <w:t>інстанційності</w:t>
      </w:r>
      <w:proofErr w:type="spellEnd"/>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в</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системі</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судів</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загальної</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юрисдикції</w:t>
      </w:r>
      <w:r w:rsidRPr="00E0035F">
        <w:rPr>
          <w:rFonts w:ascii="Times New Roman" w:hAnsi="Times New Roman" w:cs="Times New Roman"/>
          <w:bCs/>
          <w:sz w:val="48"/>
          <w:szCs w:val="48"/>
          <w:lang w:val="uk-UA"/>
        </w:rPr>
        <w:t xml:space="preserve"> </w:t>
      </w:r>
      <w:r w:rsidRPr="00FE7AE2">
        <w:rPr>
          <w:rFonts w:ascii="Times New Roman" w:hAnsi="Times New Roman" w:cs="Times New Roman"/>
          <w:bCs/>
          <w:sz w:val="24"/>
          <w:szCs w:val="24"/>
          <w:lang w:val="uk-UA"/>
        </w:rPr>
        <w:t>від</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12</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 xml:space="preserve">липня 2011 року № 9 </w:t>
      </w:r>
      <w:proofErr w:type="spellStart"/>
      <w:r w:rsidRPr="00FE7AE2">
        <w:rPr>
          <w:rFonts w:ascii="Times New Roman" w:hAnsi="Times New Roman" w:cs="Times New Roman"/>
          <w:bCs/>
          <w:sz w:val="24"/>
          <w:szCs w:val="24"/>
          <w:lang w:val="uk-UA"/>
        </w:rPr>
        <w:t>рп</w:t>
      </w:r>
      <w:proofErr w:type="spellEnd"/>
      <w:r w:rsidRPr="00FE7AE2">
        <w:rPr>
          <w:rFonts w:ascii="Times New Roman" w:hAnsi="Times New Roman" w:cs="Times New Roman"/>
          <w:bCs/>
          <w:sz w:val="24"/>
          <w:szCs w:val="24"/>
          <w:lang w:val="uk-UA"/>
        </w:rPr>
        <w:t xml:space="preserve">/2011). </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При цьому таке відрядження можливе виключно за умови, що шкоди для реалізації конституційного принципу забезпечення доступу до правосуддя не буде завдано в</w:t>
      </w:r>
      <w:r w:rsidR="00CA17E5" w:rsidRPr="00FE7AE2">
        <w:rPr>
          <w:rFonts w:ascii="Times New Roman" w:hAnsi="Times New Roman" w:cs="Times New Roman"/>
          <w:bCs/>
          <w:sz w:val="24"/>
          <w:szCs w:val="24"/>
          <w:lang w:val="uk-UA"/>
        </w:rPr>
        <w:t> </w:t>
      </w:r>
      <w:r w:rsidRPr="00FE7AE2">
        <w:rPr>
          <w:rFonts w:ascii="Times New Roman" w:hAnsi="Times New Roman" w:cs="Times New Roman"/>
          <w:bCs/>
          <w:sz w:val="24"/>
          <w:szCs w:val="24"/>
          <w:lang w:val="uk-UA"/>
        </w:rPr>
        <w:t>суді, з якого суддя відряджається.</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Комісія вважає, що відрядження суддів, яке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F56FD0" w:rsidRPr="00FE7AE2" w:rsidRDefault="00052996"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Урахувавши</w:t>
      </w:r>
      <w:r w:rsidR="00F56FD0" w:rsidRPr="00FE7AE2">
        <w:rPr>
          <w:rFonts w:ascii="Times New Roman" w:hAnsi="Times New Roman" w:cs="Times New Roman"/>
          <w:bCs/>
          <w:sz w:val="24"/>
          <w:szCs w:val="24"/>
          <w:lang w:val="uk-UA"/>
        </w:rPr>
        <w:t xml:space="preserve"> зазначене,</w:t>
      </w:r>
      <w:r w:rsidRPr="00FE7AE2">
        <w:rPr>
          <w:rFonts w:ascii="Times New Roman" w:hAnsi="Times New Roman" w:cs="Times New Roman"/>
          <w:bCs/>
          <w:sz w:val="24"/>
          <w:szCs w:val="24"/>
          <w:lang w:val="uk-UA"/>
        </w:rPr>
        <w:t xml:space="preserve"> проаналізувавши</w:t>
      </w:r>
      <w:r w:rsidR="00F56FD0" w:rsidRPr="00FE7AE2">
        <w:rPr>
          <w:rFonts w:ascii="Times New Roman" w:hAnsi="Times New Roman" w:cs="Times New Roman"/>
          <w:bCs/>
          <w:sz w:val="24"/>
          <w:szCs w:val="24"/>
          <w:lang w:val="uk-UA"/>
        </w:rPr>
        <w:t xml:space="preserve"> стан здійснення правосуддя в названих вище судах, Комісія дійшла висновку про відмову </w:t>
      </w:r>
      <w:r w:rsidR="00401D7B" w:rsidRPr="00FE7AE2">
        <w:rPr>
          <w:rFonts w:ascii="Times New Roman" w:hAnsi="Times New Roman" w:cs="Times New Roman"/>
          <w:bCs/>
          <w:sz w:val="24"/>
          <w:szCs w:val="24"/>
          <w:lang w:val="uk-UA"/>
        </w:rPr>
        <w:t xml:space="preserve">у відрядженні </w:t>
      </w:r>
      <w:r w:rsidR="00F56FD0" w:rsidRPr="00FE7AE2">
        <w:rPr>
          <w:rFonts w:ascii="Times New Roman" w:hAnsi="Times New Roman" w:cs="Times New Roman"/>
          <w:bCs/>
          <w:sz w:val="24"/>
          <w:szCs w:val="24"/>
          <w:lang w:val="uk-UA"/>
        </w:rPr>
        <w:t xml:space="preserve">судді </w:t>
      </w:r>
      <w:r w:rsidR="00A146A1" w:rsidRPr="00FE7AE2">
        <w:rPr>
          <w:rFonts w:ascii="Times New Roman" w:hAnsi="Times New Roman" w:cs="Times New Roman"/>
          <w:bCs/>
          <w:sz w:val="24"/>
          <w:szCs w:val="24"/>
          <w:lang w:val="uk-UA"/>
        </w:rPr>
        <w:t xml:space="preserve">Інгулецького районного суду </w:t>
      </w:r>
      <w:r w:rsidR="00401D7B" w:rsidRPr="00FE7AE2">
        <w:rPr>
          <w:rFonts w:ascii="Times New Roman" w:hAnsi="Times New Roman" w:cs="Times New Roman"/>
          <w:bCs/>
          <w:sz w:val="24"/>
          <w:szCs w:val="24"/>
          <w:lang w:val="uk-UA"/>
        </w:rPr>
        <w:t xml:space="preserve">міста </w:t>
      </w:r>
      <w:r w:rsidR="00A146A1" w:rsidRPr="00FE7AE2">
        <w:rPr>
          <w:rFonts w:ascii="Times New Roman" w:hAnsi="Times New Roman" w:cs="Times New Roman"/>
          <w:bCs/>
          <w:sz w:val="24"/>
          <w:szCs w:val="24"/>
          <w:lang w:val="uk-UA"/>
        </w:rPr>
        <w:t>Кривого Рогу Дніпропетровської області Алексєєв</w:t>
      </w:r>
      <w:r w:rsidR="00401D7B" w:rsidRPr="00FE7AE2">
        <w:rPr>
          <w:rFonts w:ascii="Times New Roman" w:hAnsi="Times New Roman" w:cs="Times New Roman"/>
          <w:bCs/>
          <w:sz w:val="24"/>
          <w:szCs w:val="24"/>
          <w:lang w:val="uk-UA"/>
        </w:rPr>
        <w:t>а</w:t>
      </w:r>
      <w:r w:rsidR="00A146A1" w:rsidRPr="00FE7AE2">
        <w:rPr>
          <w:rFonts w:ascii="Times New Roman" w:hAnsi="Times New Roman" w:cs="Times New Roman"/>
          <w:bCs/>
          <w:sz w:val="24"/>
          <w:szCs w:val="24"/>
          <w:lang w:val="uk-UA"/>
        </w:rPr>
        <w:t xml:space="preserve"> О.В.</w:t>
      </w:r>
      <w:r w:rsidR="00F56FD0" w:rsidRPr="00FE7AE2">
        <w:rPr>
          <w:rFonts w:ascii="Times New Roman" w:hAnsi="Times New Roman" w:cs="Times New Roman"/>
          <w:bCs/>
          <w:sz w:val="24"/>
          <w:szCs w:val="24"/>
          <w:lang w:val="uk-UA"/>
        </w:rPr>
        <w:t xml:space="preserve"> до К</w:t>
      </w:r>
      <w:r w:rsidR="00A146A1" w:rsidRPr="00FE7AE2">
        <w:rPr>
          <w:rFonts w:ascii="Times New Roman" w:hAnsi="Times New Roman" w:cs="Times New Roman"/>
          <w:bCs/>
          <w:sz w:val="24"/>
          <w:szCs w:val="24"/>
          <w:lang w:val="uk-UA"/>
        </w:rPr>
        <w:t xml:space="preserve">иєво-Святошинського </w:t>
      </w:r>
      <w:r w:rsidR="00F56FD0" w:rsidRPr="00FE7AE2">
        <w:rPr>
          <w:rFonts w:ascii="Times New Roman" w:hAnsi="Times New Roman" w:cs="Times New Roman"/>
          <w:bCs/>
          <w:sz w:val="24"/>
          <w:szCs w:val="24"/>
          <w:lang w:val="uk-UA"/>
        </w:rPr>
        <w:t xml:space="preserve">районного суду </w:t>
      </w:r>
      <w:r w:rsidR="00A146A1" w:rsidRPr="00FE7AE2">
        <w:rPr>
          <w:rFonts w:ascii="Times New Roman" w:hAnsi="Times New Roman" w:cs="Times New Roman"/>
          <w:bCs/>
          <w:sz w:val="24"/>
          <w:szCs w:val="24"/>
          <w:lang w:val="uk-UA"/>
        </w:rPr>
        <w:t>Київської області</w:t>
      </w:r>
      <w:r w:rsidR="00F56FD0" w:rsidRPr="00FE7AE2">
        <w:rPr>
          <w:rFonts w:ascii="Times New Roman" w:hAnsi="Times New Roman" w:cs="Times New Roman"/>
          <w:bCs/>
          <w:sz w:val="24"/>
          <w:szCs w:val="24"/>
          <w:lang w:val="uk-UA"/>
        </w:rPr>
        <w:t>, адже таке відрядження негативно вплине на доступ до правосуддя у відповідн</w:t>
      </w:r>
      <w:r w:rsidR="008070BE" w:rsidRPr="00FE7AE2">
        <w:rPr>
          <w:rFonts w:ascii="Times New Roman" w:hAnsi="Times New Roman" w:cs="Times New Roman"/>
          <w:bCs/>
          <w:sz w:val="24"/>
          <w:szCs w:val="24"/>
          <w:lang w:val="uk-UA"/>
        </w:rPr>
        <w:t>ому</w:t>
      </w:r>
      <w:r w:rsidR="00F56FD0" w:rsidRPr="00FE7AE2">
        <w:rPr>
          <w:rFonts w:ascii="Times New Roman" w:hAnsi="Times New Roman" w:cs="Times New Roman"/>
          <w:bCs/>
          <w:sz w:val="24"/>
          <w:szCs w:val="24"/>
          <w:lang w:val="uk-UA"/>
        </w:rPr>
        <w:t xml:space="preserve"> суд</w:t>
      </w:r>
      <w:r w:rsidR="008070BE" w:rsidRPr="00FE7AE2">
        <w:rPr>
          <w:rFonts w:ascii="Times New Roman" w:hAnsi="Times New Roman" w:cs="Times New Roman"/>
          <w:bCs/>
          <w:sz w:val="24"/>
          <w:szCs w:val="24"/>
          <w:lang w:val="uk-UA"/>
        </w:rPr>
        <w:t>і</w:t>
      </w:r>
      <w:r w:rsidR="00F56FD0" w:rsidRPr="00FE7AE2">
        <w:rPr>
          <w:rFonts w:ascii="Times New Roman" w:hAnsi="Times New Roman" w:cs="Times New Roman"/>
          <w:bCs/>
          <w:sz w:val="24"/>
          <w:szCs w:val="24"/>
          <w:lang w:val="uk-UA"/>
        </w:rPr>
        <w:t>.</w:t>
      </w:r>
      <w:r w:rsidR="00401D7B" w:rsidRPr="00FE7AE2">
        <w:rPr>
          <w:rFonts w:ascii="Times New Roman" w:hAnsi="Times New Roman" w:cs="Times New Roman"/>
          <w:bCs/>
          <w:sz w:val="24"/>
          <w:szCs w:val="24"/>
          <w:lang w:val="uk-UA"/>
        </w:rPr>
        <w:t xml:space="preserve"> </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про</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відрядження</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судді</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Вища</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кваліфікаційна</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комісія</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суддів</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України</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приймає</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одне</w:t>
      </w:r>
      <w:r w:rsidRPr="00E0035F">
        <w:rPr>
          <w:rFonts w:ascii="Times New Roman" w:hAnsi="Times New Roman" w:cs="Times New Roman"/>
          <w:bCs/>
          <w:sz w:val="40"/>
          <w:szCs w:val="40"/>
          <w:lang w:val="uk-UA"/>
        </w:rPr>
        <w:t xml:space="preserve"> </w:t>
      </w:r>
      <w:r w:rsidRPr="00FE7AE2">
        <w:rPr>
          <w:rFonts w:ascii="Times New Roman" w:hAnsi="Times New Roman" w:cs="Times New Roman"/>
          <w:bCs/>
          <w:sz w:val="24"/>
          <w:szCs w:val="24"/>
          <w:lang w:val="uk-UA"/>
        </w:rPr>
        <w:t>з</w:t>
      </w:r>
      <w:r w:rsidR="00E0035F">
        <w:rPr>
          <w:rFonts w:ascii="Times New Roman" w:hAnsi="Times New Roman" w:cs="Times New Roman"/>
          <w:bCs/>
          <w:sz w:val="24"/>
          <w:szCs w:val="24"/>
          <w:lang w:val="uk-UA"/>
        </w:rPr>
        <w:t xml:space="preserve"> </w:t>
      </w:r>
      <w:r w:rsidRPr="00FE7AE2">
        <w:rPr>
          <w:rFonts w:ascii="Times New Roman" w:hAnsi="Times New Roman" w:cs="Times New Roman"/>
          <w:bCs/>
          <w:sz w:val="24"/>
          <w:szCs w:val="24"/>
          <w:lang w:val="uk-UA"/>
        </w:rPr>
        <w:t>таких рішень:</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56FD0" w:rsidRPr="00FE7AE2" w:rsidRDefault="00F56FD0" w:rsidP="00121CBD">
      <w:pPr>
        <w:autoSpaceDE w:val="0"/>
        <w:autoSpaceDN w:val="0"/>
        <w:adjustRightInd w:val="0"/>
        <w:spacing w:after="0" w:line="240" w:lineRule="auto"/>
        <w:ind w:firstLine="708"/>
        <w:jc w:val="both"/>
        <w:rPr>
          <w:rFonts w:ascii="Times New Roman" w:hAnsi="Times New Roman" w:cs="Times New Roman"/>
          <w:sz w:val="24"/>
          <w:szCs w:val="24"/>
          <w:lang w:val="uk-UA"/>
        </w:rPr>
      </w:pPr>
      <w:r w:rsidRPr="00FE7AE2">
        <w:rPr>
          <w:rFonts w:ascii="Times New Roman" w:hAnsi="Times New Roman" w:cs="Times New Roman"/>
          <w:sz w:val="24"/>
          <w:szCs w:val="24"/>
          <w:lang w:val="uk-UA"/>
        </w:rPr>
        <w:t xml:space="preserve">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96478B" w:rsidRPr="00FE7AE2" w:rsidRDefault="0096478B" w:rsidP="0096478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Беручи до уваги наведене та актуальну інформацію про стан здійснення правосуддя суддею Даньковою С.О., ураховуючи, що її відрядження з огляду на показники навантаження на одного повноважного суддю Хмельницького міськрайонного суду Хмельницької області не вплине на доступ до правосуддя в цьому суді, натомість дасть змогу врегулювати навантаження в Києво-Святошинському районному суді Київської області, Комісія вважає за можливе </w:t>
      </w:r>
      <w:proofErr w:type="spellStart"/>
      <w:r w:rsidRPr="00FE7AE2">
        <w:rPr>
          <w:rFonts w:ascii="Times New Roman" w:hAnsi="Times New Roman" w:cs="Times New Roman"/>
          <w:bCs/>
          <w:sz w:val="24"/>
          <w:szCs w:val="24"/>
          <w:lang w:val="uk-UA"/>
        </w:rPr>
        <w:t>внести</w:t>
      </w:r>
      <w:proofErr w:type="spellEnd"/>
      <w:r w:rsidRPr="00FE7AE2">
        <w:rPr>
          <w:rFonts w:ascii="Times New Roman" w:hAnsi="Times New Roman" w:cs="Times New Roman"/>
          <w:bCs/>
          <w:sz w:val="24"/>
          <w:szCs w:val="24"/>
          <w:lang w:val="uk-UA"/>
        </w:rPr>
        <w:t xml:space="preserve"> до Вищої ради правосуддя подання з рекомендацією на відрядження до Києво-Святошинського районного суду Київської області</w:t>
      </w:r>
      <w:r w:rsidRPr="00FE7AE2">
        <w:rPr>
          <w:rFonts w:ascii="Times New Roman" w:hAnsi="Times New Roman" w:cs="Times New Roman"/>
          <w:sz w:val="24"/>
          <w:szCs w:val="24"/>
          <w:shd w:val="clear" w:color="auto" w:fill="FFFFFF"/>
          <w:lang w:val="uk-UA"/>
        </w:rPr>
        <w:t xml:space="preserve"> </w:t>
      </w:r>
      <w:r w:rsidRPr="00FE7AE2">
        <w:rPr>
          <w:rFonts w:ascii="Times New Roman" w:hAnsi="Times New Roman" w:cs="Times New Roman"/>
          <w:bCs/>
          <w:sz w:val="24"/>
          <w:szCs w:val="24"/>
          <w:lang w:val="uk-UA"/>
        </w:rPr>
        <w:t>судді Хмельницького міськрайонного суду Хмельницької області Данькової С.О.</w:t>
      </w:r>
    </w:p>
    <w:p w:rsidR="00392199" w:rsidRPr="00FE7AE2" w:rsidRDefault="00392199" w:rsidP="00121CBD">
      <w:pPr>
        <w:pStyle w:val="rtejustify"/>
        <w:shd w:val="clear" w:color="auto" w:fill="FFFFFF"/>
        <w:spacing w:before="0" w:beforeAutospacing="0" w:after="0" w:afterAutospacing="0"/>
        <w:ind w:firstLine="708"/>
        <w:jc w:val="both"/>
      </w:pPr>
      <w:r w:rsidRPr="00FE7AE2">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F0516C" w:rsidRPr="00FE7AE2">
        <w:t xml:space="preserve"> </w:t>
      </w:r>
      <w:r w:rsidR="008E6D6A" w:rsidRPr="00FE7AE2">
        <w:t>одноголосно</w:t>
      </w:r>
    </w:p>
    <w:p w:rsidR="000903A4" w:rsidRPr="00FE7AE2" w:rsidRDefault="000903A4" w:rsidP="00121CBD">
      <w:pPr>
        <w:pStyle w:val="rtejustify"/>
        <w:shd w:val="clear" w:color="auto" w:fill="FFFFFF"/>
        <w:spacing w:before="0" w:beforeAutospacing="0" w:after="0" w:afterAutospacing="0"/>
        <w:ind w:firstLine="708"/>
        <w:jc w:val="both"/>
        <w:rPr>
          <w:color w:val="000000" w:themeColor="text1"/>
        </w:rPr>
      </w:pPr>
    </w:p>
    <w:p w:rsidR="00392199" w:rsidRPr="00FE7AE2" w:rsidRDefault="00392199" w:rsidP="00121CBD">
      <w:pPr>
        <w:pStyle w:val="rtecenter"/>
        <w:shd w:val="clear" w:color="auto" w:fill="FFFFFF"/>
        <w:spacing w:before="0" w:beforeAutospacing="0" w:after="0" w:afterAutospacing="0"/>
        <w:jc w:val="center"/>
      </w:pPr>
      <w:r w:rsidRPr="00FE7AE2">
        <w:t>вирішила:</w:t>
      </w:r>
    </w:p>
    <w:p w:rsidR="00E87AC2" w:rsidRPr="00FE7AE2" w:rsidRDefault="00E87AC2" w:rsidP="00121CBD">
      <w:pPr>
        <w:pStyle w:val="rtecenter"/>
        <w:shd w:val="clear" w:color="auto" w:fill="FFFFFF"/>
        <w:spacing w:before="0" w:beforeAutospacing="0" w:after="0" w:afterAutospacing="0"/>
        <w:jc w:val="center"/>
        <w:rPr>
          <w:color w:val="000000" w:themeColor="text1"/>
        </w:rPr>
      </w:pPr>
    </w:p>
    <w:p w:rsidR="008070BE" w:rsidRPr="00FE7AE2" w:rsidRDefault="008070BE" w:rsidP="008070BE">
      <w:pPr>
        <w:autoSpaceDE w:val="0"/>
        <w:autoSpaceDN w:val="0"/>
        <w:adjustRightInd w:val="0"/>
        <w:spacing w:after="0" w:line="240" w:lineRule="auto"/>
        <w:ind w:firstLine="708"/>
        <w:jc w:val="both"/>
        <w:rPr>
          <w:rFonts w:ascii="Times New Roman" w:hAnsi="Times New Roman" w:cs="Times New Roman"/>
          <w:bCs/>
          <w:sz w:val="24"/>
          <w:szCs w:val="24"/>
          <w:lang w:val="uk-UA"/>
        </w:rPr>
      </w:pPr>
      <w:proofErr w:type="spellStart"/>
      <w:r w:rsidRPr="00FE7AE2">
        <w:rPr>
          <w:rFonts w:ascii="Times New Roman" w:hAnsi="Times New Roman" w:cs="Times New Roman"/>
          <w:bCs/>
          <w:sz w:val="24"/>
          <w:szCs w:val="24"/>
          <w:lang w:val="uk-UA"/>
        </w:rPr>
        <w:t>Внести</w:t>
      </w:r>
      <w:proofErr w:type="spellEnd"/>
      <w:r w:rsidRPr="00FE7AE2">
        <w:rPr>
          <w:rFonts w:ascii="Times New Roman" w:hAnsi="Times New Roman" w:cs="Times New Roman"/>
          <w:bCs/>
          <w:sz w:val="24"/>
          <w:szCs w:val="24"/>
          <w:lang w:val="uk-UA"/>
        </w:rPr>
        <w:t xml:space="preserve"> до Вищої ради правосуддя подання з рекомендацією на відрядження до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 xml:space="preserve"> строком на 1 (один) рік судді Хмельницького міськрайонного суду Хмельницької області Данькової Світлани Олександрівни.</w:t>
      </w:r>
    </w:p>
    <w:p w:rsidR="00AE6412" w:rsidRPr="00FE7AE2" w:rsidRDefault="00AE6412"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xml:space="preserve">Відмовити у внесенні до Вищої ради правосуддя подання про відрядження до </w:t>
      </w:r>
      <w:r w:rsidRPr="00FE7AE2">
        <w:rPr>
          <w:rFonts w:ascii="Times New Roman" w:hAnsi="Times New Roman" w:cs="Times New Roman"/>
          <w:sz w:val="24"/>
          <w:szCs w:val="24"/>
          <w:shd w:val="clear" w:color="auto" w:fill="FFFFFF"/>
          <w:lang w:val="uk-UA"/>
        </w:rPr>
        <w:t>Києво-Святошинського районного суду Київської області</w:t>
      </w:r>
      <w:r w:rsidRPr="00FE7AE2">
        <w:rPr>
          <w:rFonts w:ascii="Times New Roman" w:hAnsi="Times New Roman" w:cs="Times New Roman"/>
          <w:bCs/>
          <w:sz w:val="24"/>
          <w:szCs w:val="24"/>
          <w:lang w:val="uk-UA"/>
        </w:rPr>
        <w:t>:</w:t>
      </w:r>
    </w:p>
    <w:p w:rsidR="00A146A1" w:rsidRPr="00FE7AE2" w:rsidRDefault="00A146A1"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судді Енергодарського міського суду Запорізької області Куценка Михайла Олександровича;</w:t>
      </w:r>
    </w:p>
    <w:p w:rsidR="00A146A1" w:rsidRPr="00FE7AE2" w:rsidRDefault="00A146A1"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судді Костянтинівського міськрайонного суду Донецької області Мартиненко Валерії Сергіївни;</w:t>
      </w:r>
    </w:p>
    <w:p w:rsidR="00A146A1" w:rsidRPr="00FE7AE2" w:rsidRDefault="00A146A1"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судді Якимівського районного суду Запорізької області Нестеренко Тетяни Василівни;</w:t>
      </w:r>
    </w:p>
    <w:p w:rsidR="00A146A1" w:rsidRPr="00FE7AE2" w:rsidRDefault="00A146A1" w:rsidP="00121CB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E7AE2">
        <w:rPr>
          <w:rFonts w:ascii="Times New Roman" w:hAnsi="Times New Roman" w:cs="Times New Roman"/>
          <w:bCs/>
          <w:sz w:val="24"/>
          <w:szCs w:val="24"/>
          <w:lang w:val="uk-UA"/>
        </w:rPr>
        <w:t>- судді Інгулецького районного суду міста Кривого Рогу Дніпропетровської області Алексєєва Олексія Володимировича.</w:t>
      </w:r>
    </w:p>
    <w:p w:rsidR="00847AF5" w:rsidRPr="00FE7AE2" w:rsidRDefault="00847AF5"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CD7B53" w:rsidRPr="00FE7AE2" w:rsidRDefault="00CD7B53"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294C" w:rsidRPr="00FE7AE2" w:rsidRDefault="0053294C"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7AE2">
        <w:rPr>
          <w:rFonts w:ascii="Times New Roman" w:eastAsia="Times New Roman" w:hAnsi="Times New Roman" w:cs="Times New Roman"/>
          <w:sz w:val="24"/>
          <w:szCs w:val="24"/>
          <w:lang w:val="uk-UA" w:eastAsia="ar-SA"/>
        </w:rPr>
        <w:t>Головуючий</w:t>
      </w:r>
      <w:r w:rsidRPr="00FE7AE2">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ab/>
      </w:r>
      <w:r w:rsidR="00E0035F">
        <w:rPr>
          <w:rFonts w:ascii="Times New Roman" w:eastAsia="Times New Roman" w:hAnsi="Times New Roman" w:cs="Times New Roman"/>
          <w:sz w:val="24"/>
          <w:szCs w:val="24"/>
          <w:lang w:val="uk-UA" w:eastAsia="ar-SA"/>
        </w:rPr>
        <w:tab/>
      </w:r>
      <w:r w:rsidR="00E0035F">
        <w:rPr>
          <w:rFonts w:ascii="Times New Roman" w:eastAsia="Times New Roman" w:hAnsi="Times New Roman" w:cs="Times New Roman"/>
          <w:sz w:val="24"/>
          <w:szCs w:val="24"/>
          <w:lang w:val="uk-UA" w:eastAsia="ar-SA"/>
        </w:rPr>
        <w:tab/>
      </w:r>
      <w:r w:rsidR="00E0035F" w:rsidRPr="00FE7AE2">
        <w:rPr>
          <w:rFonts w:ascii="Times New Roman" w:eastAsia="Times New Roman" w:hAnsi="Times New Roman" w:cs="Times New Roman"/>
          <w:sz w:val="24"/>
          <w:szCs w:val="24"/>
          <w:lang w:val="uk-UA" w:eastAsia="ar-SA"/>
        </w:rPr>
        <w:t xml:space="preserve">      </w:t>
      </w:r>
      <w:r w:rsidRPr="00FE7AE2">
        <w:rPr>
          <w:rFonts w:ascii="Times New Roman" w:eastAsia="Times New Roman" w:hAnsi="Times New Roman" w:cs="Times New Roman"/>
          <w:sz w:val="24"/>
          <w:szCs w:val="24"/>
          <w:lang w:val="uk-UA" w:eastAsia="ar-SA"/>
        </w:rPr>
        <w:t>Олексій ОМЕЛЬЯН</w:t>
      </w:r>
    </w:p>
    <w:p w:rsidR="0053294C" w:rsidRPr="00FE7AE2" w:rsidRDefault="0053294C"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C435D6" w:rsidRPr="00FE7AE2" w:rsidRDefault="00C435D6"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4309FD" w:rsidRDefault="0053294C"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E7AE2">
        <w:rPr>
          <w:rFonts w:ascii="Times New Roman" w:eastAsia="Times New Roman" w:hAnsi="Times New Roman" w:cs="Times New Roman"/>
          <w:sz w:val="24"/>
          <w:szCs w:val="24"/>
          <w:lang w:val="uk-UA" w:eastAsia="ar-SA"/>
        </w:rPr>
        <w:t>Члени Комісії</w:t>
      </w:r>
      <w:r w:rsidR="00C435D6" w:rsidRPr="00FE7AE2">
        <w:rPr>
          <w:rFonts w:ascii="Times New Roman" w:eastAsia="Times New Roman" w:hAnsi="Times New Roman" w:cs="Times New Roman"/>
          <w:sz w:val="24"/>
          <w:szCs w:val="24"/>
          <w:lang w:val="uk-UA" w:eastAsia="ar-SA"/>
        </w:rPr>
        <w:t>:</w:t>
      </w:r>
      <w:r w:rsidR="003B499B" w:rsidRPr="00FE7AE2">
        <w:rPr>
          <w:rFonts w:ascii="Times New Roman" w:eastAsia="Times New Roman" w:hAnsi="Times New Roman" w:cs="Times New Roman"/>
          <w:sz w:val="24"/>
          <w:szCs w:val="24"/>
          <w:lang w:val="uk-UA" w:eastAsia="ar-SA"/>
        </w:rPr>
        <w:tab/>
      </w:r>
      <w:r w:rsidR="003B499B" w:rsidRPr="00FE7AE2">
        <w:rPr>
          <w:rFonts w:ascii="Times New Roman" w:eastAsia="Times New Roman" w:hAnsi="Times New Roman" w:cs="Times New Roman"/>
          <w:sz w:val="24"/>
          <w:szCs w:val="24"/>
          <w:lang w:val="uk-UA" w:eastAsia="ar-SA"/>
        </w:rPr>
        <w:tab/>
      </w:r>
      <w:r w:rsidR="003B499B" w:rsidRPr="00FE7AE2">
        <w:rPr>
          <w:rFonts w:ascii="Times New Roman" w:eastAsia="Times New Roman" w:hAnsi="Times New Roman" w:cs="Times New Roman"/>
          <w:sz w:val="24"/>
          <w:szCs w:val="24"/>
          <w:lang w:val="uk-UA" w:eastAsia="ar-SA"/>
        </w:rPr>
        <w:tab/>
      </w:r>
      <w:r w:rsidR="003B499B" w:rsidRPr="00FE7AE2">
        <w:rPr>
          <w:rFonts w:ascii="Times New Roman" w:eastAsia="Times New Roman" w:hAnsi="Times New Roman" w:cs="Times New Roman"/>
          <w:sz w:val="24"/>
          <w:szCs w:val="24"/>
          <w:lang w:val="uk-UA" w:eastAsia="ar-SA"/>
        </w:rPr>
        <w:tab/>
      </w:r>
      <w:r w:rsidR="003B499B" w:rsidRPr="00FE7AE2">
        <w:rPr>
          <w:rFonts w:ascii="Times New Roman" w:eastAsia="Times New Roman" w:hAnsi="Times New Roman" w:cs="Times New Roman"/>
          <w:sz w:val="24"/>
          <w:szCs w:val="24"/>
          <w:lang w:val="uk-UA" w:eastAsia="ar-SA"/>
        </w:rPr>
        <w:tab/>
      </w:r>
      <w:r w:rsidR="003B499B" w:rsidRPr="00FE7AE2">
        <w:rPr>
          <w:rFonts w:ascii="Times New Roman" w:eastAsia="Times New Roman" w:hAnsi="Times New Roman" w:cs="Times New Roman"/>
          <w:sz w:val="24"/>
          <w:szCs w:val="24"/>
          <w:lang w:val="uk-UA" w:eastAsia="ar-SA"/>
        </w:rPr>
        <w:tab/>
      </w:r>
      <w:r w:rsidR="00E0035F">
        <w:rPr>
          <w:rFonts w:ascii="Times New Roman" w:eastAsia="Times New Roman" w:hAnsi="Times New Roman" w:cs="Times New Roman"/>
          <w:sz w:val="24"/>
          <w:szCs w:val="24"/>
          <w:lang w:val="uk-UA" w:eastAsia="ar-SA"/>
        </w:rPr>
        <w:tab/>
      </w:r>
      <w:r w:rsidR="00E0035F" w:rsidRPr="00FE7AE2">
        <w:rPr>
          <w:rFonts w:ascii="Times New Roman" w:eastAsia="Times New Roman" w:hAnsi="Times New Roman" w:cs="Times New Roman"/>
          <w:sz w:val="24"/>
          <w:szCs w:val="24"/>
          <w:lang w:val="uk-UA" w:eastAsia="ar-SA"/>
        </w:rPr>
        <w:t xml:space="preserve">      </w:t>
      </w:r>
      <w:r w:rsidR="004309FD" w:rsidRPr="00FE7AE2">
        <w:rPr>
          <w:rFonts w:ascii="Times New Roman" w:eastAsia="Times New Roman" w:hAnsi="Times New Roman" w:cs="Times New Roman"/>
          <w:sz w:val="24"/>
          <w:szCs w:val="24"/>
          <w:lang w:val="uk-UA" w:eastAsia="ar-SA"/>
        </w:rPr>
        <w:t>Михайло БОГОНІС</w:t>
      </w:r>
    </w:p>
    <w:p w:rsidR="00E0035F"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E0035F"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294C"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 xml:space="preserve">      </w:t>
      </w:r>
      <w:r w:rsidR="0053294C" w:rsidRPr="00FE7AE2">
        <w:rPr>
          <w:rFonts w:ascii="Times New Roman" w:eastAsia="Times New Roman" w:hAnsi="Times New Roman" w:cs="Times New Roman"/>
          <w:sz w:val="24"/>
          <w:szCs w:val="24"/>
          <w:lang w:val="uk-UA" w:eastAsia="ar-SA"/>
        </w:rPr>
        <w:t>Віталій ГАЦЕЛЮК</w:t>
      </w:r>
    </w:p>
    <w:p w:rsidR="00E0035F"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E0035F"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4309FD"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 xml:space="preserve">      </w:t>
      </w:r>
      <w:r w:rsidR="0053294C" w:rsidRPr="00FE7AE2">
        <w:rPr>
          <w:rFonts w:ascii="Times New Roman" w:eastAsia="Times New Roman" w:hAnsi="Times New Roman" w:cs="Times New Roman"/>
          <w:sz w:val="24"/>
          <w:szCs w:val="24"/>
          <w:lang w:val="uk-UA" w:eastAsia="ar-SA"/>
        </w:rPr>
        <w:t>Володимир ЛУГАНСЬКИЙ</w:t>
      </w:r>
    </w:p>
    <w:p w:rsidR="00E0035F"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E0035F"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4309FD"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4309FD" w:rsidRPr="00FE7AE2">
        <w:rPr>
          <w:rFonts w:ascii="Times New Roman" w:eastAsia="Times New Roman" w:hAnsi="Times New Roman" w:cs="Times New Roman"/>
          <w:sz w:val="24"/>
          <w:szCs w:val="24"/>
          <w:lang w:val="uk-UA" w:eastAsia="ar-SA"/>
        </w:rPr>
        <w:t xml:space="preserve">      Руслан МЕЛЬНИК</w:t>
      </w:r>
    </w:p>
    <w:p w:rsidR="00E0035F"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E0035F" w:rsidRDefault="00E0035F" w:rsidP="00E0035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0180D" w:rsidRPr="00FE7AE2" w:rsidRDefault="00E0035F" w:rsidP="00121CBD">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E7AE2">
        <w:rPr>
          <w:rFonts w:ascii="Times New Roman" w:eastAsia="Times New Roman" w:hAnsi="Times New Roman" w:cs="Times New Roman"/>
          <w:sz w:val="24"/>
          <w:szCs w:val="24"/>
          <w:lang w:val="uk-UA" w:eastAsia="ar-SA"/>
        </w:rPr>
        <w:t xml:space="preserve">      </w:t>
      </w:r>
      <w:bookmarkStart w:id="0" w:name="_GoBack"/>
      <w:bookmarkEnd w:id="0"/>
      <w:r w:rsidR="0053294C" w:rsidRPr="00FE7AE2">
        <w:rPr>
          <w:rFonts w:ascii="Times New Roman" w:eastAsia="Times New Roman" w:hAnsi="Times New Roman" w:cs="Times New Roman"/>
          <w:sz w:val="24"/>
          <w:szCs w:val="24"/>
          <w:lang w:val="uk-UA" w:eastAsia="ar-SA"/>
        </w:rPr>
        <w:t>Галина ШЕВЧУК</w:t>
      </w:r>
    </w:p>
    <w:sectPr w:rsidR="00A0180D" w:rsidRPr="00FE7AE2" w:rsidSect="0053294C">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5A6" w:rsidRDefault="008535A6" w:rsidP="005F2A2E">
      <w:pPr>
        <w:spacing w:after="0" w:line="240" w:lineRule="auto"/>
      </w:pPr>
      <w:r>
        <w:separator/>
      </w:r>
    </w:p>
  </w:endnote>
  <w:endnote w:type="continuationSeparator" w:id="0">
    <w:p w:rsidR="008535A6" w:rsidRDefault="008535A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5A6" w:rsidRDefault="008535A6" w:rsidP="005F2A2E">
      <w:pPr>
        <w:spacing w:after="0" w:line="240" w:lineRule="auto"/>
      </w:pPr>
      <w:r>
        <w:separator/>
      </w:r>
    </w:p>
  </w:footnote>
  <w:footnote w:type="continuationSeparator" w:id="0">
    <w:p w:rsidR="008535A6" w:rsidRDefault="008535A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399209"/>
      <w:docPartObj>
        <w:docPartGallery w:val="Page Numbers (Top of Page)"/>
        <w:docPartUnique/>
      </w:docPartObj>
    </w:sdtPr>
    <w:sdtEndPr/>
    <w:sdtContent>
      <w:p w:rsidR="00A659A8" w:rsidRDefault="00A659A8">
        <w:pPr>
          <w:pStyle w:val="a7"/>
          <w:jc w:val="center"/>
        </w:pPr>
        <w:r>
          <w:fldChar w:fldCharType="begin"/>
        </w:r>
        <w:r>
          <w:instrText>PAGE   \* MERGEFORMAT</w:instrText>
        </w:r>
        <w:r>
          <w:fldChar w:fldCharType="separate"/>
        </w:r>
        <w:r>
          <w:rPr>
            <w:noProof/>
          </w:rPr>
          <w:t>2</w:t>
        </w:r>
        <w:r>
          <w:fldChar w:fldCharType="end"/>
        </w:r>
      </w:p>
    </w:sdtContent>
  </w:sdt>
  <w:p w:rsidR="00A659A8" w:rsidRDefault="00A659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34E69"/>
    <w:multiLevelType w:val="hybridMultilevel"/>
    <w:tmpl w:val="68CA6A52"/>
    <w:lvl w:ilvl="0" w:tplc="04E048A6">
      <w:start w:val="1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C785857"/>
    <w:multiLevelType w:val="hybridMultilevel"/>
    <w:tmpl w:val="47C6C712"/>
    <w:lvl w:ilvl="0" w:tplc="F6E8BC1E">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1FA"/>
    <w:rsid w:val="00004062"/>
    <w:rsid w:val="00006EB7"/>
    <w:rsid w:val="00007BCB"/>
    <w:rsid w:val="00020182"/>
    <w:rsid w:val="00024C8F"/>
    <w:rsid w:val="00033741"/>
    <w:rsid w:val="00040181"/>
    <w:rsid w:val="00052996"/>
    <w:rsid w:val="00066EA6"/>
    <w:rsid w:val="00067C98"/>
    <w:rsid w:val="00071903"/>
    <w:rsid w:val="00077ACD"/>
    <w:rsid w:val="00082450"/>
    <w:rsid w:val="00086F3E"/>
    <w:rsid w:val="000903A4"/>
    <w:rsid w:val="00091D22"/>
    <w:rsid w:val="00095EF2"/>
    <w:rsid w:val="000B5807"/>
    <w:rsid w:val="000C359B"/>
    <w:rsid w:val="000C5C3B"/>
    <w:rsid w:val="000D731A"/>
    <w:rsid w:val="000E13AB"/>
    <w:rsid w:val="000E24C1"/>
    <w:rsid w:val="000F0E88"/>
    <w:rsid w:val="000F2E42"/>
    <w:rsid w:val="00121CBD"/>
    <w:rsid w:val="00123CF7"/>
    <w:rsid w:val="001259F5"/>
    <w:rsid w:val="001265F4"/>
    <w:rsid w:val="0014402F"/>
    <w:rsid w:val="00145EC2"/>
    <w:rsid w:val="00146170"/>
    <w:rsid w:val="0015619D"/>
    <w:rsid w:val="00161A20"/>
    <w:rsid w:val="0016556E"/>
    <w:rsid w:val="00193F6F"/>
    <w:rsid w:val="001948FF"/>
    <w:rsid w:val="001A1579"/>
    <w:rsid w:val="001A6DB2"/>
    <w:rsid w:val="001A75D1"/>
    <w:rsid w:val="001A7FC9"/>
    <w:rsid w:val="001C26B6"/>
    <w:rsid w:val="001C61C3"/>
    <w:rsid w:val="001C69FE"/>
    <w:rsid w:val="001C72CB"/>
    <w:rsid w:val="001D1804"/>
    <w:rsid w:val="00213E7D"/>
    <w:rsid w:val="00226E06"/>
    <w:rsid w:val="00237316"/>
    <w:rsid w:val="002373C4"/>
    <w:rsid w:val="00241B45"/>
    <w:rsid w:val="00252BB0"/>
    <w:rsid w:val="002546BD"/>
    <w:rsid w:val="00263356"/>
    <w:rsid w:val="002803B0"/>
    <w:rsid w:val="00280A16"/>
    <w:rsid w:val="002828F0"/>
    <w:rsid w:val="002849A0"/>
    <w:rsid w:val="00297951"/>
    <w:rsid w:val="002A4EFF"/>
    <w:rsid w:val="002B271C"/>
    <w:rsid w:val="002C0CA8"/>
    <w:rsid w:val="002C25A7"/>
    <w:rsid w:val="002D1A13"/>
    <w:rsid w:val="002F21E0"/>
    <w:rsid w:val="002F3E0E"/>
    <w:rsid w:val="002F4613"/>
    <w:rsid w:val="002F4AE5"/>
    <w:rsid w:val="002F5B63"/>
    <w:rsid w:val="00300571"/>
    <w:rsid w:val="003060C3"/>
    <w:rsid w:val="00306571"/>
    <w:rsid w:val="00327EAA"/>
    <w:rsid w:val="0034249D"/>
    <w:rsid w:val="00351496"/>
    <w:rsid w:val="00351911"/>
    <w:rsid w:val="00357D12"/>
    <w:rsid w:val="0036338A"/>
    <w:rsid w:val="00365AC8"/>
    <w:rsid w:val="00392199"/>
    <w:rsid w:val="003A14B3"/>
    <w:rsid w:val="003A2A04"/>
    <w:rsid w:val="003B499B"/>
    <w:rsid w:val="003B7982"/>
    <w:rsid w:val="003C10A5"/>
    <w:rsid w:val="003D36BA"/>
    <w:rsid w:val="003D3D15"/>
    <w:rsid w:val="003D40D0"/>
    <w:rsid w:val="004013E4"/>
    <w:rsid w:val="00401D7B"/>
    <w:rsid w:val="004309FD"/>
    <w:rsid w:val="00440E85"/>
    <w:rsid w:val="0044104A"/>
    <w:rsid w:val="00446837"/>
    <w:rsid w:val="004469C7"/>
    <w:rsid w:val="00460CD1"/>
    <w:rsid w:val="004645FC"/>
    <w:rsid w:val="00467CBE"/>
    <w:rsid w:val="00473D47"/>
    <w:rsid w:val="00474A45"/>
    <w:rsid w:val="00480341"/>
    <w:rsid w:val="004856EE"/>
    <w:rsid w:val="00490D17"/>
    <w:rsid w:val="004B799B"/>
    <w:rsid w:val="004C1BFC"/>
    <w:rsid w:val="004C2573"/>
    <w:rsid w:val="004C4702"/>
    <w:rsid w:val="004D3117"/>
    <w:rsid w:val="004D634D"/>
    <w:rsid w:val="004E0F1F"/>
    <w:rsid w:val="004E26FE"/>
    <w:rsid w:val="004F098E"/>
    <w:rsid w:val="004F259D"/>
    <w:rsid w:val="004F6FF3"/>
    <w:rsid w:val="00500087"/>
    <w:rsid w:val="00512EFE"/>
    <w:rsid w:val="0052181E"/>
    <w:rsid w:val="00522889"/>
    <w:rsid w:val="00524BFA"/>
    <w:rsid w:val="005259A1"/>
    <w:rsid w:val="0053294C"/>
    <w:rsid w:val="00532C02"/>
    <w:rsid w:val="005434D3"/>
    <w:rsid w:val="00554D8D"/>
    <w:rsid w:val="00583C57"/>
    <w:rsid w:val="00585087"/>
    <w:rsid w:val="005A4747"/>
    <w:rsid w:val="005A5571"/>
    <w:rsid w:val="005B0E30"/>
    <w:rsid w:val="005B2D49"/>
    <w:rsid w:val="005B39B7"/>
    <w:rsid w:val="005D4DC5"/>
    <w:rsid w:val="005D7186"/>
    <w:rsid w:val="005E7B13"/>
    <w:rsid w:val="005F1D29"/>
    <w:rsid w:val="005F229D"/>
    <w:rsid w:val="005F2A2E"/>
    <w:rsid w:val="005F6422"/>
    <w:rsid w:val="0060642F"/>
    <w:rsid w:val="006423A3"/>
    <w:rsid w:val="0064346A"/>
    <w:rsid w:val="006732B3"/>
    <w:rsid w:val="00691C13"/>
    <w:rsid w:val="006964CD"/>
    <w:rsid w:val="006A5153"/>
    <w:rsid w:val="006B1F3F"/>
    <w:rsid w:val="006B291B"/>
    <w:rsid w:val="006D6B9F"/>
    <w:rsid w:val="0070414A"/>
    <w:rsid w:val="0073015A"/>
    <w:rsid w:val="00751709"/>
    <w:rsid w:val="00764FAA"/>
    <w:rsid w:val="00776D45"/>
    <w:rsid w:val="00776DC4"/>
    <w:rsid w:val="00781F70"/>
    <w:rsid w:val="007A61F0"/>
    <w:rsid w:val="007C3A5B"/>
    <w:rsid w:val="007C3D01"/>
    <w:rsid w:val="007E73BB"/>
    <w:rsid w:val="007F6A1F"/>
    <w:rsid w:val="008001F0"/>
    <w:rsid w:val="008016F1"/>
    <w:rsid w:val="008050F9"/>
    <w:rsid w:val="008070BE"/>
    <w:rsid w:val="0080733C"/>
    <w:rsid w:val="008120AE"/>
    <w:rsid w:val="008205AF"/>
    <w:rsid w:val="00847AF5"/>
    <w:rsid w:val="0085072A"/>
    <w:rsid w:val="008535A6"/>
    <w:rsid w:val="008553C4"/>
    <w:rsid w:val="008661F2"/>
    <w:rsid w:val="00870BB7"/>
    <w:rsid w:val="008723C2"/>
    <w:rsid w:val="00873A53"/>
    <w:rsid w:val="008742DE"/>
    <w:rsid w:val="008775F8"/>
    <w:rsid w:val="00891311"/>
    <w:rsid w:val="0089186E"/>
    <w:rsid w:val="008A597C"/>
    <w:rsid w:val="008C62AA"/>
    <w:rsid w:val="008E17B5"/>
    <w:rsid w:val="008E2334"/>
    <w:rsid w:val="008E6D6A"/>
    <w:rsid w:val="008F0689"/>
    <w:rsid w:val="00901E29"/>
    <w:rsid w:val="00907A7C"/>
    <w:rsid w:val="00913C43"/>
    <w:rsid w:val="009166DE"/>
    <w:rsid w:val="00916B1F"/>
    <w:rsid w:val="009251D4"/>
    <w:rsid w:val="009316E4"/>
    <w:rsid w:val="0093664C"/>
    <w:rsid w:val="0093728F"/>
    <w:rsid w:val="00952672"/>
    <w:rsid w:val="009543D5"/>
    <w:rsid w:val="0096478B"/>
    <w:rsid w:val="009730EC"/>
    <w:rsid w:val="00984DAC"/>
    <w:rsid w:val="0099195D"/>
    <w:rsid w:val="0099222B"/>
    <w:rsid w:val="009A1F0C"/>
    <w:rsid w:val="009A2398"/>
    <w:rsid w:val="009A49ED"/>
    <w:rsid w:val="009B04E3"/>
    <w:rsid w:val="009B40B1"/>
    <w:rsid w:val="009B40B7"/>
    <w:rsid w:val="009B62A0"/>
    <w:rsid w:val="009C7817"/>
    <w:rsid w:val="009D7CBF"/>
    <w:rsid w:val="009E06E3"/>
    <w:rsid w:val="009E7E83"/>
    <w:rsid w:val="00A00331"/>
    <w:rsid w:val="00A00626"/>
    <w:rsid w:val="00A013B9"/>
    <w:rsid w:val="00A0180D"/>
    <w:rsid w:val="00A13211"/>
    <w:rsid w:val="00A146A1"/>
    <w:rsid w:val="00A31322"/>
    <w:rsid w:val="00A32962"/>
    <w:rsid w:val="00A521B7"/>
    <w:rsid w:val="00A60045"/>
    <w:rsid w:val="00A60E97"/>
    <w:rsid w:val="00A6320C"/>
    <w:rsid w:val="00A659A8"/>
    <w:rsid w:val="00A65AFF"/>
    <w:rsid w:val="00A66DBE"/>
    <w:rsid w:val="00A676E9"/>
    <w:rsid w:val="00A677AA"/>
    <w:rsid w:val="00A72035"/>
    <w:rsid w:val="00A77819"/>
    <w:rsid w:val="00A8086E"/>
    <w:rsid w:val="00A81E36"/>
    <w:rsid w:val="00A852A4"/>
    <w:rsid w:val="00A877C3"/>
    <w:rsid w:val="00AA37E7"/>
    <w:rsid w:val="00AB52FD"/>
    <w:rsid w:val="00AB5C0F"/>
    <w:rsid w:val="00AC2FF9"/>
    <w:rsid w:val="00AC71E1"/>
    <w:rsid w:val="00AE0720"/>
    <w:rsid w:val="00AE2288"/>
    <w:rsid w:val="00AE6412"/>
    <w:rsid w:val="00AF2928"/>
    <w:rsid w:val="00AF49E8"/>
    <w:rsid w:val="00AF7207"/>
    <w:rsid w:val="00B03C7F"/>
    <w:rsid w:val="00B044FC"/>
    <w:rsid w:val="00B11F03"/>
    <w:rsid w:val="00B12486"/>
    <w:rsid w:val="00B16E07"/>
    <w:rsid w:val="00B16FE4"/>
    <w:rsid w:val="00B360A5"/>
    <w:rsid w:val="00B40CA7"/>
    <w:rsid w:val="00B50BBA"/>
    <w:rsid w:val="00B574BB"/>
    <w:rsid w:val="00B70283"/>
    <w:rsid w:val="00B94D8D"/>
    <w:rsid w:val="00B96238"/>
    <w:rsid w:val="00BB4836"/>
    <w:rsid w:val="00BB688E"/>
    <w:rsid w:val="00BB79E0"/>
    <w:rsid w:val="00BC5773"/>
    <w:rsid w:val="00BC61EC"/>
    <w:rsid w:val="00BE31B8"/>
    <w:rsid w:val="00BE346A"/>
    <w:rsid w:val="00BF0E9E"/>
    <w:rsid w:val="00BF3607"/>
    <w:rsid w:val="00BF460E"/>
    <w:rsid w:val="00BF46BE"/>
    <w:rsid w:val="00C1061F"/>
    <w:rsid w:val="00C224A7"/>
    <w:rsid w:val="00C22981"/>
    <w:rsid w:val="00C23232"/>
    <w:rsid w:val="00C2784D"/>
    <w:rsid w:val="00C423F9"/>
    <w:rsid w:val="00C435D6"/>
    <w:rsid w:val="00C52364"/>
    <w:rsid w:val="00C570AC"/>
    <w:rsid w:val="00C70C93"/>
    <w:rsid w:val="00C72123"/>
    <w:rsid w:val="00C91B71"/>
    <w:rsid w:val="00C920FB"/>
    <w:rsid w:val="00CA17E5"/>
    <w:rsid w:val="00CA1C2E"/>
    <w:rsid w:val="00CA5088"/>
    <w:rsid w:val="00CB3D15"/>
    <w:rsid w:val="00CC6098"/>
    <w:rsid w:val="00CD2609"/>
    <w:rsid w:val="00CD33B5"/>
    <w:rsid w:val="00CD7B53"/>
    <w:rsid w:val="00CE6154"/>
    <w:rsid w:val="00D05D63"/>
    <w:rsid w:val="00D23D86"/>
    <w:rsid w:val="00D25654"/>
    <w:rsid w:val="00D451C4"/>
    <w:rsid w:val="00D46070"/>
    <w:rsid w:val="00D46188"/>
    <w:rsid w:val="00D462F0"/>
    <w:rsid w:val="00D47FCE"/>
    <w:rsid w:val="00D53A52"/>
    <w:rsid w:val="00D60856"/>
    <w:rsid w:val="00D62BAE"/>
    <w:rsid w:val="00D63E05"/>
    <w:rsid w:val="00D708BA"/>
    <w:rsid w:val="00D84CAA"/>
    <w:rsid w:val="00D94D52"/>
    <w:rsid w:val="00D95864"/>
    <w:rsid w:val="00DA55D8"/>
    <w:rsid w:val="00DC3BC7"/>
    <w:rsid w:val="00DD66DA"/>
    <w:rsid w:val="00DD7598"/>
    <w:rsid w:val="00DD7CD3"/>
    <w:rsid w:val="00DE31B8"/>
    <w:rsid w:val="00DF17C1"/>
    <w:rsid w:val="00DF3ED0"/>
    <w:rsid w:val="00DF7FDC"/>
    <w:rsid w:val="00E0035F"/>
    <w:rsid w:val="00E0415D"/>
    <w:rsid w:val="00E142A6"/>
    <w:rsid w:val="00E200D3"/>
    <w:rsid w:val="00E336C6"/>
    <w:rsid w:val="00E37681"/>
    <w:rsid w:val="00E376FA"/>
    <w:rsid w:val="00E452E2"/>
    <w:rsid w:val="00E4635F"/>
    <w:rsid w:val="00E509BD"/>
    <w:rsid w:val="00E51C93"/>
    <w:rsid w:val="00E66287"/>
    <w:rsid w:val="00E87AC2"/>
    <w:rsid w:val="00E9140A"/>
    <w:rsid w:val="00EA0AB4"/>
    <w:rsid w:val="00EA532B"/>
    <w:rsid w:val="00EA6034"/>
    <w:rsid w:val="00EC04B5"/>
    <w:rsid w:val="00ED2546"/>
    <w:rsid w:val="00ED376C"/>
    <w:rsid w:val="00EE4834"/>
    <w:rsid w:val="00EE54F3"/>
    <w:rsid w:val="00EF7C3E"/>
    <w:rsid w:val="00F0516C"/>
    <w:rsid w:val="00F05925"/>
    <w:rsid w:val="00F06673"/>
    <w:rsid w:val="00F21A3A"/>
    <w:rsid w:val="00F277FA"/>
    <w:rsid w:val="00F3353E"/>
    <w:rsid w:val="00F33DD8"/>
    <w:rsid w:val="00F36D0E"/>
    <w:rsid w:val="00F36F57"/>
    <w:rsid w:val="00F56FD0"/>
    <w:rsid w:val="00F641F8"/>
    <w:rsid w:val="00F744EC"/>
    <w:rsid w:val="00F90432"/>
    <w:rsid w:val="00F92EB9"/>
    <w:rsid w:val="00FB2C2E"/>
    <w:rsid w:val="00FB53B4"/>
    <w:rsid w:val="00FC14B9"/>
    <w:rsid w:val="00FD52EA"/>
    <w:rsid w:val="00FE0617"/>
    <w:rsid w:val="00FE0CC9"/>
    <w:rsid w:val="00FE0E05"/>
    <w:rsid w:val="00FE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BC6C"/>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F06673"/>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9898">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2663-173F-4CAF-A23F-69D1C118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18091</Words>
  <Characters>10312</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2024-11-14T07:42:00Z</cp:lastPrinted>
  <dcterms:created xsi:type="dcterms:W3CDTF">2024-11-18T09:37:00Z</dcterms:created>
  <dcterms:modified xsi:type="dcterms:W3CDTF">2024-11-18T09:37:00Z</dcterms:modified>
</cp:coreProperties>
</file>