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7AEA6" w14:textId="6426868C" w:rsidR="00112E80" w:rsidRPr="004B4801" w:rsidRDefault="00B76639" w:rsidP="00897DDD">
      <w:pPr>
        <w:ind w:left="4517" w:right="4200"/>
        <w:rPr>
          <w:lang w:val="uk-UA"/>
        </w:rPr>
      </w:pPr>
      <w:r w:rsidRPr="004B4801">
        <w:rPr>
          <w:lang w:val="uk-UA"/>
        </w:rPr>
        <w:t xml:space="preserve"> </w:t>
      </w:r>
      <w:r w:rsidR="00112E80" w:rsidRPr="004B4801">
        <w:rPr>
          <w:noProof/>
          <w:lang w:val="uk-UA" w:eastAsia="uk-UA"/>
        </w:rPr>
        <w:drawing>
          <wp:inline distT="0" distB="0" distL="0" distR="0" wp14:anchorId="0448D4E8" wp14:editId="791C7CA7">
            <wp:extent cx="542925" cy="714375"/>
            <wp:effectExtent l="0" t="0" r="9525" b="9525"/>
            <wp:docPr id="122810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725599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3F910" w14:textId="77777777" w:rsidR="00112E80" w:rsidRPr="004B4801" w:rsidRDefault="00112E80" w:rsidP="00897DDD">
      <w:pPr>
        <w:rPr>
          <w:lang w:val="uk-UA"/>
        </w:rPr>
      </w:pPr>
    </w:p>
    <w:p w14:paraId="5D069DB9" w14:textId="77777777" w:rsidR="00112E80" w:rsidRPr="004B4801" w:rsidRDefault="00112E80" w:rsidP="00897DDD">
      <w:pPr>
        <w:ind w:right="57"/>
        <w:jc w:val="center"/>
        <w:rPr>
          <w:sz w:val="36"/>
          <w:szCs w:val="36"/>
          <w:lang w:val="uk-UA"/>
        </w:rPr>
      </w:pPr>
      <w:r w:rsidRPr="004B4801">
        <w:rPr>
          <w:sz w:val="36"/>
          <w:szCs w:val="36"/>
          <w:lang w:val="uk-UA"/>
        </w:rPr>
        <w:t>ВИЩА КВАЛІФІКАЦІЙНА КОМІСІЯ СУДДІВ УКРАЇНИ</w:t>
      </w:r>
    </w:p>
    <w:p w14:paraId="3A48624D" w14:textId="77777777" w:rsidR="00EC2D91" w:rsidRPr="004B4801" w:rsidRDefault="00EC2D91" w:rsidP="00740065">
      <w:pPr>
        <w:rPr>
          <w:lang w:val="uk-UA" w:eastAsia="ru-RU"/>
        </w:rPr>
      </w:pPr>
    </w:p>
    <w:p w14:paraId="5CD29507" w14:textId="6CB24861" w:rsidR="00740065" w:rsidRPr="004B4801" w:rsidRDefault="002126E0" w:rsidP="00740065">
      <w:pPr>
        <w:rPr>
          <w:lang w:val="uk-UA" w:eastAsia="ru-RU"/>
        </w:rPr>
      </w:pPr>
      <w:r w:rsidRPr="004B4801">
        <w:rPr>
          <w:lang w:val="uk-UA" w:eastAsia="ru-RU"/>
        </w:rPr>
        <w:t>24</w:t>
      </w:r>
      <w:r w:rsidR="00740065" w:rsidRPr="004B4801">
        <w:rPr>
          <w:lang w:val="uk-UA" w:eastAsia="ru-RU"/>
        </w:rPr>
        <w:t xml:space="preserve"> липня 2024 року</w:t>
      </w:r>
      <w:r w:rsidR="00740065" w:rsidRPr="004B4801">
        <w:rPr>
          <w:lang w:val="uk-UA" w:eastAsia="ru-RU"/>
        </w:rPr>
        <w:tab/>
      </w:r>
      <w:r w:rsidR="00740065" w:rsidRPr="004B4801">
        <w:rPr>
          <w:lang w:val="uk-UA" w:eastAsia="ru-RU"/>
        </w:rPr>
        <w:tab/>
      </w:r>
      <w:r w:rsidR="00740065" w:rsidRPr="004B4801">
        <w:rPr>
          <w:lang w:val="uk-UA" w:eastAsia="ru-RU"/>
        </w:rPr>
        <w:tab/>
      </w:r>
      <w:r w:rsidR="00740065" w:rsidRPr="004B4801">
        <w:rPr>
          <w:lang w:val="uk-UA" w:eastAsia="ru-RU"/>
        </w:rPr>
        <w:tab/>
      </w:r>
      <w:r w:rsidR="00740065" w:rsidRPr="004B4801">
        <w:rPr>
          <w:lang w:val="uk-UA" w:eastAsia="ru-RU"/>
        </w:rPr>
        <w:tab/>
      </w:r>
      <w:r w:rsidR="00740065" w:rsidRPr="004B4801">
        <w:rPr>
          <w:lang w:val="uk-UA" w:eastAsia="ru-RU"/>
        </w:rPr>
        <w:tab/>
      </w:r>
      <w:r w:rsidR="00740065" w:rsidRPr="004B4801">
        <w:rPr>
          <w:lang w:val="uk-UA" w:eastAsia="ru-RU"/>
        </w:rPr>
        <w:tab/>
      </w:r>
      <w:r w:rsidR="00740065" w:rsidRPr="004B4801">
        <w:rPr>
          <w:lang w:val="uk-UA" w:eastAsia="ru-RU"/>
        </w:rPr>
        <w:tab/>
      </w:r>
      <w:r w:rsidR="00740065" w:rsidRPr="004B4801">
        <w:rPr>
          <w:lang w:val="uk-UA" w:eastAsia="ru-RU"/>
        </w:rPr>
        <w:tab/>
        <w:t xml:space="preserve">                м. Київ</w:t>
      </w:r>
    </w:p>
    <w:p w14:paraId="15AC250E" w14:textId="77777777" w:rsidR="00740065" w:rsidRPr="004B4801" w:rsidRDefault="00740065" w:rsidP="00740065">
      <w:pPr>
        <w:rPr>
          <w:lang w:val="uk-UA" w:eastAsia="ru-RU"/>
        </w:rPr>
      </w:pPr>
    </w:p>
    <w:p w14:paraId="08165910" w14:textId="5E46230B" w:rsidR="00740065" w:rsidRPr="004B4801" w:rsidRDefault="00740065" w:rsidP="00740065">
      <w:pPr>
        <w:jc w:val="center"/>
        <w:rPr>
          <w:bCs/>
          <w:u w:val="single"/>
          <w:lang w:val="uk-UA" w:eastAsia="ru-RU"/>
        </w:rPr>
      </w:pPr>
      <w:r w:rsidRPr="004B4801">
        <w:rPr>
          <w:bCs/>
          <w:lang w:val="uk-UA" w:eastAsia="ru-RU"/>
        </w:rPr>
        <w:t xml:space="preserve">Р І Ш Е Н </w:t>
      </w:r>
      <w:proofErr w:type="spellStart"/>
      <w:r w:rsidRPr="004B4801">
        <w:rPr>
          <w:bCs/>
          <w:lang w:val="uk-UA" w:eastAsia="ru-RU"/>
        </w:rPr>
        <w:t>Н</w:t>
      </w:r>
      <w:proofErr w:type="spellEnd"/>
      <w:r w:rsidRPr="004B4801">
        <w:rPr>
          <w:bCs/>
          <w:lang w:val="uk-UA" w:eastAsia="ru-RU"/>
        </w:rPr>
        <w:t xml:space="preserve"> Я № </w:t>
      </w:r>
      <w:r w:rsidR="004B4801">
        <w:rPr>
          <w:bCs/>
          <w:u w:val="single"/>
          <w:lang w:val="en-US" w:eastAsia="ru-RU"/>
        </w:rPr>
        <w:t>9</w:t>
      </w:r>
      <w:r w:rsidR="004B4801">
        <w:rPr>
          <w:bCs/>
          <w:u w:val="single"/>
          <w:lang w:val="uk-UA" w:eastAsia="ru-RU"/>
        </w:rPr>
        <w:t>4/вс-24</w:t>
      </w:r>
    </w:p>
    <w:p w14:paraId="5C637F85" w14:textId="77777777" w:rsidR="00740065" w:rsidRPr="004B4801" w:rsidRDefault="00740065" w:rsidP="00740065">
      <w:pPr>
        <w:autoSpaceDE w:val="0"/>
        <w:autoSpaceDN w:val="0"/>
        <w:adjustRightInd w:val="0"/>
        <w:jc w:val="both"/>
        <w:rPr>
          <w:bCs/>
          <w:lang w:val="uk-UA" w:eastAsia="ru-RU"/>
        </w:rPr>
      </w:pPr>
    </w:p>
    <w:p w14:paraId="702000CF" w14:textId="77777777" w:rsidR="00740065" w:rsidRPr="004B4801" w:rsidRDefault="00740065" w:rsidP="00740065">
      <w:pPr>
        <w:autoSpaceDE w:val="0"/>
        <w:autoSpaceDN w:val="0"/>
        <w:adjustRightInd w:val="0"/>
        <w:jc w:val="both"/>
        <w:rPr>
          <w:bCs/>
          <w:lang w:val="uk-UA" w:eastAsia="ru-RU"/>
        </w:rPr>
      </w:pPr>
      <w:r w:rsidRPr="004B4801">
        <w:rPr>
          <w:bCs/>
          <w:lang w:val="uk-UA" w:eastAsia="ru-RU"/>
        </w:rPr>
        <w:t>Вища кваліфікаційна комісія суддів України у пленарному складі:</w:t>
      </w:r>
    </w:p>
    <w:p w14:paraId="61DDA3E9" w14:textId="77777777" w:rsidR="00112E80" w:rsidRPr="004B4801" w:rsidRDefault="00112E80" w:rsidP="00897DDD">
      <w:pPr>
        <w:ind w:right="57"/>
        <w:rPr>
          <w:lang w:val="uk-UA"/>
        </w:rPr>
      </w:pPr>
    </w:p>
    <w:p w14:paraId="63FFB9B0" w14:textId="77777777" w:rsidR="00EC2D91" w:rsidRPr="004B4801" w:rsidRDefault="00EC2D91" w:rsidP="00897DDD">
      <w:pPr>
        <w:shd w:val="clear" w:color="auto" w:fill="FFFFFF"/>
        <w:suppressAutoHyphens w:val="0"/>
        <w:jc w:val="both"/>
        <w:rPr>
          <w:lang w:val="uk-UA" w:eastAsia="uk-UA"/>
        </w:rPr>
      </w:pPr>
    </w:p>
    <w:p w14:paraId="3EB49A2F" w14:textId="64838494" w:rsidR="00915C8F" w:rsidRPr="004B4801" w:rsidRDefault="00915C8F" w:rsidP="00897DDD">
      <w:pPr>
        <w:shd w:val="clear" w:color="auto" w:fill="FFFFFF"/>
        <w:suppressAutoHyphens w:val="0"/>
        <w:jc w:val="both"/>
        <w:rPr>
          <w:lang w:val="uk-UA" w:eastAsia="uk-UA"/>
        </w:rPr>
      </w:pPr>
      <w:r w:rsidRPr="004B4801">
        <w:rPr>
          <w:lang w:val="uk-UA" w:eastAsia="uk-UA"/>
        </w:rPr>
        <w:t>головуючого – Руслана СИДОРОВИЧА,</w:t>
      </w:r>
    </w:p>
    <w:p w14:paraId="24821455" w14:textId="77777777" w:rsidR="00EC2D91" w:rsidRPr="004B4801" w:rsidRDefault="00EC2D91" w:rsidP="00897DDD">
      <w:pPr>
        <w:shd w:val="clear" w:color="auto" w:fill="FFFFFF"/>
        <w:suppressAutoHyphens w:val="0"/>
        <w:jc w:val="both"/>
        <w:rPr>
          <w:lang w:val="uk-UA" w:eastAsia="uk-UA"/>
        </w:rPr>
      </w:pPr>
    </w:p>
    <w:p w14:paraId="318BD75D" w14:textId="34F82393" w:rsidR="00915C8F" w:rsidRPr="004B4801" w:rsidRDefault="00915C8F" w:rsidP="00897DDD">
      <w:pPr>
        <w:shd w:val="clear" w:color="auto" w:fill="FFFFFF"/>
        <w:suppressAutoHyphens w:val="0"/>
        <w:jc w:val="both"/>
        <w:rPr>
          <w:lang w:val="uk-UA" w:eastAsia="uk-UA"/>
        </w:rPr>
      </w:pPr>
      <w:r w:rsidRPr="004B4801">
        <w:rPr>
          <w:lang w:val="uk-UA" w:eastAsia="uk-UA"/>
        </w:rPr>
        <w:t>членів Комісії: Михайла БОГОНОСА,</w:t>
      </w:r>
      <w:r w:rsidR="00AA5A9C" w:rsidRPr="004B4801">
        <w:rPr>
          <w:lang w:val="uk-UA" w:eastAsia="uk-UA"/>
        </w:rPr>
        <w:t xml:space="preserve"> </w:t>
      </w:r>
      <w:r w:rsidRPr="004B4801">
        <w:rPr>
          <w:lang w:val="uk-UA" w:eastAsia="uk-UA"/>
        </w:rPr>
        <w:t>Віталія</w:t>
      </w:r>
      <w:r w:rsidR="00AA5A9C" w:rsidRPr="004B4801">
        <w:rPr>
          <w:lang w:val="uk-UA" w:eastAsia="uk-UA"/>
        </w:rPr>
        <w:t xml:space="preserve"> </w:t>
      </w:r>
      <w:r w:rsidRPr="004B4801">
        <w:rPr>
          <w:lang w:val="uk-UA" w:eastAsia="uk-UA"/>
        </w:rPr>
        <w:t>ГАЦЕЛЮКА</w:t>
      </w:r>
      <w:r w:rsidR="00AA5A9C" w:rsidRPr="004B4801">
        <w:rPr>
          <w:lang w:val="uk-UA" w:eastAsia="uk-UA"/>
        </w:rPr>
        <w:t xml:space="preserve">, </w:t>
      </w:r>
      <w:r w:rsidRPr="004B4801">
        <w:rPr>
          <w:lang w:val="uk-UA" w:eastAsia="uk-UA"/>
        </w:rPr>
        <w:t>Ярослава ДУХА, Надії</w:t>
      </w:r>
      <w:r w:rsidR="0008374E" w:rsidRPr="004B4801">
        <w:rPr>
          <w:lang w:val="uk-UA" w:eastAsia="uk-UA"/>
        </w:rPr>
        <w:t> </w:t>
      </w:r>
      <w:r w:rsidRPr="004B4801">
        <w:rPr>
          <w:lang w:val="uk-UA" w:eastAsia="uk-UA"/>
        </w:rPr>
        <w:t>КОБЕЦЬКОЇ, Руслана МЕЛЬНИКА, Олексія ОМЕЛЬЯНА, Андрія</w:t>
      </w:r>
      <w:r w:rsidR="002F6BFE" w:rsidRPr="004B4801">
        <w:rPr>
          <w:lang w:val="uk-UA" w:eastAsia="uk-UA"/>
        </w:rPr>
        <w:t> </w:t>
      </w:r>
      <w:r w:rsidRPr="004B4801">
        <w:rPr>
          <w:lang w:val="uk-UA" w:eastAsia="uk-UA"/>
        </w:rPr>
        <w:t>ПАСІЧНИКА, Романа САБОДАША (доповідач), Сергія ЧУМАКА, Галини</w:t>
      </w:r>
      <w:r w:rsidR="00D61831" w:rsidRPr="004B4801">
        <w:rPr>
          <w:lang w:val="uk-UA" w:eastAsia="uk-UA"/>
        </w:rPr>
        <w:t> </w:t>
      </w:r>
      <w:r w:rsidRPr="004B4801">
        <w:rPr>
          <w:lang w:val="uk-UA" w:eastAsia="uk-UA"/>
        </w:rPr>
        <w:t>ШЕВЧУК,</w:t>
      </w:r>
    </w:p>
    <w:p w14:paraId="5AB38D98" w14:textId="77777777" w:rsidR="00AD7F40" w:rsidRPr="004B4801" w:rsidRDefault="00AD7F40" w:rsidP="00897DDD">
      <w:pPr>
        <w:shd w:val="clear" w:color="auto" w:fill="FFFFFF"/>
        <w:suppressAutoHyphens w:val="0"/>
        <w:jc w:val="both"/>
        <w:rPr>
          <w:lang w:val="uk-UA" w:eastAsia="uk-UA"/>
        </w:rPr>
      </w:pPr>
    </w:p>
    <w:p w14:paraId="5CD1DFE7" w14:textId="354BE333" w:rsidR="00915C8F" w:rsidRPr="004B4801" w:rsidRDefault="00915C8F" w:rsidP="00897DDD">
      <w:pPr>
        <w:shd w:val="clear" w:color="auto" w:fill="FFFFFF"/>
        <w:suppressAutoHyphens w:val="0"/>
        <w:jc w:val="both"/>
        <w:rPr>
          <w:lang w:val="uk-UA" w:eastAsia="uk-UA"/>
        </w:rPr>
      </w:pPr>
      <w:r w:rsidRPr="004B4801">
        <w:rPr>
          <w:lang w:val="uk-UA" w:eastAsia="uk-UA"/>
        </w:rPr>
        <w:t>розглянувши</w:t>
      </w:r>
      <w:r w:rsidR="00AF4BC0" w:rsidRPr="004B4801">
        <w:rPr>
          <w:lang w:val="uk-UA" w:eastAsia="uk-UA"/>
        </w:rPr>
        <w:t xml:space="preserve"> </w:t>
      </w:r>
      <w:r w:rsidRPr="004B4801">
        <w:rPr>
          <w:lang w:val="uk-UA" w:eastAsia="uk-UA"/>
        </w:rPr>
        <w:t>питання</w:t>
      </w:r>
      <w:r w:rsidR="00CD6F25" w:rsidRPr="004B4801">
        <w:rPr>
          <w:lang w:val="uk-UA" w:eastAsia="uk-UA"/>
        </w:rPr>
        <w:t xml:space="preserve"> </w:t>
      </w:r>
      <w:r w:rsidRPr="004B4801">
        <w:rPr>
          <w:lang w:val="uk-UA" w:eastAsia="uk-UA"/>
        </w:rPr>
        <w:t>про</w:t>
      </w:r>
      <w:r w:rsidR="00CD6F25" w:rsidRPr="004B4801">
        <w:rPr>
          <w:lang w:val="uk-UA" w:eastAsia="uk-UA"/>
        </w:rPr>
        <w:t xml:space="preserve"> </w:t>
      </w:r>
      <w:r w:rsidRPr="004B4801">
        <w:rPr>
          <w:lang w:val="uk-UA" w:eastAsia="uk-UA"/>
        </w:rPr>
        <w:t>перегляд</w:t>
      </w:r>
      <w:r w:rsidR="00CD6F25" w:rsidRPr="004B4801">
        <w:rPr>
          <w:lang w:val="uk-UA" w:eastAsia="uk-UA"/>
        </w:rPr>
        <w:t xml:space="preserve"> </w:t>
      </w:r>
      <w:r w:rsidRPr="004B4801">
        <w:rPr>
          <w:lang w:val="uk-UA" w:eastAsia="uk-UA"/>
        </w:rPr>
        <w:t>рішення</w:t>
      </w:r>
      <w:r w:rsidR="00CD6F25" w:rsidRPr="004B4801">
        <w:rPr>
          <w:lang w:val="uk-UA" w:eastAsia="uk-UA"/>
        </w:rPr>
        <w:t xml:space="preserve"> </w:t>
      </w:r>
      <w:r w:rsidRPr="004B4801">
        <w:rPr>
          <w:lang w:val="uk-UA" w:eastAsia="uk-UA"/>
        </w:rPr>
        <w:t>Вищої</w:t>
      </w:r>
      <w:r w:rsidR="00CD6F25" w:rsidRPr="004B4801">
        <w:rPr>
          <w:lang w:val="uk-UA" w:eastAsia="uk-UA"/>
        </w:rPr>
        <w:t xml:space="preserve"> </w:t>
      </w:r>
      <w:r w:rsidRPr="004B4801">
        <w:rPr>
          <w:lang w:val="uk-UA" w:eastAsia="uk-UA"/>
        </w:rPr>
        <w:t>кваліфікаційної</w:t>
      </w:r>
      <w:r w:rsidR="00CD6F25" w:rsidRPr="004B4801">
        <w:rPr>
          <w:lang w:val="uk-UA" w:eastAsia="uk-UA"/>
        </w:rPr>
        <w:t xml:space="preserve"> </w:t>
      </w:r>
      <w:r w:rsidRPr="004B4801">
        <w:rPr>
          <w:lang w:val="uk-UA" w:eastAsia="uk-UA"/>
        </w:rPr>
        <w:t>комісії</w:t>
      </w:r>
      <w:r w:rsidR="00CD6F25" w:rsidRPr="004B4801">
        <w:rPr>
          <w:lang w:val="uk-UA" w:eastAsia="uk-UA"/>
        </w:rPr>
        <w:t xml:space="preserve"> </w:t>
      </w:r>
      <w:r w:rsidRPr="004B4801">
        <w:rPr>
          <w:lang w:val="uk-UA" w:eastAsia="uk-UA"/>
        </w:rPr>
        <w:t>суддів</w:t>
      </w:r>
      <w:r w:rsidR="00CD6F25" w:rsidRPr="004B4801">
        <w:rPr>
          <w:lang w:val="uk-UA" w:eastAsia="uk-UA"/>
        </w:rPr>
        <w:t xml:space="preserve"> </w:t>
      </w:r>
      <w:r w:rsidRPr="004B4801">
        <w:rPr>
          <w:lang w:val="uk-UA" w:eastAsia="uk-UA"/>
        </w:rPr>
        <w:t>Укра</w:t>
      </w:r>
      <w:r w:rsidR="00AF4BC0" w:rsidRPr="004B4801">
        <w:rPr>
          <w:lang w:val="uk-UA" w:eastAsia="uk-UA"/>
        </w:rPr>
        <w:t xml:space="preserve">їни </w:t>
      </w:r>
      <w:r w:rsidRPr="004B4801">
        <w:rPr>
          <w:lang w:val="uk-UA" w:eastAsia="uk-UA"/>
        </w:rPr>
        <w:t>від</w:t>
      </w:r>
      <w:r w:rsidR="00CD6F25" w:rsidRPr="004B4801">
        <w:rPr>
          <w:lang w:val="uk-UA" w:eastAsia="uk-UA"/>
        </w:rPr>
        <w:t xml:space="preserve"> </w:t>
      </w:r>
      <w:r w:rsidR="00CD6F25" w:rsidRPr="004B4801">
        <w:rPr>
          <w:bCs/>
          <w:lang w:val="uk-UA" w:eastAsia="uk-UA"/>
        </w:rPr>
        <w:t xml:space="preserve">09 травня 2024 року № 28/вс-24 про відмову </w:t>
      </w:r>
      <w:proofErr w:type="spellStart"/>
      <w:r w:rsidR="00CD6F25" w:rsidRPr="004B4801">
        <w:rPr>
          <w:shd w:val="clear" w:color="auto" w:fill="FFFFFF"/>
          <w:lang w:val="uk-UA"/>
        </w:rPr>
        <w:t>Милованову</w:t>
      </w:r>
      <w:proofErr w:type="spellEnd"/>
      <w:r w:rsidR="00CD6F25" w:rsidRPr="004B4801">
        <w:rPr>
          <w:shd w:val="clear" w:color="auto" w:fill="FFFFFF"/>
          <w:lang w:val="uk-UA"/>
        </w:rPr>
        <w:t xml:space="preserve"> Руслану Валерійовичу в допуску до проходження кваліфікаційного оцінювання та участі в конкурсі на зайняття вакантних посад суддів</w:t>
      </w:r>
      <w:r w:rsidR="008F0132" w:rsidRPr="004B4801">
        <w:rPr>
          <w:shd w:val="clear" w:color="auto" w:fill="FFFFFF"/>
          <w:lang w:val="uk-UA"/>
        </w:rPr>
        <w:t xml:space="preserve"> </w:t>
      </w:r>
      <w:r w:rsidR="00CD6F25" w:rsidRPr="004B4801">
        <w:rPr>
          <w:shd w:val="clear" w:color="auto" w:fill="FFFFFF"/>
          <w:lang w:val="uk-UA"/>
        </w:rPr>
        <w:t>Вищого антикорупційного суду, оголошеному рішенням Вищої кваліфікаційної комісії суддів України від 23 листопада 2023</w:t>
      </w:r>
      <w:r w:rsidR="008F0132" w:rsidRPr="004B4801">
        <w:rPr>
          <w:shd w:val="clear" w:color="auto" w:fill="FFFFFF"/>
          <w:lang w:val="uk-UA"/>
        </w:rPr>
        <w:t xml:space="preserve"> </w:t>
      </w:r>
      <w:r w:rsidR="00CD6F25" w:rsidRPr="004B4801">
        <w:rPr>
          <w:shd w:val="clear" w:color="auto" w:fill="FFFFFF"/>
          <w:lang w:val="uk-UA"/>
        </w:rPr>
        <w:t>року №</w:t>
      </w:r>
      <w:r w:rsidR="008F0132" w:rsidRPr="004B4801">
        <w:rPr>
          <w:shd w:val="clear" w:color="auto" w:fill="FFFFFF"/>
          <w:lang w:val="uk-UA"/>
        </w:rPr>
        <w:t xml:space="preserve"> </w:t>
      </w:r>
      <w:r w:rsidR="00CD6F25" w:rsidRPr="004B4801">
        <w:rPr>
          <w:shd w:val="clear" w:color="auto" w:fill="FFFFFF"/>
          <w:lang w:val="uk-UA"/>
        </w:rPr>
        <w:t>145/зп-23</w:t>
      </w:r>
      <w:r w:rsidRPr="004B4801">
        <w:rPr>
          <w:lang w:val="uk-UA" w:eastAsia="uk-UA"/>
        </w:rPr>
        <w:t>,</w:t>
      </w:r>
    </w:p>
    <w:p w14:paraId="7606F744" w14:textId="77777777" w:rsidR="00112E80" w:rsidRPr="004B4801" w:rsidRDefault="00112E80" w:rsidP="00897DDD">
      <w:pPr>
        <w:shd w:val="clear" w:color="auto" w:fill="FFFFFF"/>
        <w:tabs>
          <w:tab w:val="left" w:pos="7300"/>
        </w:tabs>
        <w:jc w:val="both"/>
        <w:rPr>
          <w:lang w:val="uk-UA" w:eastAsia="uk-UA"/>
        </w:rPr>
      </w:pPr>
    </w:p>
    <w:p w14:paraId="2BB7524B" w14:textId="44B36DF1" w:rsidR="00112E80" w:rsidRPr="004B4801" w:rsidRDefault="00112E80" w:rsidP="001D315E">
      <w:pPr>
        <w:shd w:val="clear" w:color="auto" w:fill="FFFFFF"/>
        <w:tabs>
          <w:tab w:val="left" w:pos="3969"/>
        </w:tabs>
        <w:ind w:right="-15"/>
        <w:jc w:val="center"/>
        <w:rPr>
          <w:lang w:val="uk-UA" w:eastAsia="uk-UA"/>
        </w:rPr>
      </w:pPr>
      <w:r w:rsidRPr="004B4801">
        <w:rPr>
          <w:lang w:val="uk-UA" w:eastAsia="uk-UA"/>
        </w:rPr>
        <w:t>встановила:</w:t>
      </w:r>
    </w:p>
    <w:p w14:paraId="328D8860" w14:textId="77777777" w:rsidR="00380973" w:rsidRPr="004B4801" w:rsidRDefault="00380973" w:rsidP="001D315E">
      <w:pPr>
        <w:shd w:val="clear" w:color="auto" w:fill="FFFFFF"/>
        <w:tabs>
          <w:tab w:val="left" w:pos="3969"/>
        </w:tabs>
        <w:ind w:right="-15"/>
        <w:jc w:val="center"/>
        <w:rPr>
          <w:lang w:val="uk-UA" w:eastAsia="uk-UA"/>
        </w:rPr>
      </w:pPr>
    </w:p>
    <w:p w14:paraId="27E5F746" w14:textId="43BB47EB" w:rsidR="00B56C6D" w:rsidRPr="004B4801" w:rsidRDefault="00AF65F2" w:rsidP="00D61831">
      <w:pPr>
        <w:jc w:val="both"/>
        <w:rPr>
          <w:shd w:val="clear" w:color="auto" w:fill="FFFFFF"/>
          <w:lang w:val="uk-UA"/>
        </w:rPr>
      </w:pPr>
      <w:bookmarkStart w:id="0" w:name="_Hlk169607115"/>
      <w:r w:rsidRPr="004B4801">
        <w:rPr>
          <w:shd w:val="clear" w:color="auto" w:fill="FFFFFF"/>
          <w:lang w:val="uk-UA"/>
        </w:rPr>
        <w:t>Рішенням</w:t>
      </w:r>
      <w:r w:rsidRPr="004B4801">
        <w:rPr>
          <w:sz w:val="32"/>
          <w:szCs w:val="32"/>
          <w:shd w:val="clear" w:color="auto" w:fill="FFFFFF"/>
          <w:lang w:val="uk-UA"/>
        </w:rPr>
        <w:t xml:space="preserve"> </w:t>
      </w:r>
      <w:r w:rsidRPr="004B4801">
        <w:rPr>
          <w:shd w:val="clear" w:color="auto" w:fill="FFFFFF"/>
          <w:lang w:val="uk-UA"/>
        </w:rPr>
        <w:t>Вищої</w:t>
      </w:r>
      <w:r w:rsidRPr="004B4801">
        <w:rPr>
          <w:sz w:val="32"/>
          <w:szCs w:val="32"/>
          <w:shd w:val="clear" w:color="auto" w:fill="FFFFFF"/>
          <w:lang w:val="uk-UA"/>
        </w:rPr>
        <w:t xml:space="preserve"> </w:t>
      </w:r>
      <w:r w:rsidRPr="004B4801">
        <w:rPr>
          <w:shd w:val="clear" w:color="auto" w:fill="FFFFFF"/>
          <w:lang w:val="uk-UA"/>
        </w:rPr>
        <w:t>кваліфікаційної</w:t>
      </w:r>
      <w:r w:rsidRPr="004B4801">
        <w:rPr>
          <w:sz w:val="32"/>
          <w:szCs w:val="32"/>
          <w:shd w:val="clear" w:color="auto" w:fill="FFFFFF"/>
          <w:lang w:val="uk-UA"/>
        </w:rPr>
        <w:t xml:space="preserve"> </w:t>
      </w:r>
      <w:r w:rsidRPr="004B4801">
        <w:rPr>
          <w:shd w:val="clear" w:color="auto" w:fill="FFFFFF"/>
          <w:lang w:val="uk-UA"/>
        </w:rPr>
        <w:t>комісії</w:t>
      </w:r>
      <w:r w:rsidRPr="004B4801">
        <w:rPr>
          <w:sz w:val="32"/>
          <w:szCs w:val="32"/>
          <w:shd w:val="clear" w:color="auto" w:fill="FFFFFF"/>
          <w:lang w:val="uk-UA"/>
        </w:rPr>
        <w:t xml:space="preserve"> </w:t>
      </w:r>
      <w:r w:rsidRPr="004B4801">
        <w:rPr>
          <w:shd w:val="clear" w:color="auto" w:fill="FFFFFF"/>
          <w:lang w:val="uk-UA"/>
        </w:rPr>
        <w:t>суддів</w:t>
      </w:r>
      <w:r w:rsidRPr="004B4801">
        <w:rPr>
          <w:sz w:val="32"/>
          <w:szCs w:val="32"/>
          <w:shd w:val="clear" w:color="auto" w:fill="FFFFFF"/>
          <w:lang w:val="uk-UA"/>
        </w:rPr>
        <w:t xml:space="preserve"> </w:t>
      </w:r>
      <w:r w:rsidRPr="004B4801">
        <w:rPr>
          <w:shd w:val="clear" w:color="auto" w:fill="FFFFFF"/>
          <w:lang w:val="uk-UA"/>
        </w:rPr>
        <w:t>України</w:t>
      </w:r>
      <w:r w:rsidRPr="004B4801">
        <w:rPr>
          <w:sz w:val="32"/>
          <w:szCs w:val="32"/>
          <w:shd w:val="clear" w:color="auto" w:fill="FFFFFF"/>
          <w:lang w:val="uk-UA"/>
        </w:rPr>
        <w:t xml:space="preserve"> </w:t>
      </w:r>
      <w:r w:rsidRPr="004B4801">
        <w:rPr>
          <w:shd w:val="clear" w:color="auto" w:fill="FFFFFF"/>
          <w:lang w:val="uk-UA"/>
        </w:rPr>
        <w:t>від</w:t>
      </w:r>
      <w:r w:rsidRPr="004B4801">
        <w:rPr>
          <w:sz w:val="32"/>
          <w:szCs w:val="32"/>
          <w:shd w:val="clear" w:color="auto" w:fill="FFFFFF"/>
          <w:lang w:val="uk-UA"/>
        </w:rPr>
        <w:t xml:space="preserve"> </w:t>
      </w:r>
      <w:r w:rsidRPr="004B4801">
        <w:rPr>
          <w:shd w:val="clear" w:color="auto" w:fill="FFFFFF"/>
          <w:lang w:val="uk-UA"/>
        </w:rPr>
        <w:t>23</w:t>
      </w:r>
      <w:r w:rsidRPr="004B4801">
        <w:rPr>
          <w:sz w:val="32"/>
          <w:szCs w:val="32"/>
          <w:shd w:val="clear" w:color="auto" w:fill="FFFFFF"/>
          <w:lang w:val="uk-UA"/>
        </w:rPr>
        <w:t xml:space="preserve"> </w:t>
      </w:r>
      <w:r w:rsidRPr="004B4801">
        <w:rPr>
          <w:shd w:val="clear" w:color="auto" w:fill="FFFFFF"/>
          <w:lang w:val="uk-UA"/>
        </w:rPr>
        <w:t>листопада</w:t>
      </w:r>
      <w:r w:rsidRPr="004B4801">
        <w:rPr>
          <w:sz w:val="32"/>
          <w:szCs w:val="32"/>
          <w:shd w:val="clear" w:color="auto" w:fill="FFFFFF"/>
          <w:lang w:val="uk-UA"/>
        </w:rPr>
        <w:t xml:space="preserve"> </w:t>
      </w:r>
      <w:r w:rsidRPr="004B4801">
        <w:rPr>
          <w:shd w:val="clear" w:color="auto" w:fill="FFFFFF"/>
          <w:lang w:val="uk-UA"/>
        </w:rPr>
        <w:t>2023</w:t>
      </w:r>
      <w:r w:rsidRPr="004B4801">
        <w:rPr>
          <w:sz w:val="32"/>
          <w:szCs w:val="32"/>
          <w:shd w:val="clear" w:color="auto" w:fill="FFFFFF"/>
          <w:lang w:val="uk-UA"/>
        </w:rPr>
        <w:t xml:space="preserve"> </w:t>
      </w:r>
      <w:r w:rsidRPr="004B4801">
        <w:rPr>
          <w:shd w:val="clear" w:color="auto" w:fill="FFFFFF"/>
          <w:lang w:val="uk-UA"/>
        </w:rPr>
        <w:t>року</w:t>
      </w:r>
      <w:r w:rsidRPr="004B4801">
        <w:rPr>
          <w:sz w:val="32"/>
          <w:szCs w:val="32"/>
          <w:shd w:val="clear" w:color="auto" w:fill="FFFFFF"/>
          <w:lang w:val="uk-UA"/>
        </w:rPr>
        <w:t xml:space="preserve"> </w:t>
      </w:r>
      <w:r w:rsidRPr="004B4801">
        <w:rPr>
          <w:shd w:val="clear" w:color="auto" w:fill="FFFFFF"/>
          <w:lang w:val="uk-UA"/>
        </w:rPr>
        <w:t>№</w:t>
      </w:r>
      <w:r w:rsidR="00DA7A8F" w:rsidRPr="004B4801">
        <w:rPr>
          <w:shd w:val="clear" w:color="auto" w:fill="FFFFFF"/>
          <w:lang w:val="uk-UA"/>
        </w:rPr>
        <w:t> </w:t>
      </w:r>
      <w:r w:rsidRPr="004B4801">
        <w:rPr>
          <w:shd w:val="clear" w:color="auto" w:fill="FFFFFF"/>
          <w:lang w:val="uk-UA"/>
        </w:rPr>
        <w:t>145/зп-23 оголошено конкурс на зайняття 25 вакантних посад суддів Вищого антикорупційного суду, з яких до Вищого антикорупційного суду як суду першої інстанції – 15 посад суддів; Апеляційної палати Вищого антикорупційного суду – 10 посад суддів (далі – Конкурс).</w:t>
      </w:r>
    </w:p>
    <w:p w14:paraId="1492E10D" w14:textId="77777777" w:rsidR="00D61831" w:rsidRPr="004B4801" w:rsidRDefault="00D61831" w:rsidP="00D61831">
      <w:pPr>
        <w:jc w:val="both"/>
        <w:rPr>
          <w:shd w:val="clear" w:color="auto" w:fill="FFFFFF"/>
          <w:lang w:val="uk-UA"/>
        </w:rPr>
      </w:pPr>
    </w:p>
    <w:p w14:paraId="5CA68FB8" w14:textId="61D059D5" w:rsidR="006D5B4D" w:rsidRPr="004B4801" w:rsidRDefault="000E642D" w:rsidP="00D61831">
      <w:pPr>
        <w:pStyle w:val="rtejustify"/>
        <w:shd w:val="clear" w:color="auto" w:fill="FFFFFF"/>
        <w:spacing w:before="0" w:beforeAutospacing="0" w:after="0" w:afterAutospacing="0"/>
        <w:jc w:val="both"/>
      </w:pPr>
      <w:r w:rsidRPr="004B4801">
        <w:rPr>
          <w:color w:val="1D1D1B"/>
          <w:shd w:val="clear" w:color="auto" w:fill="FFFFFF"/>
        </w:rPr>
        <w:t xml:space="preserve">Заяву про участь у Конкурсі подав </w:t>
      </w:r>
      <w:proofErr w:type="spellStart"/>
      <w:r w:rsidR="008504BB" w:rsidRPr="004B4801">
        <w:t>Милованов</w:t>
      </w:r>
      <w:proofErr w:type="spellEnd"/>
      <w:r w:rsidR="008504BB" w:rsidRPr="004B4801">
        <w:t xml:space="preserve"> Руслан Валерійович</w:t>
      </w:r>
      <w:r w:rsidR="006D5B4D" w:rsidRPr="004B4801">
        <w:t>.</w:t>
      </w:r>
    </w:p>
    <w:p w14:paraId="11131D5E" w14:textId="77777777" w:rsidR="00D61831" w:rsidRPr="004B4801" w:rsidRDefault="00D61831" w:rsidP="00D61831">
      <w:pPr>
        <w:pStyle w:val="rtejustify"/>
        <w:shd w:val="clear" w:color="auto" w:fill="FFFFFF"/>
        <w:spacing w:before="0" w:beforeAutospacing="0" w:after="0" w:afterAutospacing="0"/>
        <w:jc w:val="both"/>
      </w:pPr>
    </w:p>
    <w:p w14:paraId="61E6BAD8" w14:textId="44DA3AF7" w:rsidR="006D5B4D" w:rsidRPr="004B4801" w:rsidRDefault="006D5B4D" w:rsidP="00D61831">
      <w:pPr>
        <w:pStyle w:val="rtejustify"/>
        <w:shd w:val="clear" w:color="auto" w:fill="FFFFFF"/>
        <w:spacing w:before="0" w:beforeAutospacing="0" w:after="0" w:afterAutospacing="0"/>
        <w:jc w:val="both"/>
      </w:pPr>
      <w:r w:rsidRPr="004B4801">
        <w:t xml:space="preserve">Рішенням </w:t>
      </w:r>
      <w:r w:rsidR="00520284" w:rsidRPr="004B4801">
        <w:rPr>
          <w:color w:val="1D1D1B"/>
          <w:shd w:val="clear" w:color="auto" w:fill="FFFFFF"/>
        </w:rPr>
        <w:t>Вищої кваліфікаційної комісії суддів України</w:t>
      </w:r>
      <w:r w:rsidRPr="004B4801">
        <w:t xml:space="preserve"> у складі колегії від </w:t>
      </w:r>
      <w:r w:rsidR="00D82CA1" w:rsidRPr="004B4801">
        <w:rPr>
          <w:bCs/>
        </w:rPr>
        <w:t>09 травня 2024</w:t>
      </w:r>
      <w:r w:rsidR="008C65FB" w:rsidRPr="004B4801">
        <w:rPr>
          <w:bCs/>
        </w:rPr>
        <w:t> </w:t>
      </w:r>
      <w:r w:rsidR="00D82CA1" w:rsidRPr="004B4801">
        <w:rPr>
          <w:bCs/>
        </w:rPr>
        <w:t xml:space="preserve">року № 28/вс-24 </w:t>
      </w:r>
      <w:proofErr w:type="spellStart"/>
      <w:r w:rsidR="00D82CA1" w:rsidRPr="004B4801">
        <w:t>Милованову</w:t>
      </w:r>
      <w:proofErr w:type="spellEnd"/>
      <w:r w:rsidR="00D82CA1" w:rsidRPr="004B4801">
        <w:t xml:space="preserve"> Р.В.</w:t>
      </w:r>
      <w:r w:rsidRPr="004B4801">
        <w:t xml:space="preserve"> відмовлено в допуску до проходження кваліфікаційного оцінювання та участі в </w:t>
      </w:r>
      <w:r w:rsidR="000867F0" w:rsidRPr="004B4801">
        <w:t>К</w:t>
      </w:r>
      <w:r w:rsidRPr="004B4801">
        <w:t xml:space="preserve">онкурсі </w:t>
      </w:r>
      <w:r w:rsidR="00143ADA" w:rsidRPr="004B4801">
        <w:rPr>
          <w:color w:val="1D1D1B"/>
          <w:shd w:val="clear" w:color="auto" w:fill="FFFFFF"/>
        </w:rPr>
        <w:t>у зв’язку з відсутністю у кандидата відповідного досвіду професійної діяльності адвоката</w:t>
      </w:r>
      <w:r w:rsidRPr="004B4801">
        <w:t>.</w:t>
      </w:r>
    </w:p>
    <w:p w14:paraId="4857D59F" w14:textId="77777777" w:rsidR="00781E90" w:rsidRPr="004B4801" w:rsidRDefault="00781E90" w:rsidP="00D61831">
      <w:pPr>
        <w:pStyle w:val="rtejustify"/>
        <w:shd w:val="clear" w:color="auto" w:fill="FFFFFF"/>
        <w:spacing w:before="0" w:beforeAutospacing="0" w:after="0" w:afterAutospacing="0"/>
        <w:jc w:val="both"/>
      </w:pPr>
    </w:p>
    <w:p w14:paraId="27821DBD" w14:textId="73D48C9E" w:rsidR="00A509B9" w:rsidRPr="004B4801" w:rsidRDefault="008A5A9E" w:rsidP="00D61831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</w:pPr>
      <w:r w:rsidRPr="004B480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До Вищої кваліфікаційної комісії суддів України </w:t>
      </w:r>
      <w:r w:rsidR="004558CE" w:rsidRPr="004B480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09 червня</w:t>
      </w:r>
      <w:r w:rsidRPr="004B480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2024 року </w:t>
      </w:r>
      <w:r w:rsidR="00625B62" w:rsidRPr="004B480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надійшла заява</w:t>
      </w:r>
      <w:r w:rsidRPr="004B480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</w:t>
      </w:r>
      <w:proofErr w:type="spellStart"/>
      <w:r w:rsidR="004558CE" w:rsidRPr="004B480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Милованов</w:t>
      </w:r>
      <w:r w:rsidR="00625B62" w:rsidRPr="004B480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а</w:t>
      </w:r>
      <w:proofErr w:type="spellEnd"/>
      <w:r w:rsidR="004558CE" w:rsidRPr="004B480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Р.В.</w:t>
      </w:r>
      <w:r w:rsidRPr="004B480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, </w:t>
      </w:r>
      <w:r w:rsidR="00625B62" w:rsidRPr="004B480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в</w:t>
      </w:r>
      <w:r w:rsidRPr="004B480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якій він просить переглянути рішення Комісії від 09 травня 2024</w:t>
      </w:r>
      <w:r w:rsidR="00E9071B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</w:t>
      </w:r>
      <w:r w:rsidRPr="004B480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року №</w:t>
      </w:r>
      <w:r w:rsidR="00625B62" w:rsidRPr="004B480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 </w:t>
      </w:r>
      <w:r w:rsidRPr="004B480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2</w:t>
      </w:r>
      <w:r w:rsidR="00A509B9" w:rsidRPr="004B480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8</w:t>
      </w:r>
      <w:r w:rsidRPr="004B480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/вс-24 та </w:t>
      </w:r>
      <w:r w:rsidR="00980FBE" w:rsidRPr="004B480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ухвалити</w:t>
      </w:r>
      <w:r w:rsidRPr="004B480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нове, </w:t>
      </w:r>
      <w:r w:rsidR="00980FBE" w:rsidRPr="004B480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д</w:t>
      </w:r>
      <w:r w:rsidRPr="004B480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опусти</w:t>
      </w:r>
      <w:r w:rsidR="00980FBE" w:rsidRPr="004B480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вш</w:t>
      </w:r>
      <w:r w:rsidRPr="004B480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и його до проходження кваліфікаційного оцінювання та участі в </w:t>
      </w:r>
      <w:r w:rsidR="00980FBE" w:rsidRPr="004B480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К</w:t>
      </w:r>
      <w:r w:rsidRPr="004B480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онкурсі</w:t>
      </w:r>
      <w:r w:rsidR="00980FBE" w:rsidRPr="004B480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.</w:t>
      </w:r>
      <w:r w:rsidRPr="004B480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</w:t>
      </w:r>
    </w:p>
    <w:p w14:paraId="4CFDE35F" w14:textId="4308863C" w:rsidR="00A509B9" w:rsidRPr="004B4801" w:rsidRDefault="00A509B9" w:rsidP="00D61831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391273A7" w14:textId="6CAB1C3C" w:rsidR="00A509B9" w:rsidRPr="004B4801" w:rsidRDefault="00A509B9" w:rsidP="00D61831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</w:pPr>
      <w:r w:rsidRPr="004B480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Відповідно до частини четвертої статті 101 Закону України «Про судоустрій і статус суддів» (далі – Закон)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14:paraId="7B672414" w14:textId="77777777" w:rsidR="00781E90" w:rsidRPr="004B4801" w:rsidRDefault="00781E90" w:rsidP="00D61831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1A105C22" w14:textId="3EDFFDE4" w:rsidR="00BF58CF" w:rsidRPr="004B4801" w:rsidRDefault="00BF58CF" w:rsidP="00D61831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</w:pPr>
      <w:r w:rsidRPr="004B480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lastRenderedPageBreak/>
        <w:t xml:space="preserve">Дослідивши заяву </w:t>
      </w:r>
      <w:proofErr w:type="spellStart"/>
      <w:r w:rsidRPr="004B480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Милованова</w:t>
      </w:r>
      <w:proofErr w:type="spellEnd"/>
      <w:r w:rsidRPr="004B480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Р.В., долучені до неї документи, заслухавши доповідача, Комісія дійшла висновку про відмову в задоволенні заяви з огляду на таке.</w:t>
      </w:r>
    </w:p>
    <w:p w14:paraId="321BD996" w14:textId="77777777" w:rsidR="00781E90" w:rsidRPr="004B4801" w:rsidRDefault="00781E90" w:rsidP="00D61831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</w:pPr>
    </w:p>
    <w:p w14:paraId="2B011779" w14:textId="71772D73" w:rsidR="00F94846" w:rsidRPr="004B4801" w:rsidRDefault="00F94846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1D1D1B"/>
        </w:rPr>
        <w:t>Згідно з частиною третьою статті 79-3</w:t>
      </w:r>
      <w:r w:rsidRPr="004B4801">
        <w:rPr>
          <w:color w:val="1D1D1B"/>
          <w:vertAlign w:val="superscript"/>
        </w:rPr>
        <w:t> </w:t>
      </w:r>
      <w:r w:rsidRPr="004B4801">
        <w:rPr>
          <w:color w:val="1D1D1B"/>
        </w:rPr>
        <w:t>Закону з метою допуску до проходження кваліфікаційного оцінювання для участі у конкурсі на зайняття вакантної посади судді апеляційного суду, вищого спеціалізованого суду або судді Верховного Суду кандидат на посаду судді подає до Вищої кваліфікаційної комісії суддів України:</w:t>
      </w:r>
    </w:p>
    <w:p w14:paraId="04178C71" w14:textId="77777777" w:rsidR="00781E90" w:rsidRPr="004B4801" w:rsidRDefault="00781E90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</w:p>
    <w:p w14:paraId="68428D48" w14:textId="6064C1FD" w:rsidR="00781E90" w:rsidRPr="004B4801" w:rsidRDefault="0058601E" w:rsidP="00781E90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1D1D1B"/>
        </w:rPr>
        <w:t xml:space="preserve">1) </w:t>
      </w:r>
      <w:r w:rsidR="00F94846" w:rsidRPr="004B4801">
        <w:rPr>
          <w:color w:val="1D1D1B"/>
        </w:rPr>
        <w:t>письмову заяву про участь у конкурсі та про проведення кваліфікаційного оцінювання;</w:t>
      </w:r>
    </w:p>
    <w:p w14:paraId="353358B9" w14:textId="77777777" w:rsidR="0058601E" w:rsidRPr="004B4801" w:rsidRDefault="0058601E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</w:p>
    <w:p w14:paraId="4688042F" w14:textId="53852042" w:rsidR="00F94846" w:rsidRPr="004B4801" w:rsidRDefault="00F94846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1D1D1B"/>
        </w:rPr>
        <w:t>2) документи, визначені пунктами 2 – 13 частини першої статті 72 цього Закону;</w:t>
      </w:r>
    </w:p>
    <w:p w14:paraId="50A76268" w14:textId="77777777" w:rsidR="0058601E" w:rsidRPr="004B4801" w:rsidRDefault="0058601E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</w:p>
    <w:p w14:paraId="6B154821" w14:textId="37B0C9BB" w:rsidR="00F94846" w:rsidRPr="004B4801" w:rsidRDefault="00F94846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1D1D1B"/>
        </w:rPr>
        <w:t>3)</w:t>
      </w:r>
      <w:r w:rsidR="00E9071B">
        <w:rPr>
          <w:color w:val="1D1D1B"/>
        </w:rPr>
        <w:t xml:space="preserve"> </w:t>
      </w:r>
      <w:r w:rsidRPr="004B4801">
        <w:rPr>
          <w:color w:val="1D1D1B"/>
        </w:rPr>
        <w:t>документи, що підтверджують дотримання однієї з вимог, визначених частиною першою статті 28, частиною першою чи другою статті 33, частиною першою статті 38 цього Закону відповідно.</w:t>
      </w:r>
    </w:p>
    <w:p w14:paraId="18EB0E7C" w14:textId="77777777" w:rsidR="0058601E" w:rsidRPr="004B4801" w:rsidRDefault="0058601E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</w:p>
    <w:p w14:paraId="2A7CF7A6" w14:textId="1472F343" w:rsidR="00F94846" w:rsidRPr="004B4801" w:rsidRDefault="00F94846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1D1D1B"/>
        </w:rPr>
        <w:t>Пунктом 13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 69 цього Закону.</w:t>
      </w:r>
    </w:p>
    <w:p w14:paraId="2753FDDE" w14:textId="77777777" w:rsidR="0058601E" w:rsidRPr="004B4801" w:rsidRDefault="0058601E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</w:p>
    <w:p w14:paraId="1735773F" w14:textId="0C9766EB" w:rsidR="00F94846" w:rsidRPr="004B4801" w:rsidRDefault="00F94846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1D1D1B"/>
        </w:rPr>
        <w:t>Згідно з частиною першою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 </w:t>
      </w:r>
    </w:p>
    <w:p w14:paraId="78CFDAED" w14:textId="77777777" w:rsidR="0058601E" w:rsidRPr="004B4801" w:rsidRDefault="0058601E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</w:p>
    <w:p w14:paraId="792C5A7D" w14:textId="5C3F05D6" w:rsidR="00F94846" w:rsidRPr="004B4801" w:rsidRDefault="00F94846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1D1D1B"/>
        </w:rPr>
        <w:t>Відповідно до частини другої статті 7 Закону України «Про Вищий антикорупційний суд» на посаду судді Вищого антикорупційного суду громадянин України може бути призначений, якщо він відповідає вимогам до кандидатів на посаду судді, передбаченим Законом, а також володіє знаннями та практичними навичками, необхідними для здійснення судочинства у справах, пов’язаних з корупцією, та відповідає одній із таких вимог:</w:t>
      </w:r>
    </w:p>
    <w:p w14:paraId="20BA24A8" w14:textId="77777777" w:rsidR="0058601E" w:rsidRPr="004B4801" w:rsidRDefault="0058601E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</w:p>
    <w:p w14:paraId="35986CDD" w14:textId="590E9D6C" w:rsidR="00F94846" w:rsidRPr="004B4801" w:rsidRDefault="00F94846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1D1D1B"/>
        </w:rPr>
        <w:t>1) має стаж роботи на посаді судді не менше п’яти років;</w:t>
      </w:r>
    </w:p>
    <w:p w14:paraId="16A859AE" w14:textId="77777777" w:rsidR="0058601E" w:rsidRPr="004B4801" w:rsidRDefault="0058601E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</w:p>
    <w:p w14:paraId="33953314" w14:textId="201D1481" w:rsidR="00F94846" w:rsidRPr="004B4801" w:rsidRDefault="00F94846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1D1D1B"/>
        </w:rPr>
        <w:t>2) має науковий ступінь у сфері права та стаж наукової роботи у сфері права щонайменше сім років;</w:t>
      </w:r>
    </w:p>
    <w:p w14:paraId="31E9C83C" w14:textId="77777777" w:rsidR="0058601E" w:rsidRPr="004B4801" w:rsidRDefault="0058601E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</w:p>
    <w:p w14:paraId="7DD5431B" w14:textId="40770AE5" w:rsidR="00F94846" w:rsidRPr="004B4801" w:rsidRDefault="00F94846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1D1D1B"/>
        </w:rPr>
        <w:t>3) має досвід професійної діяльності адвоката, у тому числі щодо здійснення представництва в суді та/або захисту від кримінального обвинувачення, щонайменше сім років;</w:t>
      </w:r>
    </w:p>
    <w:p w14:paraId="3222F727" w14:textId="77777777" w:rsidR="0058601E" w:rsidRPr="004B4801" w:rsidRDefault="0058601E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</w:p>
    <w:p w14:paraId="797C4F87" w14:textId="70B385DA" w:rsidR="00F94846" w:rsidRPr="004B4801" w:rsidRDefault="00F94846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1D1D1B"/>
        </w:rPr>
        <w:t>4) має сукупний стаж (досвід) зазначеної у пунктах 1–3 цієї частини роботи (професійної діяльності) щонайменше сім років.</w:t>
      </w:r>
    </w:p>
    <w:p w14:paraId="2E7FF27C" w14:textId="77777777" w:rsidR="0058601E" w:rsidRPr="004B4801" w:rsidRDefault="0058601E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</w:p>
    <w:p w14:paraId="3103DD76" w14:textId="233E0634" w:rsidR="00F94846" w:rsidRPr="004B4801" w:rsidRDefault="00F94846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1D1D1B"/>
        </w:rPr>
        <w:t xml:space="preserve">Так, </w:t>
      </w:r>
      <w:proofErr w:type="spellStart"/>
      <w:r w:rsidR="0058601E" w:rsidRPr="004B4801">
        <w:rPr>
          <w:color w:val="1D1D1B"/>
        </w:rPr>
        <w:t>Милованов</w:t>
      </w:r>
      <w:proofErr w:type="spellEnd"/>
      <w:r w:rsidR="0058601E" w:rsidRPr="004B4801">
        <w:rPr>
          <w:color w:val="1D1D1B"/>
        </w:rPr>
        <w:t xml:space="preserve"> Р.В.</w:t>
      </w:r>
      <w:r w:rsidRPr="004B4801">
        <w:rPr>
          <w:color w:val="1D1D1B"/>
        </w:rPr>
        <w:t xml:space="preserve"> у заяві про участь у Конкурсі просив допустити його як особу, яка відповідає вимогам пункту 3 частини другої статті 7 Закону України «Про Вищий антикорупційний суд», оскільки він має досвід професійної діяльності адвоката, у тому числі щодо здійснення представництва в суді та/або захисту від кримінального обвинувачення, щонайменше сім років.</w:t>
      </w:r>
    </w:p>
    <w:p w14:paraId="6F891F7A" w14:textId="77777777" w:rsidR="0058601E" w:rsidRPr="004B4801" w:rsidRDefault="0058601E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</w:p>
    <w:p w14:paraId="7C53D599" w14:textId="13807C28" w:rsidR="00F94846" w:rsidRPr="004B4801" w:rsidRDefault="00F94846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1D1D1B"/>
        </w:rPr>
        <w:t>Відповідно до пункту 4.1 Положення про проведення конкурсу на зайняття вакантної посади судді,</w:t>
      </w:r>
      <w:r w:rsidRPr="00E9071B">
        <w:rPr>
          <w:color w:val="1D1D1B"/>
          <w:sz w:val="72"/>
          <w:szCs w:val="72"/>
        </w:rPr>
        <w:t xml:space="preserve"> </w:t>
      </w:r>
      <w:r w:rsidRPr="004B4801">
        <w:rPr>
          <w:color w:val="1D1D1B"/>
        </w:rPr>
        <w:t>затвердженого</w:t>
      </w:r>
      <w:r w:rsidRPr="00E9071B">
        <w:rPr>
          <w:color w:val="1D1D1B"/>
          <w:sz w:val="72"/>
          <w:szCs w:val="72"/>
        </w:rPr>
        <w:t xml:space="preserve"> </w:t>
      </w:r>
      <w:r w:rsidRPr="004B4801">
        <w:rPr>
          <w:color w:val="1D1D1B"/>
        </w:rPr>
        <w:t>рішенням</w:t>
      </w:r>
      <w:r w:rsidRPr="00E9071B">
        <w:rPr>
          <w:color w:val="1D1D1B"/>
          <w:sz w:val="72"/>
          <w:szCs w:val="72"/>
        </w:rPr>
        <w:t xml:space="preserve"> </w:t>
      </w:r>
      <w:r w:rsidRPr="004B4801">
        <w:rPr>
          <w:color w:val="1D1D1B"/>
        </w:rPr>
        <w:t>Комісії</w:t>
      </w:r>
      <w:r w:rsidRPr="00E9071B">
        <w:rPr>
          <w:color w:val="1D1D1B"/>
          <w:sz w:val="72"/>
          <w:szCs w:val="72"/>
        </w:rPr>
        <w:t xml:space="preserve"> </w:t>
      </w:r>
      <w:r w:rsidRPr="004B4801">
        <w:rPr>
          <w:color w:val="1D1D1B"/>
        </w:rPr>
        <w:t>від</w:t>
      </w:r>
      <w:r w:rsidRPr="00E9071B">
        <w:rPr>
          <w:color w:val="1D1D1B"/>
          <w:sz w:val="72"/>
          <w:szCs w:val="72"/>
        </w:rPr>
        <w:t xml:space="preserve"> </w:t>
      </w:r>
      <w:r w:rsidRPr="004B4801">
        <w:rPr>
          <w:color w:val="1D1D1B"/>
        </w:rPr>
        <w:t>02</w:t>
      </w:r>
      <w:r w:rsidRPr="00E9071B">
        <w:rPr>
          <w:color w:val="1D1D1B"/>
          <w:sz w:val="72"/>
          <w:szCs w:val="72"/>
        </w:rPr>
        <w:t xml:space="preserve"> </w:t>
      </w:r>
      <w:r w:rsidRPr="004B4801">
        <w:rPr>
          <w:color w:val="1D1D1B"/>
        </w:rPr>
        <w:t>листопада</w:t>
      </w:r>
      <w:r w:rsidRPr="00E9071B">
        <w:rPr>
          <w:color w:val="1D1D1B"/>
          <w:sz w:val="72"/>
          <w:szCs w:val="72"/>
        </w:rPr>
        <w:t xml:space="preserve"> </w:t>
      </w:r>
      <w:r w:rsidRPr="004B4801">
        <w:rPr>
          <w:color w:val="1D1D1B"/>
        </w:rPr>
        <w:t>2016</w:t>
      </w:r>
      <w:r w:rsidRPr="00E9071B">
        <w:rPr>
          <w:color w:val="1D1D1B"/>
          <w:sz w:val="72"/>
          <w:szCs w:val="72"/>
        </w:rPr>
        <w:t xml:space="preserve"> </w:t>
      </w:r>
      <w:r w:rsidRPr="004B4801">
        <w:rPr>
          <w:color w:val="1D1D1B"/>
        </w:rPr>
        <w:t>року</w:t>
      </w:r>
      <w:r w:rsidRPr="00E9071B">
        <w:rPr>
          <w:color w:val="1D1D1B"/>
          <w:sz w:val="72"/>
          <w:szCs w:val="72"/>
        </w:rPr>
        <w:t xml:space="preserve"> </w:t>
      </w:r>
      <w:r w:rsidRPr="004B4801">
        <w:rPr>
          <w:color w:val="1D1D1B"/>
        </w:rPr>
        <w:t>№</w:t>
      </w:r>
      <w:r w:rsidRPr="00E9071B">
        <w:rPr>
          <w:color w:val="1D1D1B"/>
          <w:sz w:val="72"/>
          <w:szCs w:val="72"/>
        </w:rPr>
        <w:t xml:space="preserve"> </w:t>
      </w:r>
      <w:r w:rsidRPr="004B4801">
        <w:rPr>
          <w:color w:val="1D1D1B"/>
        </w:rPr>
        <w:t>141/зп-16</w:t>
      </w:r>
      <w:r w:rsidR="00C9637F" w:rsidRPr="00E9071B">
        <w:rPr>
          <w:color w:val="1D1D1B"/>
          <w:sz w:val="72"/>
          <w:szCs w:val="72"/>
        </w:rPr>
        <w:t xml:space="preserve"> </w:t>
      </w:r>
      <w:r w:rsidR="00C9637F" w:rsidRPr="004B4801">
        <w:rPr>
          <w:color w:val="1D1D1B"/>
        </w:rPr>
        <w:lastRenderedPageBreak/>
        <w:t xml:space="preserve">(далі </w:t>
      </w:r>
      <w:r w:rsidR="00925517" w:rsidRPr="004B4801">
        <w:rPr>
          <w:color w:val="1D1D1B"/>
        </w:rPr>
        <w:t>–</w:t>
      </w:r>
      <w:r w:rsidR="00C9637F" w:rsidRPr="004B4801">
        <w:rPr>
          <w:color w:val="1D1D1B"/>
        </w:rPr>
        <w:t xml:space="preserve"> Положення)</w:t>
      </w:r>
      <w:r w:rsidRPr="004B4801">
        <w:rPr>
          <w:color w:val="1D1D1B"/>
        </w:rPr>
        <w:t>, на підставі поданих кандидатом документів член Комісії – доповідач здійснює перевірку:</w:t>
      </w:r>
    </w:p>
    <w:p w14:paraId="7AB0E0B5" w14:textId="77777777" w:rsidR="00AA59B6" w:rsidRPr="004B4801" w:rsidRDefault="00AA59B6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</w:p>
    <w:p w14:paraId="373657B4" w14:textId="737C17FB" w:rsidR="00F94846" w:rsidRPr="004B4801" w:rsidRDefault="00F94846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1D1D1B"/>
        </w:rPr>
        <w:t>1) відповідності осіб, які звернулися для участі в конкурсі, вимогам до кандидатів на посаду судді відповідного суду;</w:t>
      </w:r>
    </w:p>
    <w:p w14:paraId="741DD419" w14:textId="77777777" w:rsidR="00AA59B6" w:rsidRPr="004B4801" w:rsidRDefault="00AA59B6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</w:p>
    <w:p w14:paraId="3ACF5774" w14:textId="6EA96893" w:rsidR="00F94846" w:rsidRPr="004B4801" w:rsidRDefault="00F94846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1D1D1B"/>
        </w:rPr>
        <w:t>2) дотримання кандидатом встановлених умовами конкурсу строку та процедури звернення для участі в конкурсі;</w:t>
      </w:r>
    </w:p>
    <w:p w14:paraId="47AAADF5" w14:textId="77777777" w:rsidR="00AA59B6" w:rsidRPr="004B4801" w:rsidRDefault="00AA59B6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</w:p>
    <w:p w14:paraId="3F5AC66C" w14:textId="375EB74C" w:rsidR="00F94846" w:rsidRPr="004B4801" w:rsidRDefault="00F94846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1D1D1B"/>
        </w:rPr>
        <w:t>3) поданих документів на відповідність переліку та вимогам до їх оформлення.</w:t>
      </w:r>
    </w:p>
    <w:p w14:paraId="372BCD96" w14:textId="77777777" w:rsidR="00F10CA7" w:rsidRPr="004B4801" w:rsidRDefault="00F10CA7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</w:p>
    <w:p w14:paraId="187AE970" w14:textId="1877635E" w:rsidR="00F94846" w:rsidRPr="004B4801" w:rsidRDefault="00F94846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1D1D1B"/>
        </w:rPr>
        <w:t>Пунктом 3.4 Положення визначено, що досвід професійної діяльності адвоката, в тому числі щодо здійснення представництва в суді та/або захисту від кримінального обвинувачення, може бути підтверджено копією свідоцтва на право зайняття адвокатською діяльністю, копією витягу з реєстру адвокатів та такими документами:</w:t>
      </w:r>
    </w:p>
    <w:p w14:paraId="515A7995" w14:textId="77777777" w:rsidR="00F10CA7" w:rsidRPr="004B4801" w:rsidRDefault="00F10CA7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</w:p>
    <w:p w14:paraId="3E5A3D1D" w14:textId="267AD56D" w:rsidR="00F94846" w:rsidRPr="004B4801" w:rsidRDefault="00F94846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1D1D1B"/>
        </w:rPr>
        <w:t>- договорами, ордерами або іншими документами, що посвідчували повноваження адвоката на надання правової допомоги під час здійснення ним професійної діяльності;</w:t>
      </w:r>
    </w:p>
    <w:p w14:paraId="243E7C29" w14:textId="77777777" w:rsidR="00F10CA7" w:rsidRPr="004B4801" w:rsidRDefault="00F10CA7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</w:p>
    <w:p w14:paraId="26E749B1" w14:textId="16F731CE" w:rsidR="00F94846" w:rsidRPr="004B4801" w:rsidRDefault="00F94846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1D1D1B"/>
        </w:rPr>
        <w:t xml:space="preserve">- деклараціями про доходи від професійної діяльності для </w:t>
      </w:r>
      <w:proofErr w:type="spellStart"/>
      <w:r w:rsidRPr="004B4801">
        <w:rPr>
          <w:color w:val="1D1D1B"/>
        </w:rPr>
        <w:t>самозайнятої</w:t>
      </w:r>
      <w:proofErr w:type="spellEnd"/>
      <w:r w:rsidRPr="004B4801">
        <w:rPr>
          <w:color w:val="1D1D1B"/>
        </w:rPr>
        <w:t xml:space="preserve"> особи або фізичної особи – підприємця;</w:t>
      </w:r>
    </w:p>
    <w:p w14:paraId="5BC0B297" w14:textId="77777777" w:rsidR="00F10CA7" w:rsidRPr="004B4801" w:rsidRDefault="00F10CA7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</w:p>
    <w:p w14:paraId="1202E212" w14:textId="0C2DFFF3" w:rsidR="00F94846" w:rsidRPr="004B4801" w:rsidRDefault="00F94846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1D1D1B"/>
        </w:rPr>
        <w:t>- довідками з місця роботи, про заробітну плату, трудовою книжкою – для осіб, що здійснюють адвокатську діяльність у складі юридичної особи чи адвокатського об’єднання;</w:t>
      </w:r>
    </w:p>
    <w:p w14:paraId="597D3413" w14:textId="77777777" w:rsidR="00F10CA7" w:rsidRPr="004B4801" w:rsidRDefault="00F10CA7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</w:p>
    <w:p w14:paraId="42205286" w14:textId="77777777" w:rsidR="00F10CA7" w:rsidRPr="004B4801" w:rsidRDefault="00F94846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1D1D1B"/>
        </w:rPr>
        <w:t xml:space="preserve">- документами про доходи за період здійснення професійної діяльності адвоката; </w:t>
      </w:r>
    </w:p>
    <w:p w14:paraId="5035CDE6" w14:textId="77777777" w:rsidR="00F10CA7" w:rsidRPr="004B4801" w:rsidRDefault="00F10CA7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</w:p>
    <w:p w14:paraId="13A78D0E" w14:textId="3DB600CE" w:rsidR="00F94846" w:rsidRPr="004B4801" w:rsidRDefault="00F94846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1D1D1B"/>
        </w:rPr>
        <w:t>-</w:t>
      </w:r>
      <w:r w:rsidR="00E9071B">
        <w:rPr>
          <w:color w:val="1D1D1B"/>
        </w:rPr>
        <w:t xml:space="preserve"> </w:t>
      </w:r>
      <w:r w:rsidRPr="004B4801">
        <w:rPr>
          <w:color w:val="1D1D1B"/>
        </w:rPr>
        <w:t>копіями судових рішень та інших процесуальних документів, які у сукупності дозволяють встановити участь адвоката у справі (провадженні);</w:t>
      </w:r>
    </w:p>
    <w:p w14:paraId="52232A06" w14:textId="77777777" w:rsidR="00925517" w:rsidRPr="004B4801" w:rsidRDefault="00925517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</w:p>
    <w:p w14:paraId="1DDB14A0" w14:textId="4C5E20F5" w:rsidR="00F94846" w:rsidRPr="004B4801" w:rsidRDefault="00F94846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1D1D1B"/>
        </w:rPr>
        <w:t>- іншими документами, поданими відповідно до умов проведення конкурсу.</w:t>
      </w:r>
    </w:p>
    <w:p w14:paraId="2A6A2E04" w14:textId="77777777" w:rsidR="00F10CA7" w:rsidRPr="004B4801" w:rsidRDefault="00F10CA7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</w:p>
    <w:p w14:paraId="78B2FCFD" w14:textId="3B28E1C6" w:rsidR="00F94846" w:rsidRPr="004B4801" w:rsidRDefault="00F94846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1D1D1B"/>
        </w:rPr>
        <w:t>Документи необхідно подавати за період роботи, яким кандидат підтверджує досвід професійної діяльності адвоката.</w:t>
      </w:r>
    </w:p>
    <w:p w14:paraId="48CAB6CC" w14:textId="77777777" w:rsidR="00F670AF" w:rsidRPr="004B4801" w:rsidRDefault="00F670AF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</w:p>
    <w:p w14:paraId="045A6CB9" w14:textId="489D8387" w:rsidR="00F670AF" w:rsidRPr="004B4801" w:rsidRDefault="00F670AF" w:rsidP="00F670AF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t xml:space="preserve">Так, на підтвердження досвіду професійної діяльності адвоката </w:t>
      </w:r>
      <w:proofErr w:type="spellStart"/>
      <w:r w:rsidRPr="004B4801">
        <w:t>Миловановим</w:t>
      </w:r>
      <w:proofErr w:type="spellEnd"/>
      <w:r w:rsidRPr="004B4801">
        <w:t xml:space="preserve"> Р.В. </w:t>
      </w:r>
      <w:r w:rsidRPr="004B4801">
        <w:rPr>
          <w:color w:val="1D1D1B"/>
        </w:rPr>
        <w:t>долучено копію свідоцтва про право на заняття адвокатською діяльністю № 708 від 26</w:t>
      </w:r>
      <w:r w:rsidR="00404736" w:rsidRPr="004B4801">
        <w:rPr>
          <w:color w:val="1D1D1B"/>
        </w:rPr>
        <w:t xml:space="preserve"> </w:t>
      </w:r>
      <w:r w:rsidRPr="004B4801">
        <w:rPr>
          <w:color w:val="1D1D1B"/>
        </w:rPr>
        <w:t>листопада 2009</w:t>
      </w:r>
      <w:r w:rsidR="001D253C" w:rsidRPr="004B4801">
        <w:rPr>
          <w:color w:val="1D1D1B"/>
        </w:rPr>
        <w:t> </w:t>
      </w:r>
      <w:r w:rsidRPr="004B4801">
        <w:rPr>
          <w:color w:val="1D1D1B"/>
        </w:rPr>
        <w:t>року.</w:t>
      </w:r>
    </w:p>
    <w:p w14:paraId="1BA83C51" w14:textId="77777777" w:rsidR="00F670AF" w:rsidRPr="004B4801" w:rsidRDefault="00F670AF" w:rsidP="00D618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</w:p>
    <w:p w14:paraId="75E0BE73" w14:textId="1672CA4F" w:rsidR="00824014" w:rsidRPr="004B4801" w:rsidRDefault="00824014" w:rsidP="00824014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1D1D1B"/>
        </w:rPr>
        <w:t xml:space="preserve">У пункті 6.7 розділу 6 анкети кандидата на посаду судді </w:t>
      </w:r>
      <w:proofErr w:type="spellStart"/>
      <w:r w:rsidRPr="004B4801">
        <w:rPr>
          <w:color w:val="1D1D1B"/>
        </w:rPr>
        <w:t>Милованов</w:t>
      </w:r>
      <w:proofErr w:type="spellEnd"/>
      <w:r w:rsidRPr="004B4801">
        <w:rPr>
          <w:color w:val="1D1D1B"/>
        </w:rPr>
        <w:t xml:space="preserve"> Р.В. не зазначив судові справи, у яких брав участь.</w:t>
      </w:r>
    </w:p>
    <w:p w14:paraId="1CBBED88" w14:textId="77777777" w:rsidR="00824014" w:rsidRPr="004B4801" w:rsidRDefault="00824014" w:rsidP="00824014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</w:p>
    <w:p w14:paraId="49F73731" w14:textId="0BCB9912" w:rsidR="00824014" w:rsidRPr="004B4801" w:rsidRDefault="00824014" w:rsidP="00824014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1D1D1B"/>
        </w:rPr>
        <w:t>Окрім того, будь-яких інших документів, передбачених пунктом 3.4 Положення, які б підтверджували досвід професійної діяльності адвоката, в тому числі щодо здійснення представництва в суді та/або захисту від кримінального обвинувачення, кандидатом не надано.</w:t>
      </w:r>
    </w:p>
    <w:p w14:paraId="7CDFF111" w14:textId="77777777" w:rsidR="00BF58CF" w:rsidRPr="004B4801" w:rsidRDefault="00BF58CF" w:rsidP="00D71959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6AA57732" w14:textId="3EE82EB4" w:rsidR="00D71959" w:rsidRPr="004B4801" w:rsidRDefault="00D71959" w:rsidP="00D71959">
      <w:pPr>
        <w:pStyle w:val="MSGENFONTSTYLENAMETEMPLATEROLEMSGENFONTSTYLENAMEBYROLETEXT10"/>
        <w:spacing w:after="0"/>
        <w:jc w:val="both"/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</w:pPr>
      <w:r w:rsidRPr="004B4801">
        <w:rPr>
          <w:rFonts w:ascii="Times New Roman" w:hAnsi="Times New Roman" w:cs="Times New Roman"/>
          <w:color w:val="auto"/>
          <w:sz w:val="24"/>
          <w:szCs w:val="24"/>
        </w:rPr>
        <w:t xml:space="preserve">У заяві від </w:t>
      </w:r>
      <w:r w:rsidRPr="004B480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09 червня 2024 року </w:t>
      </w:r>
      <w:proofErr w:type="spellStart"/>
      <w:r w:rsidRPr="004B4801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Милованов</w:t>
      </w:r>
      <w:proofErr w:type="spellEnd"/>
      <w:r w:rsidRPr="004B4801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Р.В.</w:t>
      </w:r>
      <w:r w:rsidRPr="004B480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вказує на помилковість зробленого Комісією висновку про відсутність у нього відповідного стажу адвокатської діяльності, посилаючись на те, що </w:t>
      </w:r>
      <w:r w:rsidR="006F0070" w:rsidRPr="004B480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як </w:t>
      </w:r>
      <w:r w:rsidRPr="004B4801">
        <w:rPr>
          <w:rFonts w:ascii="Times New Roman" w:hAnsi="Times New Roman" w:cs="Times New Roman"/>
          <w:color w:val="auto"/>
          <w:sz w:val="24"/>
          <w:szCs w:val="24"/>
          <w:lang w:eastAsia="uk-UA"/>
        </w:rPr>
        <w:t xml:space="preserve">доказ наявності в нього </w:t>
      </w:r>
      <w:r w:rsidR="00314408" w:rsidRPr="004B4801">
        <w:rPr>
          <w:rFonts w:ascii="Times New Roman" w:hAnsi="Times New Roman" w:cs="Times New Roman"/>
          <w:color w:val="auto"/>
          <w:sz w:val="24"/>
          <w:szCs w:val="24"/>
          <w:lang w:eastAsia="uk-UA"/>
        </w:rPr>
        <w:t xml:space="preserve">належного </w:t>
      </w:r>
      <w:r w:rsidRPr="004B4801">
        <w:rPr>
          <w:rFonts w:ascii="Times New Roman" w:hAnsi="Times New Roman" w:cs="Times New Roman"/>
          <w:color w:val="auto"/>
          <w:sz w:val="24"/>
          <w:szCs w:val="24"/>
          <w:lang w:eastAsia="uk-UA"/>
        </w:rPr>
        <w:t xml:space="preserve">досвіду професійної діяльності </w:t>
      </w:r>
      <w:r w:rsidR="005A6CEA" w:rsidRPr="004B4801">
        <w:rPr>
          <w:rFonts w:ascii="Times New Roman" w:hAnsi="Times New Roman" w:cs="Times New Roman"/>
          <w:color w:val="auto"/>
          <w:sz w:val="24"/>
          <w:szCs w:val="24"/>
          <w:lang w:eastAsia="uk-UA"/>
        </w:rPr>
        <w:t xml:space="preserve">адвоката </w:t>
      </w:r>
      <w:r w:rsidRPr="004B4801">
        <w:rPr>
          <w:rFonts w:ascii="Times New Roman" w:hAnsi="Times New Roman" w:cs="Times New Roman"/>
          <w:color w:val="auto"/>
          <w:sz w:val="24"/>
          <w:szCs w:val="24"/>
          <w:lang w:eastAsia="uk-UA"/>
        </w:rPr>
        <w:t>ним було долучен</w:t>
      </w:r>
      <w:r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 xml:space="preserve">о копію ухвали Полтавського апеляційного суду від 17 травня 2023 року в справі № 536/341/20 </w:t>
      </w:r>
      <w:r w:rsidR="00EE3DA7"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>в</w:t>
      </w:r>
      <w:r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 xml:space="preserve"> якій він </w:t>
      </w:r>
      <w:r w:rsidR="00EE3DA7"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>бере</w:t>
      </w:r>
      <w:r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 xml:space="preserve"> участь </w:t>
      </w:r>
      <w:r w:rsidR="00EE3DA7"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>як</w:t>
      </w:r>
      <w:r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 xml:space="preserve"> захисник осіб</w:t>
      </w:r>
      <w:r w:rsidR="00EE3DA7"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>, які звинувачуються</w:t>
      </w:r>
      <w:r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 xml:space="preserve"> за </w:t>
      </w:r>
      <w:r w:rsidR="00702951"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>частиною</w:t>
      </w:r>
      <w:r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 xml:space="preserve"> 2 </w:t>
      </w:r>
      <w:r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lastRenderedPageBreak/>
        <w:t>ст</w:t>
      </w:r>
      <w:r w:rsidR="00255F2D"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>атті </w:t>
      </w:r>
      <w:r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>365 К</w:t>
      </w:r>
      <w:r w:rsidR="00255F2D"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>римінального кодексу</w:t>
      </w:r>
      <w:r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 xml:space="preserve"> України з 2016 року. У вказаній справі він фактично здійснював захист в 2016, 2017, 2018, 2019, 2020, 2021, 2022, 2023 роках, а це 8 років. Також він здійснює захист у цій справі і в 2024 році.</w:t>
      </w:r>
    </w:p>
    <w:p w14:paraId="1612DA86" w14:textId="77777777" w:rsidR="00432CC7" w:rsidRPr="004B4801" w:rsidRDefault="00432CC7" w:rsidP="00D71959">
      <w:pPr>
        <w:pStyle w:val="MSGENFONTSTYLENAMETEMPLATEROLEMSGENFONTSTYLENAMEBYROLETEXT10"/>
        <w:spacing w:after="0"/>
        <w:jc w:val="both"/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</w:pPr>
    </w:p>
    <w:p w14:paraId="68DA9865" w14:textId="49561406" w:rsidR="00D71959" w:rsidRPr="004B4801" w:rsidRDefault="00D71959" w:rsidP="00D71959">
      <w:pPr>
        <w:pStyle w:val="MSGENFONTSTYLENAMETEMPLATEROLEMSGENFONTSTYLENAMEBYROLETEXT10"/>
        <w:spacing w:after="0"/>
        <w:jc w:val="both"/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>Милованов</w:t>
      </w:r>
      <w:proofErr w:type="spellEnd"/>
      <w:r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 xml:space="preserve"> Р.В. зазначає, що для підтвердження досвіду професійної діяльності адвоката ним було скановано з сайту «Судова влада»</w:t>
      </w:r>
      <w:r w:rsidR="000068F8"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 xml:space="preserve"> 19 сторінок з</w:t>
      </w:r>
      <w:r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 xml:space="preserve"> перелік</w:t>
      </w:r>
      <w:r w:rsidR="000068F8"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>ом</w:t>
      </w:r>
      <w:r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 xml:space="preserve"> судових рішень </w:t>
      </w:r>
      <w:r w:rsidR="00E44DA3"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>у</w:t>
      </w:r>
      <w:r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 xml:space="preserve"> справах</w:t>
      </w:r>
      <w:r w:rsidR="00E44DA3"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 xml:space="preserve"> в яких</w:t>
      </w:r>
      <w:r w:rsidRPr="00E9071B">
        <w:rPr>
          <w:rStyle w:val="MSGENFONTSTYLENAMETEMPLATEROLEMSGENFONTSTYLENAMEBYROLETEXT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>він</w:t>
      </w:r>
      <w:r w:rsidRPr="00E9071B">
        <w:rPr>
          <w:rStyle w:val="MSGENFONTSTYLENAMETEMPLATEROLEMSGENFONTSTYLENAMEBYROLETEXT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4DA3"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>брав</w:t>
      </w:r>
      <w:r w:rsidRPr="00E9071B">
        <w:rPr>
          <w:rStyle w:val="MSGENFONTSTYLENAMETEMPLATEROLEMSGENFONTSTYLENAMEBYROLETEXT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>участь</w:t>
      </w:r>
      <w:r w:rsidRPr="00E9071B">
        <w:rPr>
          <w:rStyle w:val="MSGENFONTSTYLENAMETEMPLATEROLEMSGENFONTSTYLENAMEBYROLETEXT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>як</w:t>
      </w:r>
      <w:r w:rsidRPr="00E9071B">
        <w:rPr>
          <w:rStyle w:val="MSGENFONTSTYLENAMETEMPLATEROLEMSGENFONTSTYLENAMEBYROLETEXT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>представник</w:t>
      </w:r>
      <w:r w:rsidRPr="00E9071B">
        <w:rPr>
          <w:rStyle w:val="MSGENFONTSTYLENAMETEMPLATEROLEMSGENFONTSTYLENAMEBYROLETEXT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>та</w:t>
      </w:r>
      <w:r w:rsidRPr="00E9071B">
        <w:rPr>
          <w:rStyle w:val="MSGENFONTSTYLENAMETEMPLATEROLEMSGENFONTSTYLENAMEBYROLETEXT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>захисник</w:t>
      </w:r>
      <w:r w:rsidR="00E44DA3"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>.</w:t>
      </w:r>
      <w:r w:rsidR="00E44DA3" w:rsidRPr="00E9071B">
        <w:rPr>
          <w:rStyle w:val="MSGENFONTSTYLENAMETEMPLATEROLEMSGENFONTSTYLENAMEBYROLETEXT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4DA3"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>Ці</w:t>
      </w:r>
      <w:r w:rsidR="00E44DA3" w:rsidRPr="00E9071B">
        <w:rPr>
          <w:rStyle w:val="MSGENFONTSTYLENAMETEMPLATEROLEMSGENFONTSTYLENAMEBYROLETEXT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4DA3"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>сторінки</w:t>
      </w:r>
      <w:r w:rsidRPr="00E9071B">
        <w:rPr>
          <w:rStyle w:val="MSGENFONTSTYLENAMETEMPLATEROLEMSGENFONTSTYLENAMEBYROLETEXT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>завантаж</w:t>
      </w:r>
      <w:r w:rsidR="00070F6B"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>ено</w:t>
      </w:r>
      <w:r w:rsidR="00070F6B" w:rsidRPr="00E9071B">
        <w:rPr>
          <w:rStyle w:val="MSGENFONTSTYLENAMETEMPLATEROLEMSGENFONTSTYLENAMEBYROLETEXT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0F6B"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>до</w:t>
      </w:r>
      <w:r w:rsidRPr="00E9071B">
        <w:rPr>
          <w:rStyle w:val="MSGENFONTSTYLENAMETEMPLATEROLEMSGENFONTSTYLENAMEBYROLETEXT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>розділ</w:t>
      </w:r>
      <w:r w:rsidR="00070F6B"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>у</w:t>
      </w:r>
      <w:r w:rsidR="00070F6B" w:rsidRPr="00E9071B">
        <w:rPr>
          <w:rStyle w:val="MSGENFONTSTYLENAMETEMPLATEROLEMSGENFONTSTYLENAMEBYROLETEXT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0F6B"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>«Т</w:t>
      </w:r>
      <w:r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>рудова</w:t>
      </w:r>
      <w:r w:rsidR="00E9071B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>діяльність</w:t>
      </w:r>
      <w:r w:rsidR="00070F6B"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>»</w:t>
      </w:r>
      <w:r w:rsidRPr="004B4801">
        <w:rPr>
          <w:rStyle w:val="MSGENFONTSTYLENAMETEMPLATEROLEMSGENFONTSTYLENAMEBYROLETEXT1"/>
          <w:rFonts w:ascii="Times New Roman" w:hAnsi="Times New Roman" w:cs="Times New Roman"/>
          <w:color w:val="auto"/>
          <w:sz w:val="24"/>
          <w:szCs w:val="24"/>
        </w:rPr>
        <w:t>.</w:t>
      </w:r>
    </w:p>
    <w:p w14:paraId="6EA66BD8" w14:textId="77777777" w:rsidR="00BF58CF" w:rsidRPr="004B4801" w:rsidRDefault="00BF58CF" w:rsidP="00D71959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5049D675" w14:textId="2817A751" w:rsidR="00432CC7" w:rsidRPr="004B4801" w:rsidRDefault="00432CC7" w:rsidP="001C7256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1D1D1B"/>
        </w:rPr>
        <w:t xml:space="preserve">Аналізуючи наведені </w:t>
      </w:r>
      <w:proofErr w:type="spellStart"/>
      <w:r w:rsidR="001C7256" w:rsidRPr="004B4801">
        <w:rPr>
          <w:color w:val="1D1D1B"/>
        </w:rPr>
        <w:t>Миловановим</w:t>
      </w:r>
      <w:proofErr w:type="spellEnd"/>
      <w:r w:rsidR="001C7256" w:rsidRPr="004B4801">
        <w:rPr>
          <w:color w:val="1D1D1B"/>
        </w:rPr>
        <w:t xml:space="preserve"> Р.В. </w:t>
      </w:r>
      <w:r w:rsidRPr="004B4801">
        <w:rPr>
          <w:color w:val="1D1D1B"/>
        </w:rPr>
        <w:t xml:space="preserve">аргументи, Комісія </w:t>
      </w:r>
      <w:r w:rsidR="00070F6B" w:rsidRPr="004B4801">
        <w:rPr>
          <w:color w:val="1D1D1B"/>
        </w:rPr>
        <w:t>вказує на</w:t>
      </w:r>
      <w:r w:rsidRPr="004B4801">
        <w:rPr>
          <w:color w:val="1D1D1B"/>
        </w:rPr>
        <w:t xml:space="preserve"> таке.</w:t>
      </w:r>
    </w:p>
    <w:p w14:paraId="3D58EBDE" w14:textId="77777777" w:rsidR="001C7256" w:rsidRPr="004B4801" w:rsidRDefault="001C7256" w:rsidP="001C7256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</w:p>
    <w:p w14:paraId="3BB5243D" w14:textId="3FC6BF22" w:rsidR="00432CC7" w:rsidRPr="004B4801" w:rsidRDefault="00432CC7" w:rsidP="001C7256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1D1D1B"/>
        </w:rPr>
        <w:t>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</w:t>
      </w:r>
      <w:r w:rsidR="00070F6B" w:rsidRPr="004B4801">
        <w:rPr>
          <w:color w:val="1D1D1B"/>
        </w:rPr>
        <w:t>,</w:t>
      </w:r>
      <w:r w:rsidRPr="004B4801">
        <w:rPr>
          <w:color w:val="1D1D1B"/>
        </w:rPr>
        <w:t xml:space="preserve"> крім документів, визначених Законом, також документи, які підтверджують дотримання вимог, передбачених частиною другою статті 7 Закону України «Про Вищий антикорупційний суд», заяву про відсутність обставин, зазначених у частині четвертій статті 7 цього Закону.</w:t>
      </w:r>
    </w:p>
    <w:p w14:paraId="7611B3B2" w14:textId="77777777" w:rsidR="001C7256" w:rsidRPr="004B4801" w:rsidRDefault="001C7256" w:rsidP="001C7256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F3C1AEB" w14:textId="33E354E0" w:rsidR="00432CC7" w:rsidRPr="004B4801" w:rsidRDefault="00432CC7" w:rsidP="001C7256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000000"/>
        </w:rPr>
        <w:t xml:space="preserve">Своєю чергою, особа, яка вважає, що відповідає вимогам до кандидата на посаду судді, і виявила намір взяти участь у Конкурсі зобов’язана надати Комісії, з-поміж іншого, такий пакет документів, який би містив достовірну й вичерпну інформацію про досвід професійної діяльності, на основі якого Комісія змогла б </w:t>
      </w:r>
      <w:r w:rsidR="00427BDE" w:rsidRPr="004B4801">
        <w:rPr>
          <w:color w:val="000000"/>
        </w:rPr>
        <w:t>достеменно</w:t>
      </w:r>
      <w:r w:rsidRPr="004B4801">
        <w:rPr>
          <w:color w:val="000000"/>
        </w:rPr>
        <w:t xml:space="preserve"> упевнитися в тому, що кандидат відповідає вимогам, установленим законом.</w:t>
      </w:r>
    </w:p>
    <w:p w14:paraId="2BCD989C" w14:textId="77777777" w:rsidR="001C7256" w:rsidRPr="004B4801" w:rsidRDefault="001C7256" w:rsidP="001C7256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FE16C49" w14:textId="5C200A07" w:rsidR="00432CC7" w:rsidRPr="004B4801" w:rsidRDefault="00432CC7" w:rsidP="001C7256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000000"/>
        </w:rPr>
        <w:t xml:space="preserve">Водночас </w:t>
      </w:r>
      <w:r w:rsidR="002F5341" w:rsidRPr="004B4801">
        <w:rPr>
          <w:color w:val="000000"/>
        </w:rPr>
        <w:t xml:space="preserve">має бути </w:t>
      </w:r>
      <w:r w:rsidRPr="004B4801">
        <w:rPr>
          <w:color w:val="000000"/>
        </w:rPr>
        <w:t>підтверджен</w:t>
      </w:r>
      <w:r w:rsidR="002F5341" w:rsidRPr="004B4801">
        <w:rPr>
          <w:color w:val="000000"/>
        </w:rPr>
        <w:t>о</w:t>
      </w:r>
      <w:r w:rsidRPr="004B4801">
        <w:rPr>
          <w:color w:val="000000"/>
        </w:rPr>
        <w:t xml:space="preserve"> саме практичний семирічний досвід щодо представництва в суді (захисту від кримінального обвинувачення), про що могли б свідчити процесуальні документи суду. Ордери чи довіреності про повноваження на представництво інтересів </w:t>
      </w:r>
      <w:r w:rsidR="002F5341" w:rsidRPr="004B4801">
        <w:rPr>
          <w:color w:val="000000"/>
        </w:rPr>
        <w:t>у</w:t>
      </w:r>
      <w:r w:rsidRPr="004B4801">
        <w:rPr>
          <w:color w:val="000000"/>
        </w:rPr>
        <w:t xml:space="preserve"> суді для підтвердження такого досвіду мають бути підкріплені документами щодо фактичної реалізації таких повноважень.</w:t>
      </w:r>
    </w:p>
    <w:p w14:paraId="0F4A5EBA" w14:textId="77777777" w:rsidR="002317E5" w:rsidRPr="004B4801" w:rsidRDefault="002317E5" w:rsidP="001C7256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603E7DC" w14:textId="669C2528" w:rsidR="00432CC7" w:rsidRPr="004B4801" w:rsidRDefault="00432CC7" w:rsidP="001C7256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000000"/>
        </w:rPr>
        <w:t>Такий висновок зроблений Касаційним адміністративним судом у складі Верховного Суду в рішеннях від 06 лютого 2018 року у справі № 800/653/16 та від 15 червня 2024 року у справі № 990/102/24.</w:t>
      </w:r>
    </w:p>
    <w:p w14:paraId="0C982E4E" w14:textId="77777777" w:rsidR="002317E5" w:rsidRPr="004B4801" w:rsidRDefault="002317E5" w:rsidP="001C7256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</w:p>
    <w:p w14:paraId="30AF3E49" w14:textId="553FA323" w:rsidR="002317E5" w:rsidRPr="004B4801" w:rsidRDefault="00432CC7" w:rsidP="001C7256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1D1D1B"/>
        </w:rPr>
        <w:t xml:space="preserve">За результатами перевірки поданої </w:t>
      </w:r>
      <w:proofErr w:type="spellStart"/>
      <w:r w:rsidR="002317E5" w:rsidRPr="004B4801">
        <w:rPr>
          <w:color w:val="1D1D1B"/>
        </w:rPr>
        <w:t>Миловановим</w:t>
      </w:r>
      <w:proofErr w:type="spellEnd"/>
      <w:r w:rsidR="002317E5" w:rsidRPr="004B4801">
        <w:rPr>
          <w:color w:val="1D1D1B"/>
        </w:rPr>
        <w:t xml:space="preserve"> Р.В.</w:t>
      </w:r>
      <w:r w:rsidRPr="004B4801">
        <w:rPr>
          <w:color w:val="1D1D1B"/>
        </w:rPr>
        <w:t xml:space="preserve"> анкети кандидата на посаду судді та долучених до неї документів Комісія у пленарному складі дійшла висновку, що наведені в заяві від </w:t>
      </w:r>
      <w:r w:rsidR="002317E5" w:rsidRPr="004B4801">
        <w:rPr>
          <w:color w:val="1D1D1B"/>
        </w:rPr>
        <w:t>09 чер</w:t>
      </w:r>
      <w:r w:rsidR="00CE080C" w:rsidRPr="004B4801">
        <w:rPr>
          <w:color w:val="1D1D1B"/>
        </w:rPr>
        <w:t>в</w:t>
      </w:r>
      <w:r w:rsidR="002317E5" w:rsidRPr="004B4801">
        <w:rPr>
          <w:color w:val="1D1D1B"/>
        </w:rPr>
        <w:t>ня</w:t>
      </w:r>
      <w:r w:rsidRPr="004B4801">
        <w:rPr>
          <w:color w:val="1D1D1B"/>
        </w:rPr>
        <w:t xml:space="preserve"> 2024 року доводи та аргументи не знайшли свого підтвердження. </w:t>
      </w:r>
    </w:p>
    <w:p w14:paraId="563B550D" w14:textId="77777777" w:rsidR="002317E5" w:rsidRPr="004B4801" w:rsidRDefault="002317E5" w:rsidP="001C7256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</w:p>
    <w:p w14:paraId="31CAA7BA" w14:textId="14FAF4F4" w:rsidR="001A24D8" w:rsidRPr="004B4801" w:rsidRDefault="001A24D8" w:rsidP="002F6BFE">
      <w:pPr>
        <w:pStyle w:val="rtejustify"/>
        <w:shd w:val="clear" w:color="auto" w:fill="FFFFFF"/>
        <w:spacing w:before="0" w:beforeAutospacing="0" w:after="0" w:afterAutospacing="0"/>
        <w:jc w:val="both"/>
      </w:pPr>
      <w:r w:rsidRPr="004B4801">
        <w:rPr>
          <w:bCs/>
        </w:rPr>
        <w:t xml:space="preserve">Так, </w:t>
      </w:r>
      <w:r w:rsidRPr="004B4801">
        <w:t xml:space="preserve">у пункті 6.7 розділу 6 анкети кандидата на посаду судді </w:t>
      </w:r>
      <w:proofErr w:type="spellStart"/>
      <w:r w:rsidRPr="004B4801">
        <w:t>Милованов</w:t>
      </w:r>
      <w:proofErr w:type="spellEnd"/>
      <w:r w:rsidRPr="004B4801">
        <w:t xml:space="preserve"> Р.В. не </w:t>
      </w:r>
      <w:r w:rsidRPr="004B4801">
        <w:rPr>
          <w:bCs/>
        </w:rPr>
        <w:t xml:space="preserve">зазначив інформацію про судову справу № </w:t>
      </w:r>
      <w:r w:rsidRPr="004B4801">
        <w:rPr>
          <w:rStyle w:val="MSGENFONTSTYLENAMETEMPLATEROLEMSGENFONTSTYLENAMEBYROLETEXT1"/>
          <w:color w:val="auto"/>
        </w:rPr>
        <w:t>536/341/20</w:t>
      </w:r>
      <w:r w:rsidRPr="004B4801">
        <w:rPr>
          <w:bCs/>
        </w:rPr>
        <w:t xml:space="preserve">, в якій здійснював представництво у період з 2016 до 2023 року, як про це </w:t>
      </w:r>
      <w:r w:rsidR="00CB3C01" w:rsidRPr="004B4801">
        <w:rPr>
          <w:bCs/>
        </w:rPr>
        <w:t xml:space="preserve">він </w:t>
      </w:r>
      <w:r w:rsidR="0007561F" w:rsidRPr="004B4801">
        <w:rPr>
          <w:bCs/>
        </w:rPr>
        <w:t>указ</w:t>
      </w:r>
      <w:r w:rsidR="00384463" w:rsidRPr="004B4801">
        <w:rPr>
          <w:bCs/>
        </w:rPr>
        <w:t>ав</w:t>
      </w:r>
      <w:r w:rsidRPr="004B4801">
        <w:rPr>
          <w:bCs/>
        </w:rPr>
        <w:t xml:space="preserve"> у своїй заяві про перегляд рішення Комісії. </w:t>
      </w:r>
      <w:r w:rsidR="00B94CA6" w:rsidRPr="004B4801">
        <w:rPr>
          <w:bCs/>
        </w:rPr>
        <w:t>У цьому</w:t>
      </w:r>
      <w:r w:rsidRPr="004B4801">
        <w:rPr>
          <w:bCs/>
        </w:rPr>
        <w:t xml:space="preserve"> пункті анкети взагалі відсутні будь-які </w:t>
      </w:r>
      <w:r w:rsidR="00911579" w:rsidRPr="004B4801">
        <w:rPr>
          <w:bCs/>
        </w:rPr>
        <w:t xml:space="preserve">відомості про </w:t>
      </w:r>
      <w:r w:rsidRPr="004B4801">
        <w:rPr>
          <w:bCs/>
        </w:rPr>
        <w:t xml:space="preserve">рішення суду </w:t>
      </w:r>
      <w:r w:rsidRPr="004B4801">
        <w:t>та посилання на судові справи із відповідними реквізитами</w:t>
      </w:r>
      <w:r w:rsidR="005704C9" w:rsidRPr="004B4801">
        <w:t xml:space="preserve">, що підтвердили б </w:t>
      </w:r>
      <w:r w:rsidRPr="004B4801">
        <w:t>факт</w:t>
      </w:r>
      <w:r w:rsidR="0073268B" w:rsidRPr="004B4801">
        <w:t>ичне</w:t>
      </w:r>
      <w:r w:rsidRPr="004B4801">
        <w:t xml:space="preserve"> здійснення</w:t>
      </w:r>
      <w:r w:rsidRPr="004B4801">
        <w:rPr>
          <w:bCs/>
        </w:rPr>
        <w:t xml:space="preserve"> </w:t>
      </w:r>
      <w:proofErr w:type="spellStart"/>
      <w:r w:rsidRPr="004B4801">
        <w:rPr>
          <w:bCs/>
        </w:rPr>
        <w:t>Миловановим</w:t>
      </w:r>
      <w:proofErr w:type="spellEnd"/>
      <w:r w:rsidRPr="004B4801">
        <w:rPr>
          <w:bCs/>
        </w:rPr>
        <w:t xml:space="preserve"> Р.В. </w:t>
      </w:r>
      <w:r w:rsidRPr="004B4801">
        <w:t>представництва в суді та/або захисту від кримінального обвинувачення.</w:t>
      </w:r>
    </w:p>
    <w:p w14:paraId="0F52815C" w14:textId="77777777" w:rsidR="00135066" w:rsidRPr="004B4801" w:rsidRDefault="00135066" w:rsidP="002F6BFE">
      <w:pPr>
        <w:pStyle w:val="rtejustify"/>
        <w:shd w:val="clear" w:color="auto" w:fill="FFFFFF"/>
        <w:spacing w:before="0" w:beforeAutospacing="0" w:after="0" w:afterAutospacing="0"/>
        <w:jc w:val="both"/>
      </w:pPr>
    </w:p>
    <w:p w14:paraId="46915D97" w14:textId="0FBE22B2" w:rsidR="001A24D8" w:rsidRPr="004B4801" w:rsidRDefault="001A24D8" w:rsidP="002F6BFE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4B4801">
        <w:rPr>
          <w:color w:val="000000"/>
          <w:shd w:val="clear" w:color="auto" w:fill="FFFFFF"/>
        </w:rPr>
        <w:t xml:space="preserve">Стосовно аргументів </w:t>
      </w:r>
      <w:proofErr w:type="spellStart"/>
      <w:r w:rsidRPr="004B4801">
        <w:rPr>
          <w:color w:val="000000"/>
          <w:shd w:val="clear" w:color="auto" w:fill="FFFFFF"/>
        </w:rPr>
        <w:t>Милованова</w:t>
      </w:r>
      <w:proofErr w:type="spellEnd"/>
      <w:r w:rsidRPr="004B4801">
        <w:rPr>
          <w:color w:val="000000"/>
          <w:shd w:val="clear" w:color="auto" w:fill="FFFFFF"/>
        </w:rPr>
        <w:t xml:space="preserve"> Р.В. про підтвердження досвіду практичної діяльності адвоката іншими документами, як-от: </w:t>
      </w:r>
      <w:r w:rsidRPr="004B4801">
        <w:rPr>
          <w:rStyle w:val="MSGENFONTSTYLENAMETEMPLATEROLEMSGENFONTSTYLENAMEBYROLETEXT1"/>
          <w:color w:val="auto"/>
        </w:rPr>
        <w:t xml:space="preserve">19 сторінок </w:t>
      </w:r>
      <w:r w:rsidR="0073268B" w:rsidRPr="004B4801">
        <w:rPr>
          <w:rStyle w:val="MSGENFONTSTYLENAMETEMPLATEROLEMSGENFONTSTYLENAMEBYROLETEXT1"/>
          <w:color w:val="auto"/>
        </w:rPr>
        <w:t>і</w:t>
      </w:r>
      <w:r w:rsidRPr="004B4801">
        <w:rPr>
          <w:rStyle w:val="MSGENFONTSTYLENAMETEMPLATEROLEMSGENFONTSTYLENAMEBYROLETEXT1"/>
          <w:color w:val="auto"/>
        </w:rPr>
        <w:t>з сайту «Судова влада»</w:t>
      </w:r>
      <w:r w:rsidR="00804BB9" w:rsidRPr="004B4801">
        <w:rPr>
          <w:rStyle w:val="MSGENFONTSTYLENAMETEMPLATEROLEMSGENFONTSTYLENAMEBYROLETEXT1"/>
          <w:color w:val="auto"/>
        </w:rPr>
        <w:t xml:space="preserve"> з</w:t>
      </w:r>
      <w:r w:rsidRPr="004B4801">
        <w:rPr>
          <w:rStyle w:val="MSGENFONTSTYLENAMETEMPLATEROLEMSGENFONTSTYLENAMEBYROLETEXT1"/>
          <w:color w:val="auto"/>
        </w:rPr>
        <w:t xml:space="preserve"> перелік</w:t>
      </w:r>
      <w:r w:rsidR="00804BB9" w:rsidRPr="004B4801">
        <w:rPr>
          <w:rStyle w:val="MSGENFONTSTYLENAMETEMPLATEROLEMSGENFONTSTYLENAMEBYROLETEXT1"/>
          <w:color w:val="auto"/>
        </w:rPr>
        <w:t>ом</w:t>
      </w:r>
      <w:r w:rsidRPr="004B4801">
        <w:rPr>
          <w:rStyle w:val="MSGENFONTSTYLENAMETEMPLATEROLEMSGENFONTSTYLENAMEBYROLETEXT1"/>
          <w:color w:val="auto"/>
        </w:rPr>
        <w:t xml:space="preserve"> судових рішень </w:t>
      </w:r>
      <w:r w:rsidR="00804BB9" w:rsidRPr="004B4801">
        <w:rPr>
          <w:rStyle w:val="MSGENFONTSTYLENAMETEMPLATEROLEMSGENFONTSTYLENAMEBYROLETEXT1"/>
          <w:color w:val="auto"/>
        </w:rPr>
        <w:t>у</w:t>
      </w:r>
      <w:r w:rsidRPr="004B4801">
        <w:rPr>
          <w:rStyle w:val="MSGENFONTSTYLENAMETEMPLATEROLEMSGENFONTSTYLENAMEBYROLETEXT1"/>
          <w:color w:val="auto"/>
        </w:rPr>
        <w:t xml:space="preserve"> справах, </w:t>
      </w:r>
      <w:r w:rsidR="00804BB9" w:rsidRPr="004B4801">
        <w:rPr>
          <w:rStyle w:val="MSGENFONTSTYLENAMETEMPLATEROLEMSGENFONTSTYLENAMEBYROLETEXT1"/>
          <w:color w:val="auto"/>
        </w:rPr>
        <w:t>в яких</w:t>
      </w:r>
      <w:r w:rsidRPr="004B4801">
        <w:rPr>
          <w:rStyle w:val="MSGENFONTSTYLENAMETEMPLATEROLEMSGENFONTSTYLENAMEBYROLETEXT1"/>
          <w:color w:val="auto"/>
        </w:rPr>
        <w:t xml:space="preserve"> він </w:t>
      </w:r>
      <w:r w:rsidR="00804BB9" w:rsidRPr="004B4801">
        <w:rPr>
          <w:rStyle w:val="MSGENFONTSTYLENAMETEMPLATEROLEMSGENFONTSTYLENAMEBYROLETEXT1"/>
          <w:color w:val="auto"/>
        </w:rPr>
        <w:t>бра</w:t>
      </w:r>
      <w:r w:rsidRPr="004B4801">
        <w:rPr>
          <w:rStyle w:val="MSGENFONTSTYLENAMETEMPLATEROLEMSGENFONTSTYLENAMEBYROLETEXT1"/>
          <w:color w:val="auto"/>
        </w:rPr>
        <w:t>в участь як представник та захисник</w:t>
      </w:r>
      <w:r w:rsidR="00D855FD" w:rsidRPr="004B4801">
        <w:rPr>
          <w:rStyle w:val="MSGENFONTSTYLENAMETEMPLATEROLEMSGENFONTSTYLENAMEBYROLETEXT1"/>
          <w:color w:val="auto"/>
        </w:rPr>
        <w:t>,</w:t>
      </w:r>
      <w:r w:rsidRPr="004B4801">
        <w:rPr>
          <w:rStyle w:val="MSGENFONTSTYLENAMETEMPLATEROLEMSGENFONTSTYLENAMEBYROLETEXT1"/>
          <w:color w:val="auto"/>
        </w:rPr>
        <w:t xml:space="preserve"> завантаж</w:t>
      </w:r>
      <w:r w:rsidR="00D855FD" w:rsidRPr="004B4801">
        <w:rPr>
          <w:rStyle w:val="MSGENFONTSTYLENAMETEMPLATEROLEMSGENFONTSTYLENAMEBYROLETEXT1"/>
          <w:color w:val="auto"/>
        </w:rPr>
        <w:t>ених</w:t>
      </w:r>
      <w:r w:rsidRPr="004B4801">
        <w:rPr>
          <w:rStyle w:val="MSGENFONTSTYLENAMETEMPLATEROLEMSGENFONTSTYLENAMEBYROLETEXT1"/>
          <w:color w:val="auto"/>
        </w:rPr>
        <w:t xml:space="preserve"> в розділ</w:t>
      </w:r>
      <w:r w:rsidR="00D855FD" w:rsidRPr="004B4801">
        <w:rPr>
          <w:rStyle w:val="MSGENFONTSTYLENAMETEMPLATEROLEMSGENFONTSTYLENAMEBYROLETEXT1"/>
          <w:color w:val="auto"/>
        </w:rPr>
        <w:t>і</w:t>
      </w:r>
      <w:r w:rsidRPr="004B4801">
        <w:rPr>
          <w:rStyle w:val="MSGENFONTSTYLENAMETEMPLATEROLEMSGENFONTSTYLENAMEBYROLETEXT1"/>
          <w:color w:val="auto"/>
        </w:rPr>
        <w:t xml:space="preserve"> </w:t>
      </w:r>
      <w:r w:rsidR="00D855FD" w:rsidRPr="004B4801">
        <w:rPr>
          <w:rStyle w:val="MSGENFONTSTYLENAMETEMPLATEROLEMSGENFONTSTYLENAMEBYROLETEXT1"/>
          <w:color w:val="auto"/>
        </w:rPr>
        <w:t>«Т</w:t>
      </w:r>
      <w:r w:rsidRPr="004B4801">
        <w:rPr>
          <w:rStyle w:val="MSGENFONTSTYLENAMETEMPLATEROLEMSGENFONTSTYLENAMEBYROLETEXT1"/>
          <w:color w:val="auto"/>
        </w:rPr>
        <w:t>рудова діяльність</w:t>
      </w:r>
      <w:r w:rsidR="00D855FD" w:rsidRPr="004B4801">
        <w:rPr>
          <w:rStyle w:val="MSGENFONTSTYLENAMETEMPLATEROLEMSGENFONTSTYLENAMEBYROLETEXT1"/>
          <w:color w:val="auto"/>
        </w:rPr>
        <w:t>»</w:t>
      </w:r>
      <w:r w:rsidRPr="004B4801">
        <w:rPr>
          <w:color w:val="000000"/>
          <w:shd w:val="clear" w:color="auto" w:fill="FFFFFF"/>
        </w:rPr>
        <w:t xml:space="preserve">, Комісія зазначає </w:t>
      </w:r>
      <w:r w:rsidR="00AF2FB4" w:rsidRPr="004B4801">
        <w:rPr>
          <w:color w:val="000000"/>
          <w:shd w:val="clear" w:color="auto" w:fill="FFFFFF"/>
        </w:rPr>
        <w:t>так</w:t>
      </w:r>
      <w:r w:rsidRPr="004B4801">
        <w:rPr>
          <w:color w:val="000000"/>
          <w:shd w:val="clear" w:color="auto" w:fill="FFFFFF"/>
        </w:rPr>
        <w:t>е.</w:t>
      </w:r>
    </w:p>
    <w:p w14:paraId="1454260C" w14:textId="77777777" w:rsidR="00135066" w:rsidRPr="004B4801" w:rsidRDefault="00135066" w:rsidP="002F6BFE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14:paraId="51C04D96" w14:textId="33B0A680" w:rsidR="001A24D8" w:rsidRPr="004B4801" w:rsidRDefault="001A24D8" w:rsidP="002F6BFE">
      <w:pPr>
        <w:pStyle w:val="rtejustify"/>
        <w:shd w:val="clear" w:color="auto" w:fill="FFFFFF"/>
        <w:spacing w:before="0" w:beforeAutospacing="0" w:after="0" w:afterAutospacing="0"/>
        <w:jc w:val="both"/>
      </w:pPr>
      <w:r w:rsidRPr="004B4801">
        <w:rPr>
          <w:color w:val="000000"/>
          <w:shd w:val="clear" w:color="auto" w:fill="FFFFFF"/>
        </w:rPr>
        <w:t xml:space="preserve">Так, </w:t>
      </w:r>
      <w:r w:rsidR="004C7C4B" w:rsidRPr="004B4801">
        <w:rPr>
          <w:color w:val="000000"/>
          <w:shd w:val="clear" w:color="auto" w:fill="FFFFFF"/>
        </w:rPr>
        <w:t>у</w:t>
      </w:r>
      <w:r w:rsidRPr="004B4801">
        <w:rPr>
          <w:color w:val="000000"/>
          <w:shd w:val="clear" w:color="auto" w:fill="FFFFFF"/>
        </w:rPr>
        <w:t xml:space="preserve"> п</w:t>
      </w:r>
      <w:r w:rsidR="00AF2FB4" w:rsidRPr="004B4801">
        <w:rPr>
          <w:color w:val="000000"/>
          <w:shd w:val="clear" w:color="auto" w:fill="FFFFFF"/>
        </w:rPr>
        <w:t>ункті</w:t>
      </w:r>
      <w:r w:rsidRPr="004B4801">
        <w:rPr>
          <w:color w:val="000000"/>
          <w:shd w:val="clear" w:color="auto" w:fill="FFFFFF"/>
        </w:rPr>
        <w:t xml:space="preserve"> 3.1 </w:t>
      </w:r>
      <w:r w:rsidRPr="004B4801">
        <w:rPr>
          <w:color w:val="1D1D1B"/>
        </w:rPr>
        <w:t>анкети</w:t>
      </w:r>
      <w:r w:rsidRPr="004B4801">
        <w:rPr>
          <w:color w:val="000000"/>
          <w:shd w:val="clear" w:color="auto" w:fill="FFFFFF"/>
        </w:rPr>
        <w:t xml:space="preserve"> </w:t>
      </w:r>
      <w:r w:rsidRPr="004B4801">
        <w:rPr>
          <w:color w:val="1D1D1B"/>
        </w:rPr>
        <w:t xml:space="preserve">кандидата на посаду судді </w:t>
      </w:r>
      <w:proofErr w:type="spellStart"/>
      <w:r w:rsidRPr="004B4801">
        <w:rPr>
          <w:color w:val="1D1D1B"/>
        </w:rPr>
        <w:t>Милованов</w:t>
      </w:r>
      <w:r w:rsidR="00DC525F" w:rsidRPr="004B4801">
        <w:rPr>
          <w:color w:val="1D1D1B"/>
        </w:rPr>
        <w:t>им</w:t>
      </w:r>
      <w:proofErr w:type="spellEnd"/>
      <w:r w:rsidRPr="004B4801">
        <w:rPr>
          <w:color w:val="1D1D1B"/>
        </w:rPr>
        <w:t xml:space="preserve"> Р.В. зазнач</w:t>
      </w:r>
      <w:r w:rsidR="00DC525F" w:rsidRPr="004B4801">
        <w:rPr>
          <w:color w:val="1D1D1B"/>
        </w:rPr>
        <w:t>ено</w:t>
      </w:r>
      <w:r w:rsidRPr="004B4801">
        <w:rPr>
          <w:color w:val="1D1D1B"/>
        </w:rPr>
        <w:t xml:space="preserve"> лише </w:t>
      </w:r>
      <w:r w:rsidR="00507696" w:rsidRPr="004B4801">
        <w:rPr>
          <w:color w:val="1D1D1B"/>
        </w:rPr>
        <w:t>діяльність</w:t>
      </w:r>
      <w:r w:rsidRPr="004B4801">
        <w:rPr>
          <w:color w:val="1D1D1B"/>
        </w:rPr>
        <w:t xml:space="preserve"> на посаді слідчого Кременчуцького МУ ГУ МВС України в Полтавській області з </w:t>
      </w:r>
      <w:r w:rsidRPr="004B4801">
        <w:rPr>
          <w:color w:val="1D1D1B"/>
        </w:rPr>
        <w:lastRenderedPageBreak/>
        <w:t xml:space="preserve">10.02.1993 </w:t>
      </w:r>
      <w:r w:rsidR="005B2017" w:rsidRPr="004B4801">
        <w:rPr>
          <w:color w:val="1D1D1B"/>
        </w:rPr>
        <w:t>д</w:t>
      </w:r>
      <w:r w:rsidRPr="004B4801">
        <w:rPr>
          <w:color w:val="1D1D1B"/>
        </w:rPr>
        <w:t xml:space="preserve">о 05.06.2009. Будь-яких інших відомостей, які б свідчили про </w:t>
      </w:r>
      <w:r w:rsidRPr="004B4801">
        <w:t xml:space="preserve">здійснення </w:t>
      </w:r>
      <w:r w:rsidR="005B2017" w:rsidRPr="004B4801">
        <w:t xml:space="preserve">ним </w:t>
      </w:r>
      <w:r w:rsidRPr="004B4801">
        <w:t>представництва в суді та/або захисту від кримінального обвинувачення, не до</w:t>
      </w:r>
      <w:r w:rsidR="00E04966" w:rsidRPr="004B4801">
        <w:t>да</w:t>
      </w:r>
      <w:r w:rsidRPr="004B4801">
        <w:t>но.</w:t>
      </w:r>
    </w:p>
    <w:p w14:paraId="593ED8B5" w14:textId="77777777" w:rsidR="00507696" w:rsidRPr="004B4801" w:rsidRDefault="00507696" w:rsidP="002F6BFE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337C22C" w14:textId="7C653B96" w:rsidR="003865D8" w:rsidRPr="004B4801" w:rsidRDefault="00A14EC2" w:rsidP="001C7256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4801">
        <w:rPr>
          <w:color w:val="000000"/>
        </w:rPr>
        <w:t xml:space="preserve">Документи (перелік судових справ </w:t>
      </w:r>
      <w:r w:rsidRPr="004B4801">
        <w:rPr>
          <w:rStyle w:val="MSGENFONTSTYLENAMETEMPLATEROLEMSGENFONTSTYLENAMEBYROLETEXT1"/>
          <w:color w:val="auto"/>
        </w:rPr>
        <w:t>з сайту «Судова влада»</w:t>
      </w:r>
      <w:r w:rsidRPr="004B4801">
        <w:rPr>
          <w:color w:val="000000"/>
        </w:rPr>
        <w:t>)</w:t>
      </w:r>
      <w:r w:rsidR="00432CC7" w:rsidRPr="004B4801">
        <w:rPr>
          <w:color w:val="000000"/>
        </w:rPr>
        <w:t xml:space="preserve">, </w:t>
      </w:r>
      <w:r w:rsidR="007D49BB" w:rsidRPr="004B4801">
        <w:rPr>
          <w:color w:val="000000"/>
        </w:rPr>
        <w:t>додані до з</w:t>
      </w:r>
      <w:r w:rsidR="00432CC7" w:rsidRPr="004B4801">
        <w:rPr>
          <w:color w:val="000000"/>
        </w:rPr>
        <w:t xml:space="preserve">аяви від </w:t>
      </w:r>
      <w:r w:rsidR="00507696" w:rsidRPr="004B4801">
        <w:rPr>
          <w:color w:val="000000"/>
        </w:rPr>
        <w:t>09 червня</w:t>
      </w:r>
      <w:r w:rsidR="00432CC7" w:rsidRPr="004B4801">
        <w:rPr>
          <w:color w:val="000000"/>
        </w:rPr>
        <w:t xml:space="preserve"> 2024</w:t>
      </w:r>
      <w:r w:rsidR="00DB7EF3" w:rsidRPr="004B4801">
        <w:rPr>
          <w:color w:val="000000"/>
        </w:rPr>
        <w:t> </w:t>
      </w:r>
      <w:r w:rsidR="00432CC7" w:rsidRPr="004B4801">
        <w:rPr>
          <w:color w:val="000000"/>
        </w:rPr>
        <w:t>року</w:t>
      </w:r>
      <w:r w:rsidR="00DB7EF3" w:rsidRPr="004B4801">
        <w:rPr>
          <w:color w:val="000000"/>
        </w:rPr>
        <w:t xml:space="preserve"> самі по собі, </w:t>
      </w:r>
      <w:r w:rsidR="00637A47" w:rsidRPr="004B4801">
        <w:rPr>
          <w:color w:val="000000"/>
        </w:rPr>
        <w:t>безумовно</w:t>
      </w:r>
      <w:r w:rsidR="00DB7EF3" w:rsidRPr="004B4801">
        <w:rPr>
          <w:color w:val="000000"/>
        </w:rPr>
        <w:t>,</w:t>
      </w:r>
      <w:r w:rsidR="00637A47" w:rsidRPr="004B4801">
        <w:rPr>
          <w:color w:val="000000"/>
        </w:rPr>
        <w:t xml:space="preserve"> не підтверджу</w:t>
      </w:r>
      <w:r w:rsidR="00DB7EF3" w:rsidRPr="004B4801">
        <w:rPr>
          <w:color w:val="000000"/>
        </w:rPr>
        <w:t>ють</w:t>
      </w:r>
      <w:r w:rsidR="003865D8" w:rsidRPr="004B4801">
        <w:rPr>
          <w:color w:val="000000"/>
        </w:rPr>
        <w:t xml:space="preserve"> участь кандидата у судових засіданнях.</w:t>
      </w:r>
    </w:p>
    <w:p w14:paraId="43D5E49F" w14:textId="77777777" w:rsidR="003865D8" w:rsidRPr="004B4801" w:rsidRDefault="003865D8" w:rsidP="001C7256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B015976" w14:textId="6072EC99" w:rsidR="00432CC7" w:rsidRPr="004B4801" w:rsidRDefault="00432CC7" w:rsidP="001C7256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1D1D1B"/>
        </w:rPr>
        <w:t xml:space="preserve">Отже, </w:t>
      </w:r>
      <w:proofErr w:type="spellStart"/>
      <w:r w:rsidR="00D27CAE" w:rsidRPr="004B4801">
        <w:rPr>
          <w:color w:val="1D1D1B"/>
        </w:rPr>
        <w:t>Милованов</w:t>
      </w:r>
      <w:proofErr w:type="spellEnd"/>
      <w:r w:rsidR="00D27CAE" w:rsidRPr="004B4801">
        <w:rPr>
          <w:color w:val="1D1D1B"/>
        </w:rPr>
        <w:t xml:space="preserve"> </w:t>
      </w:r>
      <w:r w:rsidR="00B77468" w:rsidRPr="004B4801">
        <w:rPr>
          <w:color w:val="1D1D1B"/>
        </w:rPr>
        <w:t>Р.В.</w:t>
      </w:r>
      <w:r w:rsidRPr="004B4801">
        <w:rPr>
          <w:color w:val="1D1D1B"/>
        </w:rPr>
        <w:t xml:space="preserve"> не підтвердив свого досвіду професійної діяльності як адвоката відповідно до вимог Закону України «Про Вищий антикорупційний суд» та Положення.</w:t>
      </w:r>
    </w:p>
    <w:p w14:paraId="2272C862" w14:textId="77777777" w:rsidR="004079B3" w:rsidRPr="004B4801" w:rsidRDefault="004079B3" w:rsidP="001C7256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</w:p>
    <w:p w14:paraId="6DD1BFBC" w14:textId="5F462E80" w:rsidR="00432CC7" w:rsidRPr="004B4801" w:rsidRDefault="00432CC7" w:rsidP="001C7256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4B4801">
        <w:rPr>
          <w:color w:val="1D1D1B"/>
        </w:rPr>
        <w:t xml:space="preserve">З огляду на наведене відсутні підстави для задоволення заяви </w:t>
      </w:r>
      <w:proofErr w:type="spellStart"/>
      <w:r w:rsidR="00B77468" w:rsidRPr="004B4801">
        <w:rPr>
          <w:color w:val="1D1D1B"/>
        </w:rPr>
        <w:t>Милованова</w:t>
      </w:r>
      <w:proofErr w:type="spellEnd"/>
      <w:r w:rsidR="00B77468" w:rsidRPr="004B4801">
        <w:rPr>
          <w:color w:val="1D1D1B"/>
        </w:rPr>
        <w:t xml:space="preserve"> Р.В.</w:t>
      </w:r>
      <w:r w:rsidRPr="004B4801">
        <w:rPr>
          <w:color w:val="1D1D1B"/>
        </w:rPr>
        <w:t xml:space="preserve"> про перегляд рішення Комісії від 09 травня 2024 року № 2</w:t>
      </w:r>
      <w:r w:rsidR="00B77468" w:rsidRPr="004B4801">
        <w:rPr>
          <w:color w:val="1D1D1B"/>
        </w:rPr>
        <w:t>8</w:t>
      </w:r>
      <w:r w:rsidRPr="004B4801">
        <w:rPr>
          <w:color w:val="1D1D1B"/>
        </w:rPr>
        <w:t>/вс-24 та допуску його до проходження кваліфікаційного оцінювання й участі в Конкурсі.</w:t>
      </w:r>
    </w:p>
    <w:p w14:paraId="314A2CC3" w14:textId="77777777" w:rsidR="00B77468" w:rsidRPr="004B4801" w:rsidRDefault="00B77468" w:rsidP="001C7256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</w:rPr>
      </w:pPr>
    </w:p>
    <w:p w14:paraId="462E5D9A" w14:textId="3FAB8B71" w:rsidR="00BB51C5" w:rsidRPr="004B4801" w:rsidRDefault="00B93CF9" w:rsidP="00897DDD">
      <w:pPr>
        <w:jc w:val="both"/>
        <w:rPr>
          <w:color w:val="1D1D1B"/>
          <w:shd w:val="clear" w:color="auto" w:fill="FFFFFF"/>
          <w:lang w:val="uk-UA"/>
        </w:rPr>
      </w:pPr>
      <w:r w:rsidRPr="004B4801">
        <w:rPr>
          <w:color w:val="1D1D1B"/>
          <w:shd w:val="clear" w:color="auto" w:fill="FFFFFF"/>
          <w:lang w:val="uk-UA"/>
        </w:rPr>
        <w:t>Керуючись статтями 72, 79-3, 93, 101 Закону України «Про судоустрій і статус суддів», Регламентом Вищої кваліфікаційної комісії суддів України, Положенням про проведення конкурсу на зайняття вакантної посади судді, Вища кваліфікаційна комісія суддів України 9</w:t>
      </w:r>
      <w:r w:rsidR="00CF4577" w:rsidRPr="004B4801">
        <w:rPr>
          <w:color w:val="1D1D1B"/>
          <w:shd w:val="clear" w:color="auto" w:fill="FFFFFF"/>
          <w:lang w:val="uk-UA"/>
        </w:rPr>
        <w:t> </w:t>
      </w:r>
      <w:r w:rsidRPr="004B4801">
        <w:rPr>
          <w:color w:val="1D1D1B"/>
          <w:shd w:val="clear" w:color="auto" w:fill="FFFFFF"/>
          <w:lang w:val="uk-UA"/>
        </w:rPr>
        <w:t xml:space="preserve">голосами «ЗА» та </w:t>
      </w:r>
      <w:r w:rsidR="00EB1B29" w:rsidRPr="004B4801">
        <w:rPr>
          <w:color w:val="1D1D1B"/>
          <w:shd w:val="clear" w:color="auto" w:fill="FFFFFF"/>
          <w:lang w:val="uk-UA"/>
        </w:rPr>
        <w:t>двома</w:t>
      </w:r>
      <w:r w:rsidRPr="004B4801">
        <w:rPr>
          <w:color w:val="1D1D1B"/>
          <w:shd w:val="clear" w:color="auto" w:fill="FFFFFF"/>
          <w:lang w:val="uk-UA"/>
        </w:rPr>
        <w:t xml:space="preserve"> голос</w:t>
      </w:r>
      <w:r w:rsidR="00EB1B29" w:rsidRPr="004B4801">
        <w:rPr>
          <w:color w:val="1D1D1B"/>
          <w:shd w:val="clear" w:color="auto" w:fill="FFFFFF"/>
          <w:lang w:val="uk-UA"/>
        </w:rPr>
        <w:t>ами</w:t>
      </w:r>
      <w:r w:rsidRPr="004B4801">
        <w:rPr>
          <w:color w:val="1D1D1B"/>
          <w:shd w:val="clear" w:color="auto" w:fill="FFFFFF"/>
          <w:lang w:val="uk-UA"/>
        </w:rPr>
        <w:t xml:space="preserve"> «ПРОТИ»</w:t>
      </w:r>
    </w:p>
    <w:p w14:paraId="6558A32F" w14:textId="77777777" w:rsidR="00897DDD" w:rsidRPr="004B4801" w:rsidRDefault="00897DDD" w:rsidP="00897DDD">
      <w:pPr>
        <w:jc w:val="both"/>
        <w:rPr>
          <w:rFonts w:eastAsiaTheme="minorHAnsi"/>
          <w:lang w:val="uk-UA" w:eastAsia="uk-UA"/>
        </w:rPr>
      </w:pPr>
    </w:p>
    <w:p w14:paraId="01CCCD59" w14:textId="380B627A" w:rsidR="00BB51C5" w:rsidRPr="004B4801" w:rsidRDefault="00A35571" w:rsidP="00897DDD">
      <w:pPr>
        <w:jc w:val="center"/>
        <w:rPr>
          <w:color w:val="1D1D1B"/>
          <w:shd w:val="clear" w:color="auto" w:fill="FFFFFF"/>
          <w:lang w:val="uk-UA"/>
        </w:rPr>
      </w:pPr>
      <w:r w:rsidRPr="004B4801">
        <w:rPr>
          <w:color w:val="1D1D1B"/>
          <w:shd w:val="clear" w:color="auto" w:fill="FFFFFF"/>
          <w:lang w:val="uk-UA"/>
        </w:rPr>
        <w:t>вирішила:</w:t>
      </w:r>
    </w:p>
    <w:p w14:paraId="27CDC60D" w14:textId="77777777" w:rsidR="00963698" w:rsidRPr="004B4801" w:rsidRDefault="00963698" w:rsidP="00897DDD">
      <w:pPr>
        <w:jc w:val="center"/>
        <w:rPr>
          <w:rFonts w:eastAsiaTheme="minorHAnsi"/>
          <w:lang w:val="uk-UA" w:eastAsia="uk-UA"/>
        </w:rPr>
      </w:pPr>
    </w:p>
    <w:p w14:paraId="0CCFE2A1" w14:textId="77777777" w:rsidR="009A53BA" w:rsidRPr="004B4801" w:rsidRDefault="009A53BA" w:rsidP="00897DDD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  <w:shd w:val="clear" w:color="auto" w:fill="FFFFFF"/>
        </w:rPr>
      </w:pPr>
    </w:p>
    <w:p w14:paraId="35C40F26" w14:textId="3C33083D" w:rsidR="00897DDD" w:rsidRPr="004B4801" w:rsidRDefault="00D04D1B" w:rsidP="00897DDD">
      <w:pPr>
        <w:pStyle w:val="rtejustify"/>
        <w:shd w:val="clear" w:color="auto" w:fill="FFFFFF"/>
        <w:spacing w:before="0" w:beforeAutospacing="0" w:after="0" w:afterAutospacing="0"/>
        <w:jc w:val="both"/>
      </w:pPr>
      <w:r w:rsidRPr="004B4801">
        <w:rPr>
          <w:color w:val="1D1D1B"/>
        </w:rPr>
        <w:t xml:space="preserve">відмовити </w:t>
      </w:r>
      <w:proofErr w:type="spellStart"/>
      <w:r w:rsidR="00963698" w:rsidRPr="004B4801">
        <w:rPr>
          <w:shd w:val="clear" w:color="auto" w:fill="FFFFFF"/>
        </w:rPr>
        <w:t>Милованову</w:t>
      </w:r>
      <w:proofErr w:type="spellEnd"/>
      <w:r w:rsidR="00963698" w:rsidRPr="004B4801">
        <w:rPr>
          <w:shd w:val="clear" w:color="auto" w:fill="FFFFFF"/>
        </w:rPr>
        <w:t xml:space="preserve"> Руслану Валерійовичу</w:t>
      </w:r>
      <w:r w:rsidRPr="004B4801">
        <w:rPr>
          <w:color w:val="1D1D1B"/>
        </w:rPr>
        <w:t xml:space="preserve"> в задоволенні заяви про перегляд рішення Вищої кваліфікаційної комісії суддів України від 09 травня 2024 року № 2</w:t>
      </w:r>
      <w:r w:rsidR="007F3E23" w:rsidRPr="004B4801">
        <w:rPr>
          <w:color w:val="1D1D1B"/>
        </w:rPr>
        <w:t>8</w:t>
      </w:r>
      <w:r w:rsidRPr="004B4801">
        <w:rPr>
          <w:color w:val="1D1D1B"/>
        </w:rPr>
        <w:t xml:space="preserve">/вс-24 про відмову в допуску до проходження кваліфікаційного оцінювання та участі в конкурсі на зайняття вакантних посад суддів Вищого антикорупційного суду, </w:t>
      </w:r>
      <w:r w:rsidR="00897DDD" w:rsidRPr="004B4801">
        <w:t>оголошеному рішенням Вищої кваліфікаційної комісії суддів України від 23 листопада 2023 року № 145/зп-23.</w:t>
      </w:r>
    </w:p>
    <w:p w14:paraId="18C11715" w14:textId="5244B204" w:rsidR="00D04D1B" w:rsidRPr="004B4801" w:rsidRDefault="00D04D1B" w:rsidP="00897DDD">
      <w:pPr>
        <w:shd w:val="clear" w:color="auto" w:fill="FFFFFF"/>
        <w:suppressAutoHyphens w:val="0"/>
        <w:jc w:val="both"/>
        <w:rPr>
          <w:color w:val="1D1D1B"/>
          <w:lang w:val="uk-UA" w:eastAsia="uk-UA"/>
        </w:rPr>
      </w:pPr>
    </w:p>
    <w:p w14:paraId="429F359A" w14:textId="1975FF69" w:rsidR="00D04D1B" w:rsidRPr="004B4801" w:rsidRDefault="00D04D1B" w:rsidP="00897DDD">
      <w:pPr>
        <w:shd w:val="clear" w:color="auto" w:fill="FFFFFF"/>
        <w:suppressAutoHyphens w:val="0"/>
        <w:jc w:val="both"/>
        <w:rPr>
          <w:color w:val="0D0D0D"/>
          <w:lang w:val="uk-UA" w:eastAsia="uk-UA"/>
        </w:rPr>
      </w:pPr>
      <w:r w:rsidRPr="004B4801">
        <w:rPr>
          <w:color w:val="0D0D0D"/>
          <w:lang w:val="uk-UA" w:eastAsia="uk-UA"/>
        </w:rPr>
        <w:t>Головуючий</w:t>
      </w:r>
      <w:r w:rsidR="00A35571" w:rsidRPr="004B4801">
        <w:rPr>
          <w:color w:val="0D0D0D"/>
          <w:lang w:val="uk-UA" w:eastAsia="uk-UA"/>
        </w:rPr>
        <w:tab/>
      </w:r>
      <w:r w:rsidR="00A35571" w:rsidRPr="004B4801">
        <w:rPr>
          <w:color w:val="0D0D0D"/>
          <w:lang w:val="uk-UA" w:eastAsia="uk-UA"/>
        </w:rPr>
        <w:tab/>
      </w:r>
      <w:r w:rsidR="00A35571" w:rsidRPr="004B4801">
        <w:rPr>
          <w:color w:val="0D0D0D"/>
          <w:lang w:val="uk-UA" w:eastAsia="uk-UA"/>
        </w:rPr>
        <w:tab/>
      </w:r>
      <w:r w:rsidR="00A35571" w:rsidRPr="004B4801">
        <w:rPr>
          <w:color w:val="0D0D0D"/>
          <w:lang w:val="uk-UA" w:eastAsia="uk-UA"/>
        </w:rPr>
        <w:tab/>
      </w:r>
      <w:r w:rsidR="00A35571" w:rsidRPr="004B4801">
        <w:rPr>
          <w:color w:val="0D0D0D"/>
          <w:lang w:val="uk-UA" w:eastAsia="uk-UA"/>
        </w:rPr>
        <w:tab/>
      </w:r>
      <w:r w:rsidR="00A35571" w:rsidRPr="004B4801">
        <w:rPr>
          <w:color w:val="0D0D0D"/>
          <w:lang w:val="uk-UA" w:eastAsia="uk-UA"/>
        </w:rPr>
        <w:tab/>
      </w:r>
      <w:r w:rsidR="00A35571" w:rsidRPr="004B4801">
        <w:rPr>
          <w:color w:val="0D0D0D"/>
          <w:lang w:val="uk-UA" w:eastAsia="uk-UA"/>
        </w:rPr>
        <w:tab/>
      </w:r>
      <w:r w:rsidR="00A35571" w:rsidRPr="004B4801">
        <w:rPr>
          <w:color w:val="0D0D0D"/>
          <w:lang w:val="uk-UA" w:eastAsia="uk-UA"/>
        </w:rPr>
        <w:tab/>
      </w:r>
      <w:r w:rsidR="0075747B" w:rsidRPr="004B4801">
        <w:rPr>
          <w:color w:val="0D0D0D"/>
          <w:lang w:val="uk-UA" w:eastAsia="uk-UA"/>
        </w:rPr>
        <w:t xml:space="preserve">       </w:t>
      </w:r>
      <w:r w:rsidRPr="004B4801">
        <w:rPr>
          <w:color w:val="0D0D0D"/>
          <w:lang w:val="uk-UA" w:eastAsia="uk-UA"/>
        </w:rPr>
        <w:t>Руслан СИДОРОВИЧ «</w:t>
      </w:r>
      <w:r w:rsidR="0042231D" w:rsidRPr="004B4801">
        <w:rPr>
          <w:color w:val="0D0D0D"/>
          <w:lang w:val="uk-UA" w:eastAsia="uk-UA"/>
        </w:rPr>
        <w:t>ЗА</w:t>
      </w:r>
      <w:r w:rsidRPr="004B4801">
        <w:rPr>
          <w:color w:val="0D0D0D"/>
          <w:lang w:val="uk-UA" w:eastAsia="uk-UA"/>
        </w:rPr>
        <w:t>»</w:t>
      </w:r>
    </w:p>
    <w:p w14:paraId="3BF3FD7A" w14:textId="77777777" w:rsidR="00245BA8" w:rsidRPr="004B4801" w:rsidRDefault="00245BA8" w:rsidP="00897DDD">
      <w:pPr>
        <w:shd w:val="clear" w:color="auto" w:fill="FFFFFF"/>
        <w:suppressAutoHyphens w:val="0"/>
        <w:jc w:val="both"/>
        <w:rPr>
          <w:color w:val="0D0D0D"/>
          <w:lang w:val="uk-UA" w:eastAsia="uk-UA"/>
        </w:rPr>
      </w:pPr>
    </w:p>
    <w:p w14:paraId="70D83EE4" w14:textId="6FFFBE49" w:rsidR="00D04D1B" w:rsidRDefault="00D04D1B" w:rsidP="00897DDD">
      <w:pPr>
        <w:shd w:val="clear" w:color="auto" w:fill="FFFFFF"/>
        <w:suppressAutoHyphens w:val="0"/>
        <w:jc w:val="both"/>
        <w:rPr>
          <w:color w:val="0D0D0D"/>
          <w:lang w:val="uk-UA" w:eastAsia="uk-UA"/>
        </w:rPr>
      </w:pPr>
      <w:r w:rsidRPr="004B4801">
        <w:rPr>
          <w:color w:val="0D0D0D"/>
          <w:lang w:val="uk-UA" w:eastAsia="uk-UA"/>
        </w:rPr>
        <w:t>Члени Комісії:</w:t>
      </w:r>
      <w:r w:rsidR="00F75515" w:rsidRPr="004B4801">
        <w:rPr>
          <w:color w:val="0D0D0D"/>
          <w:lang w:val="uk-UA" w:eastAsia="uk-UA"/>
        </w:rPr>
        <w:tab/>
      </w:r>
      <w:r w:rsidR="00F75515" w:rsidRPr="004B4801">
        <w:rPr>
          <w:color w:val="0D0D0D"/>
          <w:lang w:val="uk-UA" w:eastAsia="uk-UA"/>
        </w:rPr>
        <w:tab/>
      </w:r>
      <w:r w:rsidR="00F75515" w:rsidRPr="004B4801">
        <w:rPr>
          <w:color w:val="0D0D0D"/>
          <w:lang w:val="uk-UA" w:eastAsia="uk-UA"/>
        </w:rPr>
        <w:tab/>
      </w:r>
      <w:r w:rsidR="00F75515" w:rsidRPr="004B4801">
        <w:rPr>
          <w:color w:val="0D0D0D"/>
          <w:lang w:val="uk-UA" w:eastAsia="uk-UA"/>
        </w:rPr>
        <w:tab/>
      </w:r>
      <w:r w:rsidR="00F75515" w:rsidRPr="004B4801">
        <w:rPr>
          <w:color w:val="0D0D0D"/>
          <w:lang w:val="uk-UA" w:eastAsia="uk-UA"/>
        </w:rPr>
        <w:tab/>
      </w:r>
      <w:r w:rsidR="00F75515" w:rsidRPr="004B4801">
        <w:rPr>
          <w:color w:val="0D0D0D"/>
          <w:lang w:val="uk-UA" w:eastAsia="uk-UA"/>
        </w:rPr>
        <w:tab/>
      </w:r>
      <w:r w:rsidR="00F75515" w:rsidRPr="004B4801">
        <w:rPr>
          <w:color w:val="0D0D0D"/>
          <w:lang w:val="uk-UA" w:eastAsia="uk-UA"/>
        </w:rPr>
        <w:tab/>
      </w:r>
      <w:r w:rsidR="0075747B" w:rsidRPr="004B4801">
        <w:rPr>
          <w:color w:val="0D0D0D"/>
          <w:lang w:val="uk-UA" w:eastAsia="uk-UA"/>
        </w:rPr>
        <w:t xml:space="preserve">       </w:t>
      </w:r>
      <w:r w:rsidRPr="004B4801">
        <w:rPr>
          <w:color w:val="0D0D0D"/>
          <w:lang w:val="uk-UA" w:eastAsia="uk-UA"/>
        </w:rPr>
        <w:t>Михайло БОГОНІС «</w:t>
      </w:r>
      <w:r w:rsidR="00424703" w:rsidRPr="004B4801">
        <w:rPr>
          <w:color w:val="0D0D0D"/>
          <w:lang w:val="uk-UA" w:eastAsia="uk-UA"/>
        </w:rPr>
        <w:t>ЗА</w:t>
      </w:r>
      <w:r w:rsidRPr="004B4801">
        <w:rPr>
          <w:color w:val="0D0D0D"/>
          <w:lang w:val="uk-UA" w:eastAsia="uk-UA"/>
        </w:rPr>
        <w:t>»</w:t>
      </w:r>
    </w:p>
    <w:p w14:paraId="4133F84C" w14:textId="01C9462B" w:rsidR="00E9071B" w:rsidRDefault="00E9071B" w:rsidP="00897DDD">
      <w:pPr>
        <w:shd w:val="clear" w:color="auto" w:fill="FFFFFF"/>
        <w:suppressAutoHyphens w:val="0"/>
        <w:jc w:val="both"/>
        <w:rPr>
          <w:color w:val="0D0D0D"/>
          <w:lang w:val="uk-UA" w:eastAsia="uk-UA"/>
        </w:rPr>
      </w:pPr>
    </w:p>
    <w:p w14:paraId="261B4C47" w14:textId="255CB63C" w:rsidR="00424703" w:rsidRDefault="00E9071B" w:rsidP="00E9071B">
      <w:pPr>
        <w:shd w:val="clear" w:color="auto" w:fill="FFFFFF"/>
        <w:suppressAutoHyphens w:val="0"/>
        <w:jc w:val="both"/>
        <w:rPr>
          <w:color w:val="0D0D0D"/>
          <w:lang w:val="uk-UA" w:eastAsia="uk-UA"/>
        </w:rPr>
      </w:pP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 w:rsidRPr="004B4801">
        <w:rPr>
          <w:color w:val="0D0D0D"/>
          <w:lang w:val="uk-UA" w:eastAsia="uk-UA"/>
        </w:rPr>
        <w:t xml:space="preserve">       </w:t>
      </w:r>
      <w:r w:rsidR="00A22701" w:rsidRPr="004B4801">
        <w:rPr>
          <w:color w:val="0D0D0D"/>
          <w:lang w:val="uk-UA" w:eastAsia="uk-UA"/>
        </w:rPr>
        <w:t>Віталій ГАЦЕЛЮК</w:t>
      </w:r>
      <w:r w:rsidR="00424703" w:rsidRPr="004B4801">
        <w:rPr>
          <w:color w:val="0D0D0D"/>
          <w:lang w:val="uk-UA" w:eastAsia="uk-UA"/>
        </w:rPr>
        <w:t xml:space="preserve"> «ЗА»</w:t>
      </w:r>
    </w:p>
    <w:p w14:paraId="70C7D377" w14:textId="3D087ADC" w:rsidR="00E9071B" w:rsidRDefault="00E9071B" w:rsidP="00E9071B">
      <w:pPr>
        <w:shd w:val="clear" w:color="auto" w:fill="FFFFFF"/>
        <w:suppressAutoHyphens w:val="0"/>
        <w:jc w:val="both"/>
        <w:rPr>
          <w:color w:val="0D0D0D"/>
          <w:lang w:val="uk-UA" w:eastAsia="uk-UA"/>
        </w:rPr>
      </w:pPr>
    </w:p>
    <w:p w14:paraId="32F1AAE3" w14:textId="3AE52F78" w:rsidR="00D04D1B" w:rsidRDefault="00E9071B" w:rsidP="00E9071B">
      <w:pPr>
        <w:shd w:val="clear" w:color="auto" w:fill="FFFFFF"/>
        <w:suppressAutoHyphens w:val="0"/>
        <w:jc w:val="both"/>
        <w:rPr>
          <w:color w:val="0D0D0D"/>
          <w:lang w:val="uk-UA" w:eastAsia="uk-UA"/>
        </w:rPr>
      </w:pP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 w:rsidRPr="004B4801">
        <w:rPr>
          <w:color w:val="0D0D0D"/>
          <w:lang w:val="uk-UA" w:eastAsia="uk-UA"/>
        </w:rPr>
        <w:t xml:space="preserve">       </w:t>
      </w:r>
      <w:r w:rsidR="00D04D1B" w:rsidRPr="004B4801">
        <w:rPr>
          <w:color w:val="0D0D0D"/>
          <w:lang w:val="uk-UA" w:eastAsia="uk-UA"/>
        </w:rPr>
        <w:t>Ярослав ДУХ «</w:t>
      </w:r>
      <w:r w:rsidR="00424703" w:rsidRPr="004B4801">
        <w:rPr>
          <w:color w:val="0D0D0D"/>
          <w:lang w:val="uk-UA" w:eastAsia="uk-UA"/>
        </w:rPr>
        <w:t>ПРОТИ</w:t>
      </w:r>
      <w:r w:rsidR="00D04D1B" w:rsidRPr="004B4801">
        <w:rPr>
          <w:color w:val="0D0D0D"/>
          <w:lang w:val="uk-UA" w:eastAsia="uk-UA"/>
        </w:rPr>
        <w:t>»</w:t>
      </w:r>
    </w:p>
    <w:p w14:paraId="055AE870" w14:textId="0B93BC00" w:rsidR="00E9071B" w:rsidRDefault="00E9071B" w:rsidP="00E9071B">
      <w:pPr>
        <w:shd w:val="clear" w:color="auto" w:fill="FFFFFF"/>
        <w:suppressAutoHyphens w:val="0"/>
        <w:jc w:val="both"/>
        <w:rPr>
          <w:color w:val="0D0D0D"/>
          <w:lang w:val="uk-UA" w:eastAsia="uk-UA"/>
        </w:rPr>
      </w:pPr>
    </w:p>
    <w:p w14:paraId="2FB868FE" w14:textId="796C85B7" w:rsidR="00D04D1B" w:rsidRDefault="00E9071B" w:rsidP="00E9071B">
      <w:pPr>
        <w:shd w:val="clear" w:color="auto" w:fill="FFFFFF"/>
        <w:suppressAutoHyphens w:val="0"/>
        <w:jc w:val="both"/>
        <w:rPr>
          <w:color w:val="0D0D0D"/>
          <w:lang w:val="uk-UA" w:eastAsia="uk-UA"/>
        </w:rPr>
      </w:pP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 w:rsidRPr="004B4801">
        <w:rPr>
          <w:color w:val="0D0D0D"/>
          <w:lang w:val="uk-UA" w:eastAsia="uk-UA"/>
        </w:rPr>
        <w:t xml:space="preserve">       </w:t>
      </w:r>
      <w:r w:rsidR="00D04D1B" w:rsidRPr="004B4801">
        <w:rPr>
          <w:color w:val="0D0D0D"/>
          <w:lang w:val="uk-UA" w:eastAsia="uk-UA"/>
        </w:rPr>
        <w:t>Надія КОБЕЦЬКА «</w:t>
      </w:r>
      <w:r w:rsidR="00424703" w:rsidRPr="004B4801">
        <w:rPr>
          <w:color w:val="0D0D0D"/>
          <w:lang w:val="uk-UA" w:eastAsia="uk-UA"/>
        </w:rPr>
        <w:t>ЗА</w:t>
      </w:r>
      <w:r w:rsidR="00D04D1B" w:rsidRPr="004B4801">
        <w:rPr>
          <w:color w:val="0D0D0D"/>
          <w:lang w:val="uk-UA" w:eastAsia="uk-UA"/>
        </w:rPr>
        <w:t>»</w:t>
      </w:r>
    </w:p>
    <w:p w14:paraId="5352B9EF" w14:textId="27B3FACA" w:rsidR="0000075C" w:rsidRDefault="0000075C" w:rsidP="00E9071B">
      <w:pPr>
        <w:shd w:val="clear" w:color="auto" w:fill="FFFFFF"/>
        <w:suppressAutoHyphens w:val="0"/>
        <w:jc w:val="both"/>
        <w:rPr>
          <w:color w:val="0D0D0D"/>
          <w:lang w:val="uk-UA" w:eastAsia="uk-UA"/>
        </w:rPr>
      </w:pPr>
    </w:p>
    <w:p w14:paraId="3EA7622D" w14:textId="6E42AA48" w:rsidR="00D04D1B" w:rsidRDefault="0000075C" w:rsidP="0000075C">
      <w:pPr>
        <w:shd w:val="clear" w:color="auto" w:fill="FFFFFF"/>
        <w:suppressAutoHyphens w:val="0"/>
        <w:jc w:val="both"/>
        <w:rPr>
          <w:color w:val="0D0D0D"/>
          <w:lang w:val="uk-UA" w:eastAsia="uk-UA"/>
        </w:rPr>
      </w:pP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 w:rsidRPr="004B4801">
        <w:rPr>
          <w:color w:val="0D0D0D"/>
          <w:lang w:val="uk-UA" w:eastAsia="uk-UA"/>
        </w:rPr>
        <w:t xml:space="preserve">       </w:t>
      </w:r>
      <w:r w:rsidR="00D04D1B" w:rsidRPr="004B4801">
        <w:rPr>
          <w:color w:val="0D0D0D"/>
          <w:lang w:val="uk-UA" w:eastAsia="uk-UA"/>
        </w:rPr>
        <w:t>Руслан МЕЛЬНИК «</w:t>
      </w:r>
      <w:r w:rsidR="00694CDD" w:rsidRPr="004B4801">
        <w:rPr>
          <w:color w:val="0D0D0D"/>
          <w:lang w:val="uk-UA" w:eastAsia="uk-UA"/>
        </w:rPr>
        <w:t>ЗА</w:t>
      </w:r>
      <w:r w:rsidR="00D04D1B" w:rsidRPr="004B4801">
        <w:rPr>
          <w:color w:val="0D0D0D"/>
          <w:lang w:val="uk-UA" w:eastAsia="uk-UA"/>
        </w:rPr>
        <w:t>»</w:t>
      </w:r>
    </w:p>
    <w:p w14:paraId="0E8B7955" w14:textId="17BA5805" w:rsidR="0000075C" w:rsidRDefault="0000075C" w:rsidP="0000075C">
      <w:pPr>
        <w:shd w:val="clear" w:color="auto" w:fill="FFFFFF"/>
        <w:suppressAutoHyphens w:val="0"/>
        <w:jc w:val="both"/>
        <w:rPr>
          <w:color w:val="0D0D0D"/>
          <w:lang w:val="uk-UA" w:eastAsia="uk-UA"/>
        </w:rPr>
      </w:pPr>
    </w:p>
    <w:p w14:paraId="5D0C62B1" w14:textId="504F567B" w:rsidR="00A22701" w:rsidRDefault="0000075C" w:rsidP="0000075C">
      <w:pPr>
        <w:shd w:val="clear" w:color="auto" w:fill="FFFFFF"/>
        <w:suppressAutoHyphens w:val="0"/>
        <w:jc w:val="both"/>
        <w:rPr>
          <w:color w:val="0D0D0D"/>
          <w:lang w:val="uk-UA" w:eastAsia="uk-UA"/>
        </w:rPr>
      </w:pP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 w:rsidRPr="004B4801">
        <w:rPr>
          <w:color w:val="0D0D0D"/>
          <w:lang w:val="uk-UA" w:eastAsia="uk-UA"/>
        </w:rPr>
        <w:t xml:space="preserve">       </w:t>
      </w:r>
      <w:r w:rsidR="00646B76" w:rsidRPr="004B4801">
        <w:rPr>
          <w:color w:val="1D1D1B"/>
          <w:lang w:val="uk-UA" w:eastAsia="uk-UA"/>
        </w:rPr>
        <w:t xml:space="preserve">Олексій </w:t>
      </w:r>
      <w:r w:rsidR="00A22701" w:rsidRPr="004B4801">
        <w:rPr>
          <w:color w:val="1D1D1B"/>
          <w:lang w:val="uk-UA" w:eastAsia="uk-UA"/>
        </w:rPr>
        <w:t xml:space="preserve">ОМЕЛЬЯН </w:t>
      </w:r>
      <w:r w:rsidR="00694CDD" w:rsidRPr="004B4801">
        <w:rPr>
          <w:color w:val="0D0D0D"/>
          <w:lang w:val="uk-UA" w:eastAsia="uk-UA"/>
        </w:rPr>
        <w:t>«ЗА»</w:t>
      </w:r>
    </w:p>
    <w:p w14:paraId="0EB579DD" w14:textId="6310CA35" w:rsidR="0000075C" w:rsidRDefault="0000075C" w:rsidP="0000075C">
      <w:pPr>
        <w:shd w:val="clear" w:color="auto" w:fill="FFFFFF"/>
        <w:suppressAutoHyphens w:val="0"/>
        <w:jc w:val="both"/>
        <w:rPr>
          <w:color w:val="0D0D0D"/>
          <w:lang w:val="uk-UA" w:eastAsia="uk-UA"/>
        </w:rPr>
      </w:pPr>
    </w:p>
    <w:p w14:paraId="366E2274" w14:textId="4F39040B" w:rsidR="00D04D1B" w:rsidRDefault="0000075C" w:rsidP="0000075C">
      <w:pPr>
        <w:shd w:val="clear" w:color="auto" w:fill="FFFFFF"/>
        <w:suppressAutoHyphens w:val="0"/>
        <w:jc w:val="both"/>
        <w:rPr>
          <w:color w:val="0D0D0D"/>
          <w:lang w:val="uk-UA" w:eastAsia="uk-UA"/>
        </w:rPr>
      </w:pP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 w:rsidRPr="004B4801">
        <w:rPr>
          <w:color w:val="0D0D0D"/>
          <w:lang w:val="uk-UA" w:eastAsia="uk-UA"/>
        </w:rPr>
        <w:t xml:space="preserve">       </w:t>
      </w:r>
      <w:r w:rsidR="00D04D1B" w:rsidRPr="004B4801">
        <w:rPr>
          <w:color w:val="0D0D0D"/>
          <w:lang w:val="uk-UA" w:eastAsia="uk-UA"/>
        </w:rPr>
        <w:t>Андрій ПАСІЧНИК «ЗА»</w:t>
      </w:r>
    </w:p>
    <w:p w14:paraId="595CEE10" w14:textId="5D25D45F" w:rsidR="0000075C" w:rsidRDefault="0000075C" w:rsidP="0000075C">
      <w:pPr>
        <w:shd w:val="clear" w:color="auto" w:fill="FFFFFF"/>
        <w:suppressAutoHyphens w:val="0"/>
        <w:jc w:val="both"/>
        <w:rPr>
          <w:color w:val="0D0D0D"/>
          <w:lang w:val="uk-UA" w:eastAsia="uk-UA"/>
        </w:rPr>
      </w:pPr>
    </w:p>
    <w:p w14:paraId="737CDF78" w14:textId="38FA4F5D" w:rsidR="00003390" w:rsidRDefault="0000075C" w:rsidP="0000075C">
      <w:pPr>
        <w:shd w:val="clear" w:color="auto" w:fill="FFFFFF"/>
        <w:suppressAutoHyphens w:val="0"/>
        <w:jc w:val="both"/>
        <w:rPr>
          <w:color w:val="0D0D0D"/>
          <w:lang w:val="uk-UA" w:eastAsia="uk-UA"/>
        </w:rPr>
      </w:pP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 w:rsidRPr="004B4801">
        <w:rPr>
          <w:color w:val="0D0D0D"/>
          <w:lang w:val="uk-UA" w:eastAsia="uk-UA"/>
        </w:rPr>
        <w:t xml:space="preserve">       </w:t>
      </w:r>
      <w:r w:rsidR="00003390" w:rsidRPr="004B4801">
        <w:rPr>
          <w:color w:val="0D0D0D"/>
          <w:lang w:val="uk-UA" w:eastAsia="uk-UA"/>
        </w:rPr>
        <w:t>Рома</w:t>
      </w:r>
      <w:r w:rsidR="0075747B" w:rsidRPr="004B4801">
        <w:rPr>
          <w:color w:val="0D0D0D"/>
          <w:lang w:val="uk-UA" w:eastAsia="uk-UA"/>
        </w:rPr>
        <w:t xml:space="preserve">н </w:t>
      </w:r>
      <w:r w:rsidR="00003390" w:rsidRPr="004B4801">
        <w:rPr>
          <w:color w:val="0D0D0D"/>
          <w:lang w:val="uk-UA" w:eastAsia="uk-UA"/>
        </w:rPr>
        <w:t>САБОДАШ</w:t>
      </w:r>
      <w:r w:rsidR="00694CDD" w:rsidRPr="004B4801">
        <w:rPr>
          <w:color w:val="0D0D0D"/>
          <w:lang w:val="uk-UA" w:eastAsia="uk-UA"/>
        </w:rPr>
        <w:t xml:space="preserve"> «ЗА»</w:t>
      </w:r>
    </w:p>
    <w:p w14:paraId="75C3822B" w14:textId="6865A53A" w:rsidR="0000075C" w:rsidRDefault="0000075C" w:rsidP="0000075C">
      <w:pPr>
        <w:shd w:val="clear" w:color="auto" w:fill="FFFFFF"/>
        <w:suppressAutoHyphens w:val="0"/>
        <w:jc w:val="both"/>
        <w:rPr>
          <w:color w:val="0D0D0D"/>
          <w:lang w:val="uk-UA" w:eastAsia="uk-UA"/>
        </w:rPr>
      </w:pPr>
    </w:p>
    <w:p w14:paraId="3A2C8845" w14:textId="4A838A9D" w:rsidR="00D04D1B" w:rsidRDefault="0000075C" w:rsidP="0000075C">
      <w:pPr>
        <w:shd w:val="clear" w:color="auto" w:fill="FFFFFF"/>
        <w:suppressAutoHyphens w:val="0"/>
        <w:jc w:val="both"/>
        <w:rPr>
          <w:color w:val="0D0D0D"/>
          <w:lang w:val="uk-UA" w:eastAsia="uk-UA"/>
        </w:rPr>
      </w:pP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 w:rsidRPr="004B4801">
        <w:rPr>
          <w:color w:val="0D0D0D"/>
          <w:lang w:val="uk-UA" w:eastAsia="uk-UA"/>
        </w:rPr>
        <w:t xml:space="preserve">       </w:t>
      </w:r>
      <w:r w:rsidR="00D04D1B" w:rsidRPr="004B4801">
        <w:rPr>
          <w:color w:val="0D0D0D"/>
          <w:lang w:val="uk-UA" w:eastAsia="uk-UA"/>
        </w:rPr>
        <w:t>Сергій ЧУМАК «</w:t>
      </w:r>
      <w:r w:rsidR="00694CDD" w:rsidRPr="004B4801">
        <w:rPr>
          <w:color w:val="0D0D0D"/>
          <w:lang w:val="uk-UA" w:eastAsia="uk-UA"/>
        </w:rPr>
        <w:t>ПРОТИ</w:t>
      </w:r>
      <w:r w:rsidR="00D04D1B" w:rsidRPr="004B4801">
        <w:rPr>
          <w:color w:val="0D0D0D"/>
          <w:lang w:val="uk-UA" w:eastAsia="uk-UA"/>
        </w:rPr>
        <w:t>»</w:t>
      </w:r>
    </w:p>
    <w:p w14:paraId="33698F03" w14:textId="73A04818" w:rsidR="0000075C" w:rsidRDefault="0000075C" w:rsidP="0000075C">
      <w:pPr>
        <w:shd w:val="clear" w:color="auto" w:fill="FFFFFF"/>
        <w:suppressAutoHyphens w:val="0"/>
        <w:jc w:val="both"/>
        <w:rPr>
          <w:color w:val="0D0D0D"/>
          <w:lang w:val="uk-UA" w:eastAsia="uk-UA"/>
        </w:rPr>
      </w:pPr>
    </w:p>
    <w:p w14:paraId="4876229F" w14:textId="2CB1EEE6" w:rsidR="002503EE" w:rsidRPr="004B4801" w:rsidRDefault="0000075C" w:rsidP="0000075C">
      <w:pPr>
        <w:shd w:val="clear" w:color="auto" w:fill="FFFFFF"/>
        <w:suppressAutoHyphens w:val="0"/>
        <w:jc w:val="both"/>
        <w:rPr>
          <w:color w:val="0D0D0D"/>
          <w:lang w:val="uk-UA" w:eastAsia="uk-UA"/>
        </w:rPr>
      </w:pP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>
        <w:rPr>
          <w:color w:val="0D0D0D"/>
          <w:lang w:val="uk-UA" w:eastAsia="uk-UA"/>
        </w:rPr>
        <w:tab/>
      </w:r>
      <w:r w:rsidRPr="004B4801">
        <w:rPr>
          <w:color w:val="0D0D0D"/>
          <w:lang w:val="uk-UA" w:eastAsia="uk-UA"/>
        </w:rPr>
        <w:t xml:space="preserve">       </w:t>
      </w:r>
      <w:bookmarkStart w:id="1" w:name="_GoBack"/>
      <w:bookmarkEnd w:id="1"/>
      <w:r w:rsidR="00D04D1B" w:rsidRPr="004B4801">
        <w:rPr>
          <w:color w:val="0D0D0D"/>
          <w:lang w:val="uk-UA" w:eastAsia="uk-UA"/>
        </w:rPr>
        <w:t>Галина ШЕВЧУК «</w:t>
      </w:r>
      <w:r w:rsidR="0075747B" w:rsidRPr="004B4801">
        <w:rPr>
          <w:color w:val="0D0D0D"/>
          <w:lang w:val="uk-UA" w:eastAsia="uk-UA"/>
        </w:rPr>
        <w:t>ЗА</w:t>
      </w:r>
      <w:r w:rsidR="00D04D1B" w:rsidRPr="004B4801">
        <w:rPr>
          <w:color w:val="0D0D0D"/>
          <w:lang w:val="uk-UA" w:eastAsia="uk-UA"/>
        </w:rPr>
        <w:t>»</w:t>
      </w:r>
      <w:bookmarkEnd w:id="0"/>
    </w:p>
    <w:sectPr w:rsidR="002503EE" w:rsidRPr="004B4801" w:rsidSect="00800F5E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DF77F" w14:textId="77777777" w:rsidR="00C5545D" w:rsidRDefault="00C5545D" w:rsidP="00A31BBB">
      <w:r>
        <w:separator/>
      </w:r>
    </w:p>
  </w:endnote>
  <w:endnote w:type="continuationSeparator" w:id="0">
    <w:p w14:paraId="0D676899" w14:textId="77777777" w:rsidR="00C5545D" w:rsidRDefault="00C5545D" w:rsidP="00A3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22679" w14:textId="77777777" w:rsidR="00C5545D" w:rsidRDefault="00C5545D" w:rsidP="00A31BBB">
      <w:r>
        <w:separator/>
      </w:r>
    </w:p>
  </w:footnote>
  <w:footnote w:type="continuationSeparator" w:id="0">
    <w:p w14:paraId="6A81763B" w14:textId="77777777" w:rsidR="00C5545D" w:rsidRDefault="00C5545D" w:rsidP="00A31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6640162"/>
      <w:docPartObj>
        <w:docPartGallery w:val="Page Numbers (Top of Page)"/>
        <w:docPartUnique/>
      </w:docPartObj>
    </w:sdtPr>
    <w:sdtEndPr/>
    <w:sdtContent>
      <w:p w14:paraId="0A9A3444" w14:textId="4E37EF74" w:rsidR="00A31BBB" w:rsidRDefault="00A31B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F5E" w:rsidRPr="00800F5E">
          <w:rPr>
            <w:noProof/>
            <w:lang w:val="uk-UA"/>
          </w:rPr>
          <w:t>19</w:t>
        </w:r>
        <w:r>
          <w:fldChar w:fldCharType="end"/>
        </w:r>
      </w:p>
    </w:sdtContent>
  </w:sdt>
  <w:p w14:paraId="24B82F36" w14:textId="77777777" w:rsidR="00A31BBB" w:rsidRDefault="00A31BB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1113449"/>
      <w:docPartObj>
        <w:docPartGallery w:val="Page Numbers (Top of Page)"/>
        <w:docPartUnique/>
      </w:docPartObj>
    </w:sdtPr>
    <w:sdtEndPr/>
    <w:sdtContent>
      <w:p w14:paraId="7CB4E3CD" w14:textId="775B48BD" w:rsidR="00800F5E" w:rsidRDefault="0000075C">
        <w:pPr>
          <w:pStyle w:val="a7"/>
          <w:jc w:val="center"/>
        </w:pPr>
      </w:p>
    </w:sdtContent>
  </w:sdt>
  <w:p w14:paraId="497E9BD9" w14:textId="77777777" w:rsidR="00800F5E" w:rsidRDefault="00800F5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9C2"/>
    <w:rsid w:val="0000066E"/>
    <w:rsid w:val="0000075C"/>
    <w:rsid w:val="00003390"/>
    <w:rsid w:val="00005CB6"/>
    <w:rsid w:val="000068F8"/>
    <w:rsid w:val="00011341"/>
    <w:rsid w:val="00011549"/>
    <w:rsid w:val="0001353A"/>
    <w:rsid w:val="0001440C"/>
    <w:rsid w:val="000168C4"/>
    <w:rsid w:val="000171AD"/>
    <w:rsid w:val="00017B85"/>
    <w:rsid w:val="00023C7F"/>
    <w:rsid w:val="00023E1F"/>
    <w:rsid w:val="00027F55"/>
    <w:rsid w:val="00030FB4"/>
    <w:rsid w:val="00031CE1"/>
    <w:rsid w:val="000347D9"/>
    <w:rsid w:val="000359CA"/>
    <w:rsid w:val="0003770F"/>
    <w:rsid w:val="00043FCF"/>
    <w:rsid w:val="000447EE"/>
    <w:rsid w:val="00052417"/>
    <w:rsid w:val="00052B4D"/>
    <w:rsid w:val="00054F94"/>
    <w:rsid w:val="00060600"/>
    <w:rsid w:val="00064006"/>
    <w:rsid w:val="00070570"/>
    <w:rsid w:val="00070F6B"/>
    <w:rsid w:val="000712A8"/>
    <w:rsid w:val="00072495"/>
    <w:rsid w:val="00073A9B"/>
    <w:rsid w:val="000754E6"/>
    <w:rsid w:val="0007561F"/>
    <w:rsid w:val="00075818"/>
    <w:rsid w:val="0008024A"/>
    <w:rsid w:val="00081C91"/>
    <w:rsid w:val="0008374E"/>
    <w:rsid w:val="00083921"/>
    <w:rsid w:val="000860A2"/>
    <w:rsid w:val="000861D9"/>
    <w:rsid w:val="000867F0"/>
    <w:rsid w:val="000876B7"/>
    <w:rsid w:val="00094ED7"/>
    <w:rsid w:val="00095CA1"/>
    <w:rsid w:val="000A0C03"/>
    <w:rsid w:val="000A56E5"/>
    <w:rsid w:val="000A7889"/>
    <w:rsid w:val="000B13F0"/>
    <w:rsid w:val="000B5037"/>
    <w:rsid w:val="000B7DCF"/>
    <w:rsid w:val="000C03BA"/>
    <w:rsid w:val="000C3DD7"/>
    <w:rsid w:val="000C568B"/>
    <w:rsid w:val="000C61E8"/>
    <w:rsid w:val="000D1F05"/>
    <w:rsid w:val="000D4CBC"/>
    <w:rsid w:val="000D76A1"/>
    <w:rsid w:val="000E0397"/>
    <w:rsid w:val="000E1847"/>
    <w:rsid w:val="000E4C64"/>
    <w:rsid w:val="000E5AF3"/>
    <w:rsid w:val="000E642D"/>
    <w:rsid w:val="000E7FBF"/>
    <w:rsid w:val="000F2B33"/>
    <w:rsid w:val="000F6ACF"/>
    <w:rsid w:val="000F7EF9"/>
    <w:rsid w:val="00106CD4"/>
    <w:rsid w:val="00107C3A"/>
    <w:rsid w:val="00107DB7"/>
    <w:rsid w:val="0011082B"/>
    <w:rsid w:val="00112E80"/>
    <w:rsid w:val="00114792"/>
    <w:rsid w:val="001153AF"/>
    <w:rsid w:val="00116F66"/>
    <w:rsid w:val="0012085D"/>
    <w:rsid w:val="00122A6D"/>
    <w:rsid w:val="00122F7F"/>
    <w:rsid w:val="00123558"/>
    <w:rsid w:val="0012443D"/>
    <w:rsid w:val="00126BC8"/>
    <w:rsid w:val="0013183B"/>
    <w:rsid w:val="00131FCA"/>
    <w:rsid w:val="001328E0"/>
    <w:rsid w:val="00135066"/>
    <w:rsid w:val="00135D88"/>
    <w:rsid w:val="00135DBB"/>
    <w:rsid w:val="00143ADA"/>
    <w:rsid w:val="00144B7B"/>
    <w:rsid w:val="0015088F"/>
    <w:rsid w:val="001518C8"/>
    <w:rsid w:val="00153E99"/>
    <w:rsid w:val="00155208"/>
    <w:rsid w:val="00156E94"/>
    <w:rsid w:val="00157009"/>
    <w:rsid w:val="00163116"/>
    <w:rsid w:val="0016461F"/>
    <w:rsid w:val="00164C94"/>
    <w:rsid w:val="0016625D"/>
    <w:rsid w:val="00173BF5"/>
    <w:rsid w:val="00174524"/>
    <w:rsid w:val="001838B6"/>
    <w:rsid w:val="00184FA2"/>
    <w:rsid w:val="00186286"/>
    <w:rsid w:val="00190BD0"/>
    <w:rsid w:val="00191B34"/>
    <w:rsid w:val="0019757F"/>
    <w:rsid w:val="00197898"/>
    <w:rsid w:val="001A24D8"/>
    <w:rsid w:val="001C08A2"/>
    <w:rsid w:val="001C2877"/>
    <w:rsid w:val="001C563D"/>
    <w:rsid w:val="001C57E6"/>
    <w:rsid w:val="001C6690"/>
    <w:rsid w:val="001C7256"/>
    <w:rsid w:val="001D1576"/>
    <w:rsid w:val="001D253C"/>
    <w:rsid w:val="001D2F37"/>
    <w:rsid w:val="001D315E"/>
    <w:rsid w:val="001D3BAD"/>
    <w:rsid w:val="001D425B"/>
    <w:rsid w:val="001D5F5F"/>
    <w:rsid w:val="001D603D"/>
    <w:rsid w:val="001D64B6"/>
    <w:rsid w:val="001D6FA9"/>
    <w:rsid w:val="001D7AE9"/>
    <w:rsid w:val="001D7D26"/>
    <w:rsid w:val="001E048A"/>
    <w:rsid w:val="001E3A0B"/>
    <w:rsid w:val="001E7A07"/>
    <w:rsid w:val="001E7DCD"/>
    <w:rsid w:val="001F0BEB"/>
    <w:rsid w:val="001F3E3D"/>
    <w:rsid w:val="001F4753"/>
    <w:rsid w:val="001F4E93"/>
    <w:rsid w:val="002126E0"/>
    <w:rsid w:val="00222BBE"/>
    <w:rsid w:val="00222DF1"/>
    <w:rsid w:val="00223808"/>
    <w:rsid w:val="0022422C"/>
    <w:rsid w:val="0022460C"/>
    <w:rsid w:val="002253EE"/>
    <w:rsid w:val="00227E79"/>
    <w:rsid w:val="002314C5"/>
    <w:rsid w:val="002317E5"/>
    <w:rsid w:val="00232C0D"/>
    <w:rsid w:val="0023697A"/>
    <w:rsid w:val="00237A5C"/>
    <w:rsid w:val="00241793"/>
    <w:rsid w:val="00241E4E"/>
    <w:rsid w:val="00243314"/>
    <w:rsid w:val="002439FF"/>
    <w:rsid w:val="00243CDA"/>
    <w:rsid w:val="00245BA8"/>
    <w:rsid w:val="00247D7E"/>
    <w:rsid w:val="002503EE"/>
    <w:rsid w:val="00251D3B"/>
    <w:rsid w:val="00252FBD"/>
    <w:rsid w:val="002536E6"/>
    <w:rsid w:val="002557FF"/>
    <w:rsid w:val="00255F2D"/>
    <w:rsid w:val="002607C3"/>
    <w:rsid w:val="00260EC7"/>
    <w:rsid w:val="00263B0A"/>
    <w:rsid w:val="002718B5"/>
    <w:rsid w:val="00271EE3"/>
    <w:rsid w:val="00273446"/>
    <w:rsid w:val="0027704A"/>
    <w:rsid w:val="002853B9"/>
    <w:rsid w:val="00286A54"/>
    <w:rsid w:val="0029148D"/>
    <w:rsid w:val="00294FDC"/>
    <w:rsid w:val="002A334B"/>
    <w:rsid w:val="002A3D20"/>
    <w:rsid w:val="002A4AF5"/>
    <w:rsid w:val="002A4DBC"/>
    <w:rsid w:val="002B0BFB"/>
    <w:rsid w:val="002B2A17"/>
    <w:rsid w:val="002B7246"/>
    <w:rsid w:val="002C06F4"/>
    <w:rsid w:val="002C24F2"/>
    <w:rsid w:val="002C2AC1"/>
    <w:rsid w:val="002D7DE3"/>
    <w:rsid w:val="002E13D2"/>
    <w:rsid w:val="002E1E55"/>
    <w:rsid w:val="002E26E2"/>
    <w:rsid w:val="002E28A6"/>
    <w:rsid w:val="002E2DDA"/>
    <w:rsid w:val="002E42B8"/>
    <w:rsid w:val="002E52C5"/>
    <w:rsid w:val="002E5E1B"/>
    <w:rsid w:val="002E7AB7"/>
    <w:rsid w:val="002F16F0"/>
    <w:rsid w:val="002F215F"/>
    <w:rsid w:val="002F32C6"/>
    <w:rsid w:val="002F5341"/>
    <w:rsid w:val="002F6BFE"/>
    <w:rsid w:val="002F7C95"/>
    <w:rsid w:val="00301924"/>
    <w:rsid w:val="003042FC"/>
    <w:rsid w:val="00304C45"/>
    <w:rsid w:val="0030523F"/>
    <w:rsid w:val="003065D0"/>
    <w:rsid w:val="00306C8F"/>
    <w:rsid w:val="0030773F"/>
    <w:rsid w:val="0031043C"/>
    <w:rsid w:val="003105D0"/>
    <w:rsid w:val="00314408"/>
    <w:rsid w:val="00314E95"/>
    <w:rsid w:val="00321CF9"/>
    <w:rsid w:val="0032472F"/>
    <w:rsid w:val="0032594D"/>
    <w:rsid w:val="00330890"/>
    <w:rsid w:val="00331CC6"/>
    <w:rsid w:val="00344BF9"/>
    <w:rsid w:val="00345F0D"/>
    <w:rsid w:val="003460FD"/>
    <w:rsid w:val="003463E5"/>
    <w:rsid w:val="0035582E"/>
    <w:rsid w:val="00362291"/>
    <w:rsid w:val="00362FD2"/>
    <w:rsid w:val="00367372"/>
    <w:rsid w:val="00377F55"/>
    <w:rsid w:val="003806A1"/>
    <w:rsid w:val="00380973"/>
    <w:rsid w:val="00381609"/>
    <w:rsid w:val="00384463"/>
    <w:rsid w:val="00385E78"/>
    <w:rsid w:val="003865D8"/>
    <w:rsid w:val="003927DD"/>
    <w:rsid w:val="00396740"/>
    <w:rsid w:val="003971C5"/>
    <w:rsid w:val="00397B62"/>
    <w:rsid w:val="003A06ED"/>
    <w:rsid w:val="003A0A44"/>
    <w:rsid w:val="003A1956"/>
    <w:rsid w:val="003A1C40"/>
    <w:rsid w:val="003A7195"/>
    <w:rsid w:val="003B0011"/>
    <w:rsid w:val="003B19C3"/>
    <w:rsid w:val="003B19E3"/>
    <w:rsid w:val="003B4623"/>
    <w:rsid w:val="003B49E7"/>
    <w:rsid w:val="003C1965"/>
    <w:rsid w:val="003C21C6"/>
    <w:rsid w:val="003C2416"/>
    <w:rsid w:val="003C2A72"/>
    <w:rsid w:val="003D12B2"/>
    <w:rsid w:val="003D21A1"/>
    <w:rsid w:val="003D4DA5"/>
    <w:rsid w:val="003D5443"/>
    <w:rsid w:val="003D5AAD"/>
    <w:rsid w:val="003E32E8"/>
    <w:rsid w:val="003E411E"/>
    <w:rsid w:val="003F269B"/>
    <w:rsid w:val="003F2F9E"/>
    <w:rsid w:val="003F59A9"/>
    <w:rsid w:val="003F7E76"/>
    <w:rsid w:val="0040239B"/>
    <w:rsid w:val="0040265D"/>
    <w:rsid w:val="00404736"/>
    <w:rsid w:val="00406293"/>
    <w:rsid w:val="004065D4"/>
    <w:rsid w:val="004069B2"/>
    <w:rsid w:val="00407732"/>
    <w:rsid w:val="004079B3"/>
    <w:rsid w:val="00411C57"/>
    <w:rsid w:val="004123FC"/>
    <w:rsid w:val="004151C9"/>
    <w:rsid w:val="0042231D"/>
    <w:rsid w:val="00422B1A"/>
    <w:rsid w:val="00424703"/>
    <w:rsid w:val="00425315"/>
    <w:rsid w:val="00425C3A"/>
    <w:rsid w:val="00427BDE"/>
    <w:rsid w:val="004302EA"/>
    <w:rsid w:val="0043054B"/>
    <w:rsid w:val="00432CC7"/>
    <w:rsid w:val="00434B6C"/>
    <w:rsid w:val="00441B98"/>
    <w:rsid w:val="00445434"/>
    <w:rsid w:val="00446584"/>
    <w:rsid w:val="00446A15"/>
    <w:rsid w:val="00446A35"/>
    <w:rsid w:val="004505FB"/>
    <w:rsid w:val="004536FB"/>
    <w:rsid w:val="0045529F"/>
    <w:rsid w:val="004558CE"/>
    <w:rsid w:val="00455D16"/>
    <w:rsid w:val="0046123C"/>
    <w:rsid w:val="00462196"/>
    <w:rsid w:val="00464FA7"/>
    <w:rsid w:val="00466394"/>
    <w:rsid w:val="0047082A"/>
    <w:rsid w:val="004740F3"/>
    <w:rsid w:val="00476ABB"/>
    <w:rsid w:val="00480144"/>
    <w:rsid w:val="00486037"/>
    <w:rsid w:val="0049027F"/>
    <w:rsid w:val="00491081"/>
    <w:rsid w:val="004922A8"/>
    <w:rsid w:val="0049318A"/>
    <w:rsid w:val="004936DA"/>
    <w:rsid w:val="00494D1D"/>
    <w:rsid w:val="0049572B"/>
    <w:rsid w:val="0049589C"/>
    <w:rsid w:val="00496114"/>
    <w:rsid w:val="00497AF0"/>
    <w:rsid w:val="004A1A99"/>
    <w:rsid w:val="004A4F49"/>
    <w:rsid w:val="004A782B"/>
    <w:rsid w:val="004B356F"/>
    <w:rsid w:val="004B411F"/>
    <w:rsid w:val="004B4801"/>
    <w:rsid w:val="004C59F0"/>
    <w:rsid w:val="004C5CB1"/>
    <w:rsid w:val="004C7C4B"/>
    <w:rsid w:val="004C7E98"/>
    <w:rsid w:val="004D1B20"/>
    <w:rsid w:val="004D2081"/>
    <w:rsid w:val="004D2EFD"/>
    <w:rsid w:val="004D596F"/>
    <w:rsid w:val="004E0263"/>
    <w:rsid w:val="004E5B12"/>
    <w:rsid w:val="004F0FA1"/>
    <w:rsid w:val="004F173F"/>
    <w:rsid w:val="004F6722"/>
    <w:rsid w:val="00500A9E"/>
    <w:rsid w:val="005038B7"/>
    <w:rsid w:val="00507696"/>
    <w:rsid w:val="00511747"/>
    <w:rsid w:val="00515759"/>
    <w:rsid w:val="00520284"/>
    <w:rsid w:val="00521202"/>
    <w:rsid w:val="0052492B"/>
    <w:rsid w:val="005250D2"/>
    <w:rsid w:val="0052710E"/>
    <w:rsid w:val="00530B3D"/>
    <w:rsid w:val="00537BB5"/>
    <w:rsid w:val="0054008E"/>
    <w:rsid w:val="00541077"/>
    <w:rsid w:val="00542222"/>
    <w:rsid w:val="00546630"/>
    <w:rsid w:val="00551527"/>
    <w:rsid w:val="005532A2"/>
    <w:rsid w:val="005565DB"/>
    <w:rsid w:val="0056084F"/>
    <w:rsid w:val="00561FEE"/>
    <w:rsid w:val="00562DCA"/>
    <w:rsid w:val="00565DD9"/>
    <w:rsid w:val="00566241"/>
    <w:rsid w:val="005704C9"/>
    <w:rsid w:val="00570B67"/>
    <w:rsid w:val="005737B8"/>
    <w:rsid w:val="00573957"/>
    <w:rsid w:val="00573A9F"/>
    <w:rsid w:val="00574AC0"/>
    <w:rsid w:val="00574CE0"/>
    <w:rsid w:val="0057627A"/>
    <w:rsid w:val="00577620"/>
    <w:rsid w:val="00577ECC"/>
    <w:rsid w:val="00582E6C"/>
    <w:rsid w:val="00584227"/>
    <w:rsid w:val="005844CB"/>
    <w:rsid w:val="00585CDF"/>
    <w:rsid w:val="0058601E"/>
    <w:rsid w:val="00586ADA"/>
    <w:rsid w:val="005871BD"/>
    <w:rsid w:val="00592125"/>
    <w:rsid w:val="00592E55"/>
    <w:rsid w:val="0059449B"/>
    <w:rsid w:val="0059478E"/>
    <w:rsid w:val="00596E90"/>
    <w:rsid w:val="005A2B18"/>
    <w:rsid w:val="005A30A1"/>
    <w:rsid w:val="005A365B"/>
    <w:rsid w:val="005A6CEA"/>
    <w:rsid w:val="005A73F6"/>
    <w:rsid w:val="005B2017"/>
    <w:rsid w:val="005B225E"/>
    <w:rsid w:val="005B2CE9"/>
    <w:rsid w:val="005B3D69"/>
    <w:rsid w:val="005B640B"/>
    <w:rsid w:val="005B69F9"/>
    <w:rsid w:val="005C0333"/>
    <w:rsid w:val="005C0C60"/>
    <w:rsid w:val="005C2C93"/>
    <w:rsid w:val="005C3B4A"/>
    <w:rsid w:val="005C531B"/>
    <w:rsid w:val="005C5CF9"/>
    <w:rsid w:val="005C629C"/>
    <w:rsid w:val="005C6C0F"/>
    <w:rsid w:val="005C6C74"/>
    <w:rsid w:val="005C7D3F"/>
    <w:rsid w:val="005D0EB7"/>
    <w:rsid w:val="005D1F02"/>
    <w:rsid w:val="005D23FC"/>
    <w:rsid w:val="005D475E"/>
    <w:rsid w:val="005E174F"/>
    <w:rsid w:val="005E1FBF"/>
    <w:rsid w:val="005E4612"/>
    <w:rsid w:val="005E4F5E"/>
    <w:rsid w:val="005E7F51"/>
    <w:rsid w:val="005F06C0"/>
    <w:rsid w:val="005F2FE1"/>
    <w:rsid w:val="005F32A2"/>
    <w:rsid w:val="005F77F0"/>
    <w:rsid w:val="00600C8A"/>
    <w:rsid w:val="00600F8C"/>
    <w:rsid w:val="0060118B"/>
    <w:rsid w:val="006014E0"/>
    <w:rsid w:val="00610681"/>
    <w:rsid w:val="00610C1A"/>
    <w:rsid w:val="00611443"/>
    <w:rsid w:val="00617A26"/>
    <w:rsid w:val="00617CA3"/>
    <w:rsid w:val="006249C2"/>
    <w:rsid w:val="00625B62"/>
    <w:rsid w:val="006318F9"/>
    <w:rsid w:val="006348C6"/>
    <w:rsid w:val="00637A47"/>
    <w:rsid w:val="006441F7"/>
    <w:rsid w:val="00646B76"/>
    <w:rsid w:val="0065373F"/>
    <w:rsid w:val="00655964"/>
    <w:rsid w:val="006564A8"/>
    <w:rsid w:val="00667F5A"/>
    <w:rsid w:val="00674910"/>
    <w:rsid w:val="00676161"/>
    <w:rsid w:val="00680E3A"/>
    <w:rsid w:val="006811CC"/>
    <w:rsid w:val="00682429"/>
    <w:rsid w:val="006838E2"/>
    <w:rsid w:val="00683AC4"/>
    <w:rsid w:val="00684F23"/>
    <w:rsid w:val="006870F8"/>
    <w:rsid w:val="00693A0B"/>
    <w:rsid w:val="00693AE9"/>
    <w:rsid w:val="00694762"/>
    <w:rsid w:val="006948B1"/>
    <w:rsid w:val="00694CDD"/>
    <w:rsid w:val="00695DD0"/>
    <w:rsid w:val="006960E4"/>
    <w:rsid w:val="00696EA1"/>
    <w:rsid w:val="006A1F8F"/>
    <w:rsid w:val="006A4566"/>
    <w:rsid w:val="006A54E9"/>
    <w:rsid w:val="006B0A79"/>
    <w:rsid w:val="006B2591"/>
    <w:rsid w:val="006B32AA"/>
    <w:rsid w:val="006B3510"/>
    <w:rsid w:val="006C027E"/>
    <w:rsid w:val="006C64D4"/>
    <w:rsid w:val="006D40C0"/>
    <w:rsid w:val="006D5B4D"/>
    <w:rsid w:val="006E0734"/>
    <w:rsid w:val="006F0070"/>
    <w:rsid w:val="00700495"/>
    <w:rsid w:val="00701723"/>
    <w:rsid w:val="00701CFA"/>
    <w:rsid w:val="00702951"/>
    <w:rsid w:val="00702F51"/>
    <w:rsid w:val="00706972"/>
    <w:rsid w:val="007100C4"/>
    <w:rsid w:val="00711A22"/>
    <w:rsid w:val="00712840"/>
    <w:rsid w:val="00716371"/>
    <w:rsid w:val="00721291"/>
    <w:rsid w:val="00726649"/>
    <w:rsid w:val="00731415"/>
    <w:rsid w:val="00731E75"/>
    <w:rsid w:val="0073268B"/>
    <w:rsid w:val="00735FC4"/>
    <w:rsid w:val="007363FA"/>
    <w:rsid w:val="007368E4"/>
    <w:rsid w:val="007377B5"/>
    <w:rsid w:val="00740065"/>
    <w:rsid w:val="007413A5"/>
    <w:rsid w:val="0074195C"/>
    <w:rsid w:val="00744C75"/>
    <w:rsid w:val="00750087"/>
    <w:rsid w:val="0075032B"/>
    <w:rsid w:val="00750711"/>
    <w:rsid w:val="00752DB0"/>
    <w:rsid w:val="007545AA"/>
    <w:rsid w:val="0075747B"/>
    <w:rsid w:val="0076060F"/>
    <w:rsid w:val="00761D10"/>
    <w:rsid w:val="0076403F"/>
    <w:rsid w:val="0076425B"/>
    <w:rsid w:val="00764C04"/>
    <w:rsid w:val="0076539E"/>
    <w:rsid w:val="00766655"/>
    <w:rsid w:val="0077143E"/>
    <w:rsid w:val="00773BA6"/>
    <w:rsid w:val="00773D10"/>
    <w:rsid w:val="00777D1A"/>
    <w:rsid w:val="00781E90"/>
    <w:rsid w:val="00784202"/>
    <w:rsid w:val="00784425"/>
    <w:rsid w:val="00785EAD"/>
    <w:rsid w:val="00791A42"/>
    <w:rsid w:val="00791BB2"/>
    <w:rsid w:val="0079372F"/>
    <w:rsid w:val="007939E5"/>
    <w:rsid w:val="007A044B"/>
    <w:rsid w:val="007A4ECC"/>
    <w:rsid w:val="007A51D7"/>
    <w:rsid w:val="007A77E0"/>
    <w:rsid w:val="007B0C47"/>
    <w:rsid w:val="007B3567"/>
    <w:rsid w:val="007C0921"/>
    <w:rsid w:val="007C1AB7"/>
    <w:rsid w:val="007C2ED3"/>
    <w:rsid w:val="007C59F4"/>
    <w:rsid w:val="007C6CD3"/>
    <w:rsid w:val="007D49BB"/>
    <w:rsid w:val="007D4C8A"/>
    <w:rsid w:val="007D4E4B"/>
    <w:rsid w:val="007D4E7A"/>
    <w:rsid w:val="007D7848"/>
    <w:rsid w:val="007E09B3"/>
    <w:rsid w:val="007E25C2"/>
    <w:rsid w:val="007F31C7"/>
    <w:rsid w:val="007F3E23"/>
    <w:rsid w:val="007F3ED4"/>
    <w:rsid w:val="007F56E7"/>
    <w:rsid w:val="00800F5E"/>
    <w:rsid w:val="00804BB9"/>
    <w:rsid w:val="0081365F"/>
    <w:rsid w:val="008145B1"/>
    <w:rsid w:val="00815E28"/>
    <w:rsid w:val="00823417"/>
    <w:rsid w:val="00824014"/>
    <w:rsid w:val="00825C64"/>
    <w:rsid w:val="008311EF"/>
    <w:rsid w:val="00831DA1"/>
    <w:rsid w:val="00834AE1"/>
    <w:rsid w:val="00834C18"/>
    <w:rsid w:val="00841DCB"/>
    <w:rsid w:val="00842777"/>
    <w:rsid w:val="00842BFF"/>
    <w:rsid w:val="008438FA"/>
    <w:rsid w:val="00846C96"/>
    <w:rsid w:val="0084730B"/>
    <w:rsid w:val="008502CE"/>
    <w:rsid w:val="008504BB"/>
    <w:rsid w:val="0085139B"/>
    <w:rsid w:val="00851C3F"/>
    <w:rsid w:val="00855376"/>
    <w:rsid w:val="00855407"/>
    <w:rsid w:val="00855769"/>
    <w:rsid w:val="00856B68"/>
    <w:rsid w:val="008615D8"/>
    <w:rsid w:val="00861E36"/>
    <w:rsid w:val="00863342"/>
    <w:rsid w:val="008640C4"/>
    <w:rsid w:val="008643E1"/>
    <w:rsid w:val="0087164E"/>
    <w:rsid w:val="00872AC1"/>
    <w:rsid w:val="00875D1B"/>
    <w:rsid w:val="00876CE1"/>
    <w:rsid w:val="0087768F"/>
    <w:rsid w:val="00880EFE"/>
    <w:rsid w:val="00881591"/>
    <w:rsid w:val="00883BCE"/>
    <w:rsid w:val="00885891"/>
    <w:rsid w:val="00886D21"/>
    <w:rsid w:val="00887258"/>
    <w:rsid w:val="0088746F"/>
    <w:rsid w:val="00893646"/>
    <w:rsid w:val="00895E60"/>
    <w:rsid w:val="00897DDD"/>
    <w:rsid w:val="008A1C6B"/>
    <w:rsid w:val="008A341E"/>
    <w:rsid w:val="008A41B7"/>
    <w:rsid w:val="008A5A9E"/>
    <w:rsid w:val="008A7179"/>
    <w:rsid w:val="008B025F"/>
    <w:rsid w:val="008B064B"/>
    <w:rsid w:val="008B0C0D"/>
    <w:rsid w:val="008C02C5"/>
    <w:rsid w:val="008C0329"/>
    <w:rsid w:val="008C36DA"/>
    <w:rsid w:val="008C65FB"/>
    <w:rsid w:val="008D202F"/>
    <w:rsid w:val="008D6645"/>
    <w:rsid w:val="008D7F88"/>
    <w:rsid w:val="008E164B"/>
    <w:rsid w:val="008E3D32"/>
    <w:rsid w:val="008E3F1C"/>
    <w:rsid w:val="008E54D9"/>
    <w:rsid w:val="008E7849"/>
    <w:rsid w:val="008F00E9"/>
    <w:rsid w:val="008F0132"/>
    <w:rsid w:val="008F151F"/>
    <w:rsid w:val="008F1A9A"/>
    <w:rsid w:val="008F3D4D"/>
    <w:rsid w:val="008F7F8D"/>
    <w:rsid w:val="00901CA4"/>
    <w:rsid w:val="00902092"/>
    <w:rsid w:val="00902ACC"/>
    <w:rsid w:val="00911579"/>
    <w:rsid w:val="009145D0"/>
    <w:rsid w:val="00915C8F"/>
    <w:rsid w:val="00916B40"/>
    <w:rsid w:val="009172B4"/>
    <w:rsid w:val="009243F9"/>
    <w:rsid w:val="009243FF"/>
    <w:rsid w:val="00925517"/>
    <w:rsid w:val="00925855"/>
    <w:rsid w:val="00925BB2"/>
    <w:rsid w:val="00926E50"/>
    <w:rsid w:val="0094072D"/>
    <w:rsid w:val="00942487"/>
    <w:rsid w:val="00942F67"/>
    <w:rsid w:val="009508BB"/>
    <w:rsid w:val="00956072"/>
    <w:rsid w:val="0096027E"/>
    <w:rsid w:val="00963698"/>
    <w:rsid w:val="009642B6"/>
    <w:rsid w:val="00966AC6"/>
    <w:rsid w:val="00966F55"/>
    <w:rsid w:val="009737D3"/>
    <w:rsid w:val="0097586F"/>
    <w:rsid w:val="00980FBE"/>
    <w:rsid w:val="00984FF4"/>
    <w:rsid w:val="00987EEB"/>
    <w:rsid w:val="009A127D"/>
    <w:rsid w:val="009A38B1"/>
    <w:rsid w:val="009A53BA"/>
    <w:rsid w:val="009A7F1C"/>
    <w:rsid w:val="009B24D0"/>
    <w:rsid w:val="009B2B14"/>
    <w:rsid w:val="009B797D"/>
    <w:rsid w:val="009C0B1A"/>
    <w:rsid w:val="009C31F0"/>
    <w:rsid w:val="009C32ED"/>
    <w:rsid w:val="009C3F0F"/>
    <w:rsid w:val="009D556D"/>
    <w:rsid w:val="009D663C"/>
    <w:rsid w:val="009E1C8C"/>
    <w:rsid w:val="009E5861"/>
    <w:rsid w:val="009E58D3"/>
    <w:rsid w:val="009F4272"/>
    <w:rsid w:val="009F5993"/>
    <w:rsid w:val="009F5EF0"/>
    <w:rsid w:val="009F6791"/>
    <w:rsid w:val="009F6B72"/>
    <w:rsid w:val="00A00BE8"/>
    <w:rsid w:val="00A04443"/>
    <w:rsid w:val="00A07792"/>
    <w:rsid w:val="00A108AB"/>
    <w:rsid w:val="00A13FD4"/>
    <w:rsid w:val="00A144D0"/>
    <w:rsid w:val="00A14EC2"/>
    <w:rsid w:val="00A153FE"/>
    <w:rsid w:val="00A16CD8"/>
    <w:rsid w:val="00A21846"/>
    <w:rsid w:val="00A21F91"/>
    <w:rsid w:val="00A22701"/>
    <w:rsid w:val="00A24309"/>
    <w:rsid w:val="00A25792"/>
    <w:rsid w:val="00A25A52"/>
    <w:rsid w:val="00A27BF6"/>
    <w:rsid w:val="00A31424"/>
    <w:rsid w:val="00A31BBB"/>
    <w:rsid w:val="00A35571"/>
    <w:rsid w:val="00A42380"/>
    <w:rsid w:val="00A4593E"/>
    <w:rsid w:val="00A465C5"/>
    <w:rsid w:val="00A509B9"/>
    <w:rsid w:val="00A5302D"/>
    <w:rsid w:val="00A61E61"/>
    <w:rsid w:val="00A6229B"/>
    <w:rsid w:val="00A62560"/>
    <w:rsid w:val="00A6565A"/>
    <w:rsid w:val="00A67611"/>
    <w:rsid w:val="00A7034B"/>
    <w:rsid w:val="00A703DC"/>
    <w:rsid w:val="00A713FA"/>
    <w:rsid w:val="00A738AA"/>
    <w:rsid w:val="00A7770A"/>
    <w:rsid w:val="00A77C93"/>
    <w:rsid w:val="00A80F97"/>
    <w:rsid w:val="00A81E65"/>
    <w:rsid w:val="00A84BA5"/>
    <w:rsid w:val="00A91DBA"/>
    <w:rsid w:val="00A92347"/>
    <w:rsid w:val="00A971D6"/>
    <w:rsid w:val="00AA59B6"/>
    <w:rsid w:val="00AA5A9C"/>
    <w:rsid w:val="00AB22ED"/>
    <w:rsid w:val="00AB3F82"/>
    <w:rsid w:val="00AC3FE6"/>
    <w:rsid w:val="00AC440B"/>
    <w:rsid w:val="00AC634D"/>
    <w:rsid w:val="00AC6CB4"/>
    <w:rsid w:val="00AD02A7"/>
    <w:rsid w:val="00AD1C87"/>
    <w:rsid w:val="00AD26AB"/>
    <w:rsid w:val="00AD7F40"/>
    <w:rsid w:val="00AE03EA"/>
    <w:rsid w:val="00AE20D5"/>
    <w:rsid w:val="00AE3D4D"/>
    <w:rsid w:val="00AF0448"/>
    <w:rsid w:val="00AF05BA"/>
    <w:rsid w:val="00AF0927"/>
    <w:rsid w:val="00AF18A9"/>
    <w:rsid w:val="00AF2FB4"/>
    <w:rsid w:val="00AF481E"/>
    <w:rsid w:val="00AF4BC0"/>
    <w:rsid w:val="00AF4D0F"/>
    <w:rsid w:val="00AF5065"/>
    <w:rsid w:val="00AF5228"/>
    <w:rsid w:val="00AF5ECC"/>
    <w:rsid w:val="00AF65F2"/>
    <w:rsid w:val="00AF779D"/>
    <w:rsid w:val="00B0321C"/>
    <w:rsid w:val="00B07135"/>
    <w:rsid w:val="00B20241"/>
    <w:rsid w:val="00B21163"/>
    <w:rsid w:val="00B22101"/>
    <w:rsid w:val="00B22709"/>
    <w:rsid w:val="00B22C52"/>
    <w:rsid w:val="00B237F4"/>
    <w:rsid w:val="00B267DC"/>
    <w:rsid w:val="00B278F0"/>
    <w:rsid w:val="00B32C0F"/>
    <w:rsid w:val="00B33141"/>
    <w:rsid w:val="00B346B8"/>
    <w:rsid w:val="00B409AC"/>
    <w:rsid w:val="00B40C01"/>
    <w:rsid w:val="00B410AB"/>
    <w:rsid w:val="00B4391B"/>
    <w:rsid w:val="00B43D95"/>
    <w:rsid w:val="00B56C6D"/>
    <w:rsid w:val="00B6061F"/>
    <w:rsid w:val="00B62303"/>
    <w:rsid w:val="00B64EAB"/>
    <w:rsid w:val="00B65D9A"/>
    <w:rsid w:val="00B65F16"/>
    <w:rsid w:val="00B71253"/>
    <w:rsid w:val="00B743CA"/>
    <w:rsid w:val="00B755B6"/>
    <w:rsid w:val="00B75690"/>
    <w:rsid w:val="00B76639"/>
    <w:rsid w:val="00B77468"/>
    <w:rsid w:val="00B77781"/>
    <w:rsid w:val="00B8719F"/>
    <w:rsid w:val="00B93CF9"/>
    <w:rsid w:val="00B94CA6"/>
    <w:rsid w:val="00B94EF7"/>
    <w:rsid w:val="00B97B2D"/>
    <w:rsid w:val="00BA17AE"/>
    <w:rsid w:val="00BA1B19"/>
    <w:rsid w:val="00BB16A4"/>
    <w:rsid w:val="00BB4637"/>
    <w:rsid w:val="00BB51C5"/>
    <w:rsid w:val="00BB55CB"/>
    <w:rsid w:val="00BB633B"/>
    <w:rsid w:val="00BC0C0A"/>
    <w:rsid w:val="00BC13AE"/>
    <w:rsid w:val="00BC1491"/>
    <w:rsid w:val="00BC39C6"/>
    <w:rsid w:val="00BC6895"/>
    <w:rsid w:val="00BD2C14"/>
    <w:rsid w:val="00BE551E"/>
    <w:rsid w:val="00BE6327"/>
    <w:rsid w:val="00BE779E"/>
    <w:rsid w:val="00BF2550"/>
    <w:rsid w:val="00BF29DE"/>
    <w:rsid w:val="00BF58CF"/>
    <w:rsid w:val="00C028CD"/>
    <w:rsid w:val="00C05070"/>
    <w:rsid w:val="00C14DC5"/>
    <w:rsid w:val="00C1522D"/>
    <w:rsid w:val="00C15F99"/>
    <w:rsid w:val="00C21A86"/>
    <w:rsid w:val="00C24966"/>
    <w:rsid w:val="00C24BCE"/>
    <w:rsid w:val="00C26322"/>
    <w:rsid w:val="00C348FE"/>
    <w:rsid w:val="00C35466"/>
    <w:rsid w:val="00C36B08"/>
    <w:rsid w:val="00C419D0"/>
    <w:rsid w:val="00C42A53"/>
    <w:rsid w:val="00C4431C"/>
    <w:rsid w:val="00C44FE8"/>
    <w:rsid w:val="00C53301"/>
    <w:rsid w:val="00C53B94"/>
    <w:rsid w:val="00C55146"/>
    <w:rsid w:val="00C5545D"/>
    <w:rsid w:val="00C55A2C"/>
    <w:rsid w:val="00C61C8E"/>
    <w:rsid w:val="00C626C6"/>
    <w:rsid w:val="00C6576B"/>
    <w:rsid w:val="00C65899"/>
    <w:rsid w:val="00C67803"/>
    <w:rsid w:val="00C7217F"/>
    <w:rsid w:val="00C750B0"/>
    <w:rsid w:val="00C8217A"/>
    <w:rsid w:val="00C82647"/>
    <w:rsid w:val="00C83124"/>
    <w:rsid w:val="00C836ED"/>
    <w:rsid w:val="00C87291"/>
    <w:rsid w:val="00C946E6"/>
    <w:rsid w:val="00C95702"/>
    <w:rsid w:val="00C960B0"/>
    <w:rsid w:val="00C9637F"/>
    <w:rsid w:val="00C974A2"/>
    <w:rsid w:val="00CA04D9"/>
    <w:rsid w:val="00CA1624"/>
    <w:rsid w:val="00CA2D84"/>
    <w:rsid w:val="00CA6478"/>
    <w:rsid w:val="00CA6AF9"/>
    <w:rsid w:val="00CA7F2A"/>
    <w:rsid w:val="00CB0005"/>
    <w:rsid w:val="00CB0588"/>
    <w:rsid w:val="00CB1992"/>
    <w:rsid w:val="00CB294E"/>
    <w:rsid w:val="00CB3C01"/>
    <w:rsid w:val="00CB4210"/>
    <w:rsid w:val="00CB60F5"/>
    <w:rsid w:val="00CB6E0B"/>
    <w:rsid w:val="00CD1A63"/>
    <w:rsid w:val="00CD2AC6"/>
    <w:rsid w:val="00CD4889"/>
    <w:rsid w:val="00CD6A0E"/>
    <w:rsid w:val="00CD6F25"/>
    <w:rsid w:val="00CD77B9"/>
    <w:rsid w:val="00CE080C"/>
    <w:rsid w:val="00CE0F51"/>
    <w:rsid w:val="00CE37C0"/>
    <w:rsid w:val="00CE417B"/>
    <w:rsid w:val="00CE4A73"/>
    <w:rsid w:val="00CE63A8"/>
    <w:rsid w:val="00CE7B93"/>
    <w:rsid w:val="00CF3D34"/>
    <w:rsid w:val="00CF410D"/>
    <w:rsid w:val="00CF4577"/>
    <w:rsid w:val="00CF79E9"/>
    <w:rsid w:val="00D00C9C"/>
    <w:rsid w:val="00D04D1B"/>
    <w:rsid w:val="00D063C2"/>
    <w:rsid w:val="00D11DC9"/>
    <w:rsid w:val="00D15B82"/>
    <w:rsid w:val="00D211AF"/>
    <w:rsid w:val="00D22914"/>
    <w:rsid w:val="00D25968"/>
    <w:rsid w:val="00D279E1"/>
    <w:rsid w:val="00D27CAE"/>
    <w:rsid w:val="00D319A5"/>
    <w:rsid w:val="00D322B4"/>
    <w:rsid w:val="00D33AD9"/>
    <w:rsid w:val="00D34127"/>
    <w:rsid w:val="00D3507C"/>
    <w:rsid w:val="00D43FBF"/>
    <w:rsid w:val="00D446E5"/>
    <w:rsid w:val="00D46497"/>
    <w:rsid w:val="00D46A76"/>
    <w:rsid w:val="00D46C7D"/>
    <w:rsid w:val="00D470BE"/>
    <w:rsid w:val="00D513DB"/>
    <w:rsid w:val="00D527DF"/>
    <w:rsid w:val="00D56973"/>
    <w:rsid w:val="00D57C53"/>
    <w:rsid w:val="00D607AF"/>
    <w:rsid w:val="00D60AC7"/>
    <w:rsid w:val="00D61831"/>
    <w:rsid w:val="00D70078"/>
    <w:rsid w:val="00D71959"/>
    <w:rsid w:val="00D764F8"/>
    <w:rsid w:val="00D77F6D"/>
    <w:rsid w:val="00D81A85"/>
    <w:rsid w:val="00D82CA1"/>
    <w:rsid w:val="00D855FD"/>
    <w:rsid w:val="00D87CA6"/>
    <w:rsid w:val="00D901AA"/>
    <w:rsid w:val="00D92408"/>
    <w:rsid w:val="00D9242C"/>
    <w:rsid w:val="00D92F69"/>
    <w:rsid w:val="00D97F0F"/>
    <w:rsid w:val="00DA1D6A"/>
    <w:rsid w:val="00DA2F20"/>
    <w:rsid w:val="00DA5696"/>
    <w:rsid w:val="00DA6280"/>
    <w:rsid w:val="00DA6C98"/>
    <w:rsid w:val="00DA7A8F"/>
    <w:rsid w:val="00DB151D"/>
    <w:rsid w:val="00DB29AE"/>
    <w:rsid w:val="00DB4BAC"/>
    <w:rsid w:val="00DB5867"/>
    <w:rsid w:val="00DB683E"/>
    <w:rsid w:val="00DB7EF3"/>
    <w:rsid w:val="00DC0961"/>
    <w:rsid w:val="00DC1471"/>
    <w:rsid w:val="00DC525F"/>
    <w:rsid w:val="00DC79BB"/>
    <w:rsid w:val="00DC7CDA"/>
    <w:rsid w:val="00DD5AD3"/>
    <w:rsid w:val="00DE0DEA"/>
    <w:rsid w:val="00DE0EA2"/>
    <w:rsid w:val="00DE3B3F"/>
    <w:rsid w:val="00DE6B33"/>
    <w:rsid w:val="00DE7223"/>
    <w:rsid w:val="00DE763B"/>
    <w:rsid w:val="00DE7857"/>
    <w:rsid w:val="00DF1C31"/>
    <w:rsid w:val="00DF2046"/>
    <w:rsid w:val="00DF32E6"/>
    <w:rsid w:val="00DF560E"/>
    <w:rsid w:val="00E04174"/>
    <w:rsid w:val="00E04966"/>
    <w:rsid w:val="00E06BFA"/>
    <w:rsid w:val="00E0768E"/>
    <w:rsid w:val="00E07A4D"/>
    <w:rsid w:val="00E116ED"/>
    <w:rsid w:val="00E1517A"/>
    <w:rsid w:val="00E17DA0"/>
    <w:rsid w:val="00E203FE"/>
    <w:rsid w:val="00E209CB"/>
    <w:rsid w:val="00E21A29"/>
    <w:rsid w:val="00E22A88"/>
    <w:rsid w:val="00E249BD"/>
    <w:rsid w:val="00E252E6"/>
    <w:rsid w:val="00E257CB"/>
    <w:rsid w:val="00E26B14"/>
    <w:rsid w:val="00E31EFD"/>
    <w:rsid w:val="00E32842"/>
    <w:rsid w:val="00E34484"/>
    <w:rsid w:val="00E352CD"/>
    <w:rsid w:val="00E356E4"/>
    <w:rsid w:val="00E43E02"/>
    <w:rsid w:val="00E44835"/>
    <w:rsid w:val="00E44DA3"/>
    <w:rsid w:val="00E45D7F"/>
    <w:rsid w:val="00E57C5F"/>
    <w:rsid w:val="00E62D82"/>
    <w:rsid w:val="00E62DD1"/>
    <w:rsid w:val="00E67D84"/>
    <w:rsid w:val="00E7029D"/>
    <w:rsid w:val="00E71E71"/>
    <w:rsid w:val="00E74D94"/>
    <w:rsid w:val="00E76C5F"/>
    <w:rsid w:val="00E76C73"/>
    <w:rsid w:val="00E77452"/>
    <w:rsid w:val="00E77C52"/>
    <w:rsid w:val="00E80FFD"/>
    <w:rsid w:val="00E82780"/>
    <w:rsid w:val="00E82CA8"/>
    <w:rsid w:val="00E84244"/>
    <w:rsid w:val="00E84C37"/>
    <w:rsid w:val="00E84E33"/>
    <w:rsid w:val="00E8653A"/>
    <w:rsid w:val="00E9071B"/>
    <w:rsid w:val="00E923D8"/>
    <w:rsid w:val="00E93CB8"/>
    <w:rsid w:val="00E94E2C"/>
    <w:rsid w:val="00E958B7"/>
    <w:rsid w:val="00E95C1E"/>
    <w:rsid w:val="00E97ED8"/>
    <w:rsid w:val="00EA0200"/>
    <w:rsid w:val="00EA05C9"/>
    <w:rsid w:val="00EA19C4"/>
    <w:rsid w:val="00EA40A7"/>
    <w:rsid w:val="00EA7B0C"/>
    <w:rsid w:val="00EB1B29"/>
    <w:rsid w:val="00EB1E69"/>
    <w:rsid w:val="00EB2D70"/>
    <w:rsid w:val="00EB454B"/>
    <w:rsid w:val="00EB5E61"/>
    <w:rsid w:val="00EB67F5"/>
    <w:rsid w:val="00EB792A"/>
    <w:rsid w:val="00EC0719"/>
    <w:rsid w:val="00EC0942"/>
    <w:rsid w:val="00EC2D91"/>
    <w:rsid w:val="00EC67AB"/>
    <w:rsid w:val="00EC7AF8"/>
    <w:rsid w:val="00ED00AD"/>
    <w:rsid w:val="00ED0387"/>
    <w:rsid w:val="00ED086F"/>
    <w:rsid w:val="00ED0CA4"/>
    <w:rsid w:val="00ED1882"/>
    <w:rsid w:val="00ED2813"/>
    <w:rsid w:val="00ED640C"/>
    <w:rsid w:val="00ED70F7"/>
    <w:rsid w:val="00EE0E09"/>
    <w:rsid w:val="00EE1349"/>
    <w:rsid w:val="00EE1E04"/>
    <w:rsid w:val="00EE3B5C"/>
    <w:rsid w:val="00EE3DA7"/>
    <w:rsid w:val="00EE6C8D"/>
    <w:rsid w:val="00EE7A4A"/>
    <w:rsid w:val="00EF0B3F"/>
    <w:rsid w:val="00EF5012"/>
    <w:rsid w:val="00EF679D"/>
    <w:rsid w:val="00EF6F4C"/>
    <w:rsid w:val="00EF7F1A"/>
    <w:rsid w:val="00F01BA6"/>
    <w:rsid w:val="00F03652"/>
    <w:rsid w:val="00F064CC"/>
    <w:rsid w:val="00F06A9A"/>
    <w:rsid w:val="00F10CA7"/>
    <w:rsid w:val="00F12CF5"/>
    <w:rsid w:val="00F1353D"/>
    <w:rsid w:val="00F13A4C"/>
    <w:rsid w:val="00F16CC6"/>
    <w:rsid w:val="00F16EB7"/>
    <w:rsid w:val="00F17649"/>
    <w:rsid w:val="00F22D4D"/>
    <w:rsid w:val="00F250EE"/>
    <w:rsid w:val="00F271FA"/>
    <w:rsid w:val="00F272F5"/>
    <w:rsid w:val="00F3309C"/>
    <w:rsid w:val="00F34281"/>
    <w:rsid w:val="00F35A8E"/>
    <w:rsid w:val="00F37C4D"/>
    <w:rsid w:val="00F43098"/>
    <w:rsid w:val="00F43E71"/>
    <w:rsid w:val="00F4624B"/>
    <w:rsid w:val="00F47576"/>
    <w:rsid w:val="00F4766F"/>
    <w:rsid w:val="00F52F6D"/>
    <w:rsid w:val="00F530BE"/>
    <w:rsid w:val="00F53A1B"/>
    <w:rsid w:val="00F53AFE"/>
    <w:rsid w:val="00F565F4"/>
    <w:rsid w:val="00F65B47"/>
    <w:rsid w:val="00F6704A"/>
    <w:rsid w:val="00F670AF"/>
    <w:rsid w:val="00F71FCC"/>
    <w:rsid w:val="00F72CAB"/>
    <w:rsid w:val="00F75515"/>
    <w:rsid w:val="00F76EED"/>
    <w:rsid w:val="00F80C41"/>
    <w:rsid w:val="00F8366D"/>
    <w:rsid w:val="00F86E09"/>
    <w:rsid w:val="00F90539"/>
    <w:rsid w:val="00F9291A"/>
    <w:rsid w:val="00F94846"/>
    <w:rsid w:val="00F951AA"/>
    <w:rsid w:val="00F952B7"/>
    <w:rsid w:val="00F963D7"/>
    <w:rsid w:val="00F9709C"/>
    <w:rsid w:val="00FA54F1"/>
    <w:rsid w:val="00FA5898"/>
    <w:rsid w:val="00FB0019"/>
    <w:rsid w:val="00FB0AB6"/>
    <w:rsid w:val="00FB6FA1"/>
    <w:rsid w:val="00FB78E1"/>
    <w:rsid w:val="00FC18EC"/>
    <w:rsid w:val="00FC1DF6"/>
    <w:rsid w:val="00FC2942"/>
    <w:rsid w:val="00FC2AAF"/>
    <w:rsid w:val="00FC2AB9"/>
    <w:rsid w:val="00FC6C1E"/>
    <w:rsid w:val="00FD2172"/>
    <w:rsid w:val="00FD2235"/>
    <w:rsid w:val="00FD56B8"/>
    <w:rsid w:val="00FD6DF5"/>
    <w:rsid w:val="00FE2C72"/>
    <w:rsid w:val="00FE3845"/>
    <w:rsid w:val="00FE6C0C"/>
    <w:rsid w:val="00FE783E"/>
    <w:rsid w:val="00FF3281"/>
    <w:rsid w:val="00FF515B"/>
    <w:rsid w:val="00FF522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EC6F"/>
  <w15:chartTrackingRefBased/>
  <w15:docId w15:val="{41BCF998-4E2B-4DE2-A3DD-5DB65C69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E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31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styleId="a4">
    <w:name w:val="Strong"/>
    <w:basedOn w:val="a0"/>
    <w:uiPriority w:val="22"/>
    <w:qFormat/>
    <w:rsid w:val="006348C6"/>
    <w:rPr>
      <w:b/>
      <w:bCs/>
    </w:rPr>
  </w:style>
  <w:style w:type="paragraph" w:styleId="a5">
    <w:name w:val="Normal (Web)"/>
    <w:basedOn w:val="a"/>
    <w:uiPriority w:val="99"/>
    <w:semiHidden/>
    <w:unhideWhenUsed/>
    <w:rsid w:val="00CF79E9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01154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A31BB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A31BBB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A31BB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A31BBB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b">
    <w:name w:val="Hyperlink"/>
    <w:basedOn w:val="a0"/>
    <w:uiPriority w:val="99"/>
    <w:semiHidden/>
    <w:unhideWhenUsed/>
    <w:rsid w:val="00E97ED8"/>
    <w:rPr>
      <w:color w:val="0000FF"/>
      <w:u w:val="single"/>
    </w:rPr>
  </w:style>
  <w:style w:type="paragraph" w:customStyle="1" w:styleId="rtejustify">
    <w:name w:val="rtejustify"/>
    <w:basedOn w:val="a"/>
    <w:rsid w:val="00915C8F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MSGENFONTSTYLENAMETEMPLATEROLEMSGENFONTSTYLENAMEBYROLETEXT1">
    <w:name w:val="MSG_EN_FONT_STYLE_NAME_TEMPLATE_ROLE MSG_EN_FONT_STYLE_NAME_BY_ROLE_TEXT|1_"/>
    <w:basedOn w:val="a0"/>
    <w:link w:val="MSGENFONTSTYLENAMETEMPLATEROLEMSGENFONTSTYLENAMEBYROLETEXT10"/>
    <w:rsid w:val="00DC0961"/>
    <w:rPr>
      <w:color w:val="878787"/>
    </w:rPr>
  </w:style>
  <w:style w:type="paragraph" w:customStyle="1" w:styleId="MSGENFONTSTYLENAMETEMPLATEROLEMSGENFONTSTYLENAMEBYROLETEXT10">
    <w:name w:val="MSG_EN_FONT_STYLE_NAME_TEMPLATE_ROLE MSG_EN_FONT_STYLE_NAME_BY_ROLE_TEXT|1"/>
    <w:basedOn w:val="a"/>
    <w:link w:val="MSGENFONTSTYLENAMETEMPLATEROLEMSGENFONTSTYLENAMEBYROLETEXT1"/>
    <w:rsid w:val="00DC0961"/>
    <w:pPr>
      <w:widowControl w:val="0"/>
      <w:suppressAutoHyphens w:val="0"/>
      <w:spacing w:after="220"/>
    </w:pPr>
    <w:rPr>
      <w:rFonts w:asciiTheme="minorHAnsi" w:eastAsiaTheme="minorHAnsi" w:hAnsiTheme="minorHAnsi" w:cstheme="minorBidi"/>
      <w:color w:val="878787"/>
      <w:sz w:val="22"/>
      <w:szCs w:val="22"/>
      <w:lang w:val="uk-UA" w:eastAsia="en-US"/>
    </w:rPr>
  </w:style>
  <w:style w:type="paragraph" w:customStyle="1" w:styleId="rvps2">
    <w:name w:val="rvps2"/>
    <w:basedOn w:val="a"/>
    <w:rsid w:val="00582E6C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834AE1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34AE1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488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8135</Words>
  <Characters>4638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Янкіна Наталія Станіславівна</dc:creator>
  <cp:keywords/>
  <dc:description/>
  <cp:lastModifiedBy>Василенко Наталія Іванівна</cp:lastModifiedBy>
  <cp:revision>2</cp:revision>
  <cp:lastPrinted>2024-07-30T13:14:00Z</cp:lastPrinted>
  <dcterms:created xsi:type="dcterms:W3CDTF">2024-08-07T10:30:00Z</dcterms:created>
  <dcterms:modified xsi:type="dcterms:W3CDTF">2024-08-07T10:30:00Z</dcterms:modified>
</cp:coreProperties>
</file>