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8A57" w14:textId="77777777" w:rsidR="00F97C42" w:rsidRPr="007B6221" w:rsidRDefault="00F97C42" w:rsidP="00B537B3">
      <w:pPr>
        <w:spacing w:after="100" w:afterAutospacing="1" w:line="240" w:lineRule="auto"/>
        <w:jc w:val="center"/>
        <w:rPr>
          <w:rFonts w:ascii="Times New Roman" w:hAnsi="Times New Roman" w:cs="Times New Roman"/>
          <w:sz w:val="36"/>
          <w:szCs w:val="36"/>
          <w:lang w:eastAsia="ru-RU"/>
        </w:rPr>
      </w:pPr>
      <w:bookmarkStart w:id="0" w:name="_GoBack"/>
      <w:bookmarkEnd w:id="0"/>
      <w:r w:rsidRPr="007B6221">
        <w:rPr>
          <w:rFonts w:ascii="Times New Roman" w:hAnsi="Times New Roman" w:cs="Times New Roman"/>
          <w:noProof/>
          <w:kern w:val="2"/>
          <w:sz w:val="36"/>
          <w:szCs w:val="36"/>
          <w:lang w:eastAsia="uk-UA"/>
        </w:rPr>
        <w:drawing>
          <wp:inline distT="0" distB="0" distL="0" distR="0" wp14:anchorId="4321F8F2" wp14:editId="09583588">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5884E7CA" w14:textId="77777777" w:rsidR="00F97C42" w:rsidRPr="007B6221" w:rsidRDefault="00F97C42" w:rsidP="000455F9">
      <w:pPr>
        <w:widowControl w:val="0"/>
        <w:spacing w:after="100" w:afterAutospacing="1" w:line="240" w:lineRule="auto"/>
        <w:rPr>
          <w:rFonts w:ascii="Times New Roman" w:hAnsi="Times New Roman" w:cs="Times New Roman"/>
          <w:bCs/>
          <w:kern w:val="2"/>
          <w:sz w:val="38"/>
          <w:szCs w:val="38"/>
          <w:lang w:eastAsia="hi-IN" w:bidi="hi-IN"/>
        </w:rPr>
      </w:pPr>
      <w:r w:rsidRPr="007B6221">
        <w:rPr>
          <w:rFonts w:ascii="Times New Roman" w:hAnsi="Times New Roman" w:cs="Times New Roman"/>
          <w:bCs/>
          <w:kern w:val="2"/>
          <w:sz w:val="38"/>
          <w:szCs w:val="38"/>
          <w:lang w:eastAsia="hi-IN" w:bidi="hi-IN"/>
        </w:rPr>
        <w:t>ВИЩА КВАЛІФІКАЦІЙНА КОМІСІЯ СУДДІВ УКРАЇНИ</w:t>
      </w:r>
    </w:p>
    <w:p w14:paraId="5AD8E060" w14:textId="79C87CBB" w:rsidR="00F97C42" w:rsidRPr="007B6221" w:rsidRDefault="00D223E0" w:rsidP="00B537B3">
      <w:pPr>
        <w:spacing w:after="100" w:afterAutospacing="1" w:line="240" w:lineRule="auto"/>
        <w:rPr>
          <w:rFonts w:ascii="Times New Roman" w:hAnsi="Times New Roman" w:cs="Times New Roman"/>
          <w:sz w:val="27"/>
          <w:szCs w:val="27"/>
          <w:lang w:eastAsia="ru-RU"/>
        </w:rPr>
      </w:pPr>
      <w:r w:rsidRPr="007B6221">
        <w:rPr>
          <w:rFonts w:ascii="Times New Roman" w:hAnsi="Times New Roman" w:cs="Times New Roman"/>
          <w:sz w:val="27"/>
          <w:szCs w:val="27"/>
          <w:lang w:eastAsia="ru-RU"/>
        </w:rPr>
        <w:t>30 квітня 2025</w:t>
      </w:r>
      <w:r w:rsidR="00F97C42" w:rsidRPr="007B6221">
        <w:rPr>
          <w:rFonts w:ascii="Times New Roman" w:hAnsi="Times New Roman" w:cs="Times New Roman"/>
          <w:sz w:val="27"/>
          <w:szCs w:val="27"/>
          <w:lang w:eastAsia="ru-RU"/>
        </w:rPr>
        <w:t xml:space="preserve"> року </w:t>
      </w:r>
      <w:r w:rsidR="00D96596" w:rsidRPr="007B6221">
        <w:rPr>
          <w:rFonts w:ascii="Times New Roman" w:hAnsi="Times New Roman" w:cs="Times New Roman"/>
          <w:sz w:val="27"/>
          <w:szCs w:val="27"/>
          <w:lang w:eastAsia="ru-RU"/>
        </w:rPr>
        <w:t xml:space="preserve">                                    </w:t>
      </w:r>
      <w:r w:rsidR="00594EF1" w:rsidRPr="007B6221">
        <w:rPr>
          <w:rFonts w:ascii="Times New Roman" w:hAnsi="Times New Roman" w:cs="Times New Roman"/>
          <w:sz w:val="27"/>
          <w:szCs w:val="27"/>
          <w:lang w:eastAsia="ru-RU"/>
        </w:rPr>
        <w:t xml:space="preserve">      </w:t>
      </w:r>
      <w:r w:rsidR="00D96596" w:rsidRPr="007B6221">
        <w:rPr>
          <w:rFonts w:ascii="Times New Roman" w:hAnsi="Times New Roman" w:cs="Times New Roman"/>
          <w:sz w:val="27"/>
          <w:szCs w:val="27"/>
          <w:lang w:eastAsia="ru-RU"/>
        </w:rPr>
        <w:t xml:space="preserve">                  </w:t>
      </w:r>
      <w:r w:rsidR="00A214A7" w:rsidRPr="007B6221">
        <w:rPr>
          <w:rFonts w:ascii="Times New Roman" w:hAnsi="Times New Roman" w:cs="Times New Roman"/>
          <w:sz w:val="27"/>
          <w:szCs w:val="27"/>
          <w:lang w:eastAsia="ru-RU"/>
        </w:rPr>
        <w:t xml:space="preserve">                            </w:t>
      </w:r>
      <w:r w:rsidR="006A6548" w:rsidRPr="007B6221">
        <w:rPr>
          <w:rFonts w:ascii="Times New Roman" w:hAnsi="Times New Roman" w:cs="Times New Roman"/>
          <w:sz w:val="27"/>
          <w:szCs w:val="27"/>
          <w:lang w:eastAsia="ru-RU"/>
        </w:rPr>
        <w:t xml:space="preserve"> </w:t>
      </w:r>
      <w:r w:rsidR="00611105" w:rsidRPr="007B6221">
        <w:rPr>
          <w:rFonts w:ascii="Times New Roman" w:hAnsi="Times New Roman" w:cs="Times New Roman"/>
          <w:sz w:val="27"/>
          <w:szCs w:val="27"/>
          <w:lang w:eastAsia="ru-RU"/>
        </w:rPr>
        <w:t xml:space="preserve">     </w:t>
      </w:r>
      <w:r w:rsidR="006A6548" w:rsidRPr="007B6221">
        <w:rPr>
          <w:rFonts w:ascii="Times New Roman" w:hAnsi="Times New Roman" w:cs="Times New Roman"/>
          <w:sz w:val="27"/>
          <w:szCs w:val="27"/>
          <w:lang w:eastAsia="ru-RU"/>
        </w:rPr>
        <w:t xml:space="preserve"> </w:t>
      </w:r>
      <w:r w:rsidR="00F97C42" w:rsidRPr="007B6221">
        <w:rPr>
          <w:rFonts w:ascii="Times New Roman" w:hAnsi="Times New Roman" w:cs="Times New Roman"/>
          <w:sz w:val="27"/>
          <w:szCs w:val="27"/>
          <w:lang w:eastAsia="ru-RU"/>
        </w:rPr>
        <w:t>м. Київ</w:t>
      </w:r>
    </w:p>
    <w:p w14:paraId="697EE2D0" w14:textId="77777777" w:rsidR="00594EF1" w:rsidRPr="007B6221" w:rsidRDefault="00594EF1" w:rsidP="00B537B3">
      <w:pPr>
        <w:spacing w:after="100" w:afterAutospacing="1" w:line="240" w:lineRule="auto"/>
        <w:jc w:val="center"/>
        <w:rPr>
          <w:rFonts w:ascii="Times New Roman" w:hAnsi="Times New Roman" w:cs="Times New Roman"/>
          <w:bCs/>
          <w:sz w:val="27"/>
          <w:szCs w:val="27"/>
          <w:lang w:eastAsia="ru-RU"/>
        </w:rPr>
      </w:pPr>
    </w:p>
    <w:p w14:paraId="10FEA5C2" w14:textId="13508519" w:rsidR="00F97C42" w:rsidRPr="007B6221" w:rsidRDefault="00F97C42" w:rsidP="00B537B3">
      <w:pPr>
        <w:spacing w:after="100" w:afterAutospacing="1" w:line="240" w:lineRule="auto"/>
        <w:jc w:val="center"/>
        <w:rPr>
          <w:rFonts w:ascii="Times New Roman" w:hAnsi="Times New Roman" w:cs="Times New Roman"/>
          <w:sz w:val="27"/>
          <w:szCs w:val="27"/>
        </w:rPr>
      </w:pPr>
      <w:r w:rsidRPr="007B6221">
        <w:rPr>
          <w:rFonts w:ascii="Times New Roman" w:hAnsi="Times New Roman" w:cs="Times New Roman"/>
          <w:bCs/>
          <w:sz w:val="27"/>
          <w:szCs w:val="27"/>
          <w:lang w:eastAsia="ru-RU"/>
        </w:rPr>
        <w:t xml:space="preserve">Р І Ш Е Н </w:t>
      </w:r>
      <w:proofErr w:type="spellStart"/>
      <w:r w:rsidRPr="007B6221">
        <w:rPr>
          <w:rFonts w:ascii="Times New Roman" w:hAnsi="Times New Roman" w:cs="Times New Roman"/>
          <w:bCs/>
          <w:sz w:val="27"/>
          <w:szCs w:val="27"/>
          <w:lang w:eastAsia="ru-RU"/>
        </w:rPr>
        <w:t>Н</w:t>
      </w:r>
      <w:proofErr w:type="spellEnd"/>
      <w:r w:rsidRPr="007B6221">
        <w:rPr>
          <w:rFonts w:ascii="Times New Roman" w:hAnsi="Times New Roman" w:cs="Times New Roman"/>
          <w:bCs/>
          <w:sz w:val="27"/>
          <w:szCs w:val="27"/>
          <w:lang w:eastAsia="ru-RU"/>
        </w:rPr>
        <w:t xml:space="preserve"> Я </w:t>
      </w:r>
      <w:r w:rsidR="00A07D69" w:rsidRPr="007B6221">
        <w:rPr>
          <w:rFonts w:ascii="Times New Roman" w:hAnsi="Times New Roman" w:cs="Times New Roman"/>
          <w:bCs/>
          <w:sz w:val="27"/>
          <w:szCs w:val="27"/>
          <w:lang w:eastAsia="ru-RU"/>
        </w:rPr>
        <w:t xml:space="preserve"> </w:t>
      </w:r>
      <w:r w:rsidRPr="007B6221">
        <w:rPr>
          <w:rFonts w:ascii="Times New Roman" w:hAnsi="Times New Roman" w:cs="Times New Roman"/>
          <w:bCs/>
          <w:sz w:val="27"/>
          <w:szCs w:val="27"/>
          <w:lang w:eastAsia="ru-RU"/>
        </w:rPr>
        <w:t>№</w:t>
      </w:r>
      <w:r w:rsidR="00A07D69" w:rsidRPr="007B6221">
        <w:rPr>
          <w:rFonts w:ascii="Times New Roman" w:hAnsi="Times New Roman" w:cs="Times New Roman"/>
          <w:bCs/>
          <w:sz w:val="27"/>
          <w:szCs w:val="27"/>
          <w:lang w:eastAsia="ru-RU"/>
        </w:rPr>
        <w:t xml:space="preserve"> </w:t>
      </w:r>
      <w:r w:rsidR="00A07D69" w:rsidRPr="007B6221">
        <w:rPr>
          <w:rFonts w:ascii="Times New Roman" w:hAnsi="Times New Roman" w:cs="Times New Roman"/>
          <w:bCs/>
          <w:sz w:val="27"/>
          <w:szCs w:val="27"/>
          <w:u w:val="single"/>
          <w:lang w:eastAsia="ru-RU"/>
        </w:rPr>
        <w:t>95/зп-25</w:t>
      </w:r>
    </w:p>
    <w:p w14:paraId="14C4D769" w14:textId="77777777" w:rsidR="00930768" w:rsidRPr="007B6221" w:rsidRDefault="00930768" w:rsidP="00B537B3">
      <w:pPr>
        <w:spacing w:after="100" w:afterAutospacing="1" w:line="240" w:lineRule="auto"/>
        <w:jc w:val="center"/>
        <w:rPr>
          <w:rFonts w:ascii="Times New Roman" w:hAnsi="Times New Roman" w:cs="Times New Roman"/>
          <w:sz w:val="27"/>
          <w:szCs w:val="27"/>
        </w:rPr>
      </w:pPr>
    </w:p>
    <w:p w14:paraId="5409059A" w14:textId="77777777" w:rsidR="00387D65" w:rsidRPr="007B6221" w:rsidRDefault="00387D65" w:rsidP="0023555F">
      <w:pPr>
        <w:shd w:val="clear" w:color="auto" w:fill="FFFFFF"/>
        <w:spacing w:after="100" w:afterAutospacing="1" w:line="240" w:lineRule="auto"/>
        <w:jc w:val="both"/>
        <w:rPr>
          <w:rFonts w:ascii="Times New Roman" w:eastAsia="Times New Roman" w:hAnsi="Times New Roman" w:cs="Times New Roman"/>
          <w:sz w:val="27"/>
          <w:szCs w:val="27"/>
        </w:rPr>
      </w:pPr>
      <w:r w:rsidRPr="007B6221">
        <w:rPr>
          <w:rFonts w:ascii="Times New Roman" w:eastAsia="Times New Roman" w:hAnsi="Times New Roman" w:cs="Times New Roman"/>
          <w:sz w:val="27"/>
          <w:szCs w:val="27"/>
        </w:rPr>
        <w:t>Вища кваліфікаційна комісія суддів України у пленарному складі:</w:t>
      </w:r>
    </w:p>
    <w:p w14:paraId="7DC595BA" w14:textId="010261C8" w:rsidR="0068764D" w:rsidRPr="007B6221" w:rsidRDefault="0068764D" w:rsidP="0023555F">
      <w:pPr>
        <w:shd w:val="clear" w:color="auto" w:fill="FFFFFF"/>
        <w:spacing w:after="100" w:afterAutospacing="1" w:line="240" w:lineRule="auto"/>
        <w:jc w:val="both"/>
        <w:rPr>
          <w:rFonts w:ascii="Times New Roman" w:eastAsia="Times New Roman" w:hAnsi="Times New Roman" w:cs="Times New Roman"/>
          <w:sz w:val="27"/>
          <w:szCs w:val="27"/>
        </w:rPr>
      </w:pPr>
      <w:r w:rsidRPr="007B6221">
        <w:rPr>
          <w:rFonts w:ascii="Times New Roman" w:eastAsia="Times New Roman" w:hAnsi="Times New Roman" w:cs="Times New Roman"/>
          <w:sz w:val="27"/>
          <w:szCs w:val="27"/>
        </w:rPr>
        <w:t>головуючого –</w:t>
      </w:r>
      <w:r w:rsidR="00D223E0" w:rsidRPr="007B6221">
        <w:rPr>
          <w:rFonts w:ascii="Times New Roman" w:eastAsia="Times New Roman" w:hAnsi="Times New Roman" w:cs="Times New Roman"/>
          <w:sz w:val="27"/>
          <w:szCs w:val="27"/>
        </w:rPr>
        <w:t xml:space="preserve"> Андрія ПАСІЧНИКА</w:t>
      </w:r>
      <w:r w:rsidRPr="007B6221">
        <w:rPr>
          <w:rFonts w:ascii="Times New Roman" w:eastAsia="Times New Roman" w:hAnsi="Times New Roman" w:cs="Times New Roman"/>
          <w:sz w:val="27"/>
          <w:szCs w:val="27"/>
        </w:rPr>
        <w:t xml:space="preserve">, </w:t>
      </w:r>
    </w:p>
    <w:p w14:paraId="0B8F8B5F" w14:textId="2D42BAA2" w:rsidR="0099705D" w:rsidRPr="007B6221" w:rsidRDefault="0068764D" w:rsidP="007845F2">
      <w:pPr>
        <w:shd w:val="clear" w:color="auto" w:fill="FFFFFF"/>
        <w:tabs>
          <w:tab w:val="left" w:pos="3969"/>
        </w:tabs>
        <w:spacing w:after="100" w:afterAutospacing="1" w:line="240" w:lineRule="auto"/>
        <w:ind w:right="-15"/>
        <w:jc w:val="both"/>
        <w:rPr>
          <w:rFonts w:ascii="Times New Roman" w:hAnsi="Times New Roman" w:cs="Times New Roman"/>
          <w:sz w:val="27"/>
          <w:szCs w:val="27"/>
          <w:shd w:val="clear" w:color="auto" w:fill="FFFFFF"/>
        </w:rPr>
      </w:pPr>
      <w:r w:rsidRPr="007B6221">
        <w:rPr>
          <w:rFonts w:ascii="Times New Roman" w:eastAsia="Times New Roman" w:hAnsi="Times New Roman" w:cs="Times New Roman"/>
          <w:sz w:val="27"/>
          <w:szCs w:val="27"/>
        </w:rPr>
        <w:t xml:space="preserve">членів Комісії: Михайла БОГОНОСА, </w:t>
      </w:r>
      <w:r w:rsidRPr="007B6221">
        <w:rPr>
          <w:rFonts w:ascii="Times New Roman" w:hAnsi="Times New Roman" w:cs="Times New Roman"/>
          <w:sz w:val="27"/>
          <w:szCs w:val="27"/>
          <w:shd w:val="clear" w:color="auto" w:fill="FFFFFF"/>
        </w:rPr>
        <w:t xml:space="preserve">Людмили ВОЛКОВОЇ (доповідач), Віталія ГАЦЕЛЮКА, Ярослава ДУХА, Романа КИДИСЮКА, Надії КОБЕЦЬКОЇ, Олега КОЛІУША, Руслана МЕЛЬНИКА, </w:t>
      </w:r>
      <w:r w:rsidR="00D223E0" w:rsidRPr="007B6221">
        <w:rPr>
          <w:rFonts w:ascii="Times New Roman" w:eastAsia="Times New Roman" w:hAnsi="Times New Roman" w:cs="Times New Roman"/>
          <w:sz w:val="27"/>
          <w:szCs w:val="27"/>
          <w:lang w:eastAsia="uk-UA"/>
        </w:rPr>
        <w:t>Олексія ОМЕЛЬЯНА,</w:t>
      </w:r>
      <w:r w:rsidR="00D223E0" w:rsidRPr="007B6221">
        <w:rPr>
          <w:rFonts w:ascii="Times New Roman" w:hAnsi="Times New Roman" w:cs="Times New Roman"/>
          <w:sz w:val="27"/>
          <w:szCs w:val="27"/>
          <w:shd w:val="clear" w:color="auto" w:fill="FFFFFF"/>
        </w:rPr>
        <w:t xml:space="preserve"> </w:t>
      </w:r>
      <w:r w:rsidR="001E4DFC" w:rsidRPr="007B6221">
        <w:rPr>
          <w:rFonts w:ascii="Times New Roman" w:hAnsi="Times New Roman" w:cs="Times New Roman"/>
          <w:sz w:val="27"/>
          <w:szCs w:val="27"/>
          <w:shd w:val="clear" w:color="auto" w:fill="FFFFFF"/>
        </w:rPr>
        <w:t>Р</w:t>
      </w:r>
      <w:r w:rsidRPr="007B6221">
        <w:rPr>
          <w:rFonts w:ascii="Times New Roman" w:hAnsi="Times New Roman" w:cs="Times New Roman"/>
          <w:sz w:val="27"/>
          <w:szCs w:val="27"/>
          <w:shd w:val="clear" w:color="auto" w:fill="FFFFFF"/>
        </w:rPr>
        <w:t>омана САБОДАША, Сергія ЧУМАКА, Галини ШЕВЧУК,</w:t>
      </w:r>
    </w:p>
    <w:p w14:paraId="2FC6D2CF" w14:textId="200F84E8" w:rsidR="0068764D" w:rsidRPr="007B6221" w:rsidRDefault="0068764D" w:rsidP="0023555F">
      <w:pPr>
        <w:shd w:val="clear" w:color="auto" w:fill="FFFFFF"/>
        <w:tabs>
          <w:tab w:val="left" w:pos="3969"/>
        </w:tabs>
        <w:spacing w:after="100" w:afterAutospacing="1" w:line="240" w:lineRule="auto"/>
        <w:ind w:right="-15"/>
        <w:jc w:val="both"/>
        <w:rPr>
          <w:rFonts w:ascii="Times New Roman" w:eastAsia="Batang" w:hAnsi="Times New Roman" w:cs="Times New Roman"/>
          <w:sz w:val="27"/>
          <w:szCs w:val="27"/>
          <w:shd w:val="clear" w:color="auto" w:fill="FFFFFF"/>
        </w:rPr>
      </w:pPr>
      <w:r w:rsidRPr="007B6221">
        <w:rPr>
          <w:rFonts w:ascii="Times New Roman" w:hAnsi="Times New Roman" w:cs="Times New Roman"/>
          <w:sz w:val="27"/>
          <w:szCs w:val="27"/>
          <w:shd w:val="clear" w:color="auto" w:fill="FFFFFF"/>
        </w:rPr>
        <w:t xml:space="preserve">розглянувши питання </w:t>
      </w:r>
      <w:r w:rsidR="00C104B4" w:rsidRPr="007B6221">
        <w:rPr>
          <w:rFonts w:ascii="Times New Roman" w:hAnsi="Times New Roman" w:cs="Times New Roman"/>
          <w:sz w:val="27"/>
          <w:szCs w:val="27"/>
          <w:shd w:val="clear" w:color="auto" w:fill="FFFFFF"/>
        </w:rPr>
        <w:t xml:space="preserve">про </w:t>
      </w:r>
      <w:r w:rsidR="00FB79E0" w:rsidRPr="007B6221">
        <w:rPr>
          <w:rFonts w:ascii="Times New Roman" w:hAnsi="Times New Roman" w:cs="Times New Roman"/>
          <w:color w:val="000000"/>
          <w:sz w:val="27"/>
          <w:szCs w:val="27"/>
          <w:shd w:val="clear" w:color="auto" w:fill="FFFFFF"/>
        </w:rPr>
        <w:t xml:space="preserve">допуск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судді Київського окружного адміністративного суду </w:t>
      </w:r>
      <w:proofErr w:type="spellStart"/>
      <w:r w:rsidR="00FB79E0" w:rsidRPr="007B6221">
        <w:rPr>
          <w:rFonts w:ascii="Times New Roman" w:hAnsi="Times New Roman" w:cs="Times New Roman"/>
          <w:color w:val="000000"/>
          <w:sz w:val="27"/>
          <w:szCs w:val="27"/>
          <w:shd w:val="clear" w:color="auto" w:fill="FFFFFF"/>
        </w:rPr>
        <w:t>Головенка</w:t>
      </w:r>
      <w:proofErr w:type="spellEnd"/>
      <w:r w:rsidR="00FB79E0" w:rsidRPr="007B6221">
        <w:rPr>
          <w:rFonts w:ascii="Times New Roman" w:hAnsi="Times New Roman" w:cs="Times New Roman"/>
          <w:color w:val="000000"/>
          <w:sz w:val="27"/>
          <w:szCs w:val="27"/>
          <w:shd w:val="clear" w:color="auto" w:fill="FFFFFF"/>
        </w:rPr>
        <w:t xml:space="preserve"> Олега Дмитровича</w:t>
      </w:r>
      <w:r w:rsidRPr="007B6221">
        <w:rPr>
          <w:rFonts w:ascii="Times New Roman" w:hAnsi="Times New Roman" w:cs="Times New Roman"/>
          <w:sz w:val="27"/>
          <w:szCs w:val="27"/>
          <w:shd w:val="clear" w:color="auto" w:fill="FFFFFF"/>
        </w:rPr>
        <w:t>,</w:t>
      </w:r>
    </w:p>
    <w:p w14:paraId="1CE278CE" w14:textId="77777777" w:rsidR="00F97C42" w:rsidRPr="007B6221" w:rsidRDefault="00F97C42" w:rsidP="00B537B3">
      <w:pPr>
        <w:pStyle w:val="a6"/>
        <w:spacing w:after="100" w:afterAutospacing="1"/>
        <w:jc w:val="center"/>
        <w:rPr>
          <w:rFonts w:ascii="Times New Roman" w:hAnsi="Times New Roman" w:cs="Times New Roman"/>
          <w:sz w:val="27"/>
          <w:szCs w:val="27"/>
        </w:rPr>
      </w:pPr>
      <w:r w:rsidRPr="007B6221">
        <w:rPr>
          <w:rFonts w:ascii="Times New Roman" w:hAnsi="Times New Roman" w:cs="Times New Roman"/>
          <w:sz w:val="27"/>
          <w:szCs w:val="27"/>
        </w:rPr>
        <w:t>встановила:</w:t>
      </w:r>
    </w:p>
    <w:p w14:paraId="50D0685E" w14:textId="77FC212B" w:rsidR="00FB79E0" w:rsidRPr="007B6221" w:rsidRDefault="00FB79E0" w:rsidP="00FB79E0">
      <w:pPr>
        <w:spacing w:after="0" w:line="240" w:lineRule="auto"/>
        <w:ind w:left="1" w:right="-1" w:firstLineChars="216" w:firstLine="583"/>
        <w:jc w:val="both"/>
        <w:rPr>
          <w:rFonts w:ascii="Times New Roman" w:hAnsi="Times New Roman" w:cs="Times New Roman"/>
          <w:sz w:val="27"/>
          <w:szCs w:val="27"/>
          <w:lang w:eastAsia="ru-RU"/>
        </w:rPr>
      </w:pPr>
      <w:r w:rsidRPr="007B6221">
        <w:rPr>
          <w:rFonts w:ascii="Times New Roman" w:hAnsi="Times New Roman" w:cs="Times New Roman"/>
          <w:sz w:val="27"/>
          <w:szCs w:val="27"/>
          <w:lang w:eastAsia="ru-RU"/>
        </w:rPr>
        <w:t xml:space="preserve">Указом Президента України від 16 квітня 2010 року № 544/2010 </w:t>
      </w:r>
      <w:proofErr w:type="spellStart"/>
      <w:r w:rsidRPr="007B6221">
        <w:rPr>
          <w:rFonts w:ascii="Times New Roman" w:hAnsi="Times New Roman" w:cs="Times New Roman"/>
          <w:sz w:val="27"/>
          <w:szCs w:val="27"/>
          <w:lang w:eastAsia="ru-RU"/>
        </w:rPr>
        <w:t>Головенка</w:t>
      </w:r>
      <w:proofErr w:type="spellEnd"/>
      <w:r w:rsidR="00A07D69" w:rsidRPr="007B6221">
        <w:rPr>
          <w:rFonts w:ascii="Times New Roman" w:hAnsi="Times New Roman" w:cs="Times New Roman"/>
          <w:sz w:val="27"/>
          <w:szCs w:val="27"/>
          <w:lang w:eastAsia="ru-RU"/>
        </w:rPr>
        <w:t> </w:t>
      </w:r>
      <w:r w:rsidRPr="007B6221">
        <w:rPr>
          <w:rFonts w:ascii="Times New Roman" w:hAnsi="Times New Roman" w:cs="Times New Roman"/>
          <w:sz w:val="27"/>
          <w:szCs w:val="27"/>
          <w:lang w:eastAsia="ru-RU"/>
        </w:rPr>
        <w:t>О.Д. призначено на посаду судді Київського окружного адміністративного</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суду</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строком</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на</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п’ять</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років;</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Указом</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Президента</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України</w:t>
      </w:r>
      <w:r w:rsidRPr="007B6221">
        <w:rPr>
          <w:rFonts w:ascii="Times New Roman" w:hAnsi="Times New Roman" w:cs="Times New Roman"/>
          <w:sz w:val="56"/>
          <w:szCs w:val="56"/>
          <w:lang w:eastAsia="ru-RU"/>
        </w:rPr>
        <w:t xml:space="preserve"> </w:t>
      </w:r>
      <w:r w:rsidRPr="007B6221">
        <w:rPr>
          <w:rFonts w:ascii="Times New Roman" w:hAnsi="Times New Roman" w:cs="Times New Roman"/>
          <w:sz w:val="27"/>
          <w:szCs w:val="27"/>
          <w:lang w:eastAsia="ru-RU"/>
        </w:rPr>
        <w:t>від 02 листопада 2017 року № 350/2017 призначено на посаду судді Київського окружного адміністративного суду.</w:t>
      </w:r>
    </w:p>
    <w:p w14:paraId="0EF9394E" w14:textId="7F1C0A5F" w:rsidR="00DA04BE" w:rsidRPr="007B6221" w:rsidRDefault="00DA04BE" w:rsidP="00DA04BE">
      <w:pPr>
        <w:pStyle w:val="20"/>
        <w:shd w:val="clear" w:color="auto" w:fill="auto"/>
        <w:tabs>
          <w:tab w:val="left" w:pos="993"/>
        </w:tabs>
        <w:spacing w:before="0" w:after="0" w:line="240" w:lineRule="auto"/>
        <w:ind w:firstLine="567"/>
        <w:rPr>
          <w:sz w:val="27"/>
          <w:szCs w:val="27"/>
        </w:rPr>
      </w:pPr>
      <w:r w:rsidRPr="007B6221">
        <w:rPr>
          <w:sz w:val="27"/>
          <w:szCs w:val="27"/>
          <w:lang w:eastAsia="uk-UA" w:bidi="uk-UA"/>
        </w:rPr>
        <w:t>Згідно з пунктом 16</w:t>
      </w:r>
      <w:r w:rsidRPr="007B6221">
        <w:rPr>
          <w:sz w:val="27"/>
          <w:szCs w:val="27"/>
          <w:vertAlign w:val="superscript"/>
          <w:lang w:eastAsia="uk-UA" w:bidi="uk-UA"/>
        </w:rPr>
        <w:t>1</w:t>
      </w:r>
      <w:r w:rsidRPr="007B6221">
        <w:rPr>
          <w:sz w:val="27"/>
          <w:szCs w:val="27"/>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007845F2" w:rsidRPr="007B6221">
        <w:rPr>
          <w:sz w:val="27"/>
          <w:szCs w:val="27"/>
          <w:lang w:eastAsia="uk-UA" w:bidi="uk-UA"/>
        </w:rPr>
        <w:t xml:space="preserve"> </w:t>
      </w:r>
      <w:r w:rsidRPr="007B6221">
        <w:rPr>
          <w:sz w:val="27"/>
          <w:szCs w:val="27"/>
          <w:lang w:eastAsia="uk-UA" w:bidi="uk-UA"/>
        </w:rPr>
        <w:t>Виявлення за результатами такого оцінювання невідп</w:t>
      </w:r>
      <w:r w:rsidR="007845F2" w:rsidRPr="007B6221">
        <w:rPr>
          <w:sz w:val="27"/>
          <w:szCs w:val="27"/>
          <w:lang w:eastAsia="uk-UA" w:bidi="uk-UA"/>
        </w:rPr>
        <w:t xml:space="preserve">овідності судді займаній посаді </w:t>
      </w:r>
      <w:r w:rsidRPr="007B6221">
        <w:rPr>
          <w:sz w:val="27"/>
          <w:szCs w:val="27"/>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A182B66" w14:textId="1EB344ED" w:rsidR="00DA04BE" w:rsidRPr="007B6221" w:rsidRDefault="00DA04BE" w:rsidP="00DA04BE">
      <w:pPr>
        <w:pStyle w:val="rtejustify"/>
        <w:shd w:val="clear" w:color="auto" w:fill="FFFFFF"/>
        <w:spacing w:before="0" w:beforeAutospacing="0" w:after="0" w:afterAutospacing="0"/>
        <w:ind w:firstLine="567"/>
        <w:jc w:val="both"/>
        <w:rPr>
          <w:sz w:val="27"/>
          <w:szCs w:val="27"/>
          <w:lang w:val="uk-UA"/>
        </w:rPr>
      </w:pPr>
      <w:r w:rsidRPr="007B6221">
        <w:rPr>
          <w:sz w:val="27"/>
          <w:szCs w:val="27"/>
          <w:lang w:val="uk-UA"/>
        </w:rPr>
        <w:t xml:space="preserve">Пунктом 20 розділу ХІІ «Прикінцеві та перехідні положення» Закону України «Про судоустрій і статус суддів» від 02 червня 2016 року № 1402-VIII (далі – Закон) передбачено, що відповідність займаній посаді судді, якого призначено на посаду </w:t>
      </w:r>
      <w:r w:rsidRPr="007B6221">
        <w:rPr>
          <w:sz w:val="27"/>
          <w:szCs w:val="27"/>
          <w:lang w:val="uk-UA"/>
        </w:rPr>
        <w:lastRenderedPageBreak/>
        <w:t>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w:t>
      </w:r>
      <w:r w:rsidRPr="007B6221">
        <w:rPr>
          <w:sz w:val="44"/>
          <w:szCs w:val="44"/>
          <w:lang w:val="uk-UA"/>
        </w:rPr>
        <w:t xml:space="preserve"> </w:t>
      </w:r>
      <w:r w:rsidRPr="007B6221">
        <w:rPr>
          <w:sz w:val="27"/>
          <w:szCs w:val="27"/>
          <w:lang w:val="uk-UA"/>
        </w:rPr>
        <w:t>кар’єри»,</w:t>
      </w:r>
      <w:r w:rsidRPr="007B6221">
        <w:rPr>
          <w:sz w:val="44"/>
          <w:szCs w:val="44"/>
          <w:lang w:val="uk-UA"/>
        </w:rPr>
        <w:t xml:space="preserve"> </w:t>
      </w:r>
      <w:r w:rsidRPr="007B6221">
        <w:rPr>
          <w:sz w:val="27"/>
          <w:szCs w:val="27"/>
          <w:lang w:val="uk-UA"/>
        </w:rPr>
        <w:t>та</w:t>
      </w:r>
      <w:r w:rsidRPr="007B6221">
        <w:rPr>
          <w:sz w:val="44"/>
          <w:szCs w:val="44"/>
          <w:lang w:val="uk-UA"/>
        </w:rPr>
        <w:t xml:space="preserve"> </w:t>
      </w:r>
      <w:r w:rsidRPr="007B6221">
        <w:rPr>
          <w:sz w:val="27"/>
          <w:szCs w:val="27"/>
          <w:lang w:val="uk-UA"/>
        </w:rPr>
        <w:t>з</w:t>
      </w:r>
      <w:r w:rsidRPr="007B6221">
        <w:rPr>
          <w:sz w:val="44"/>
          <w:szCs w:val="44"/>
          <w:lang w:val="uk-UA"/>
        </w:rPr>
        <w:t xml:space="preserve"> </w:t>
      </w:r>
      <w:r w:rsidRPr="007B6221">
        <w:rPr>
          <w:sz w:val="27"/>
          <w:szCs w:val="27"/>
          <w:lang w:val="uk-UA"/>
        </w:rPr>
        <w:t>урахуванням</w:t>
      </w:r>
      <w:r w:rsidRPr="007B6221">
        <w:rPr>
          <w:sz w:val="44"/>
          <w:szCs w:val="44"/>
          <w:lang w:val="uk-UA"/>
        </w:rPr>
        <w:t xml:space="preserve"> </w:t>
      </w:r>
      <w:r w:rsidRPr="007B6221">
        <w:rPr>
          <w:sz w:val="27"/>
          <w:szCs w:val="27"/>
          <w:lang w:val="uk-UA"/>
        </w:rPr>
        <w:t>особливостей,</w:t>
      </w:r>
      <w:r w:rsidRPr="007B6221">
        <w:rPr>
          <w:sz w:val="44"/>
          <w:szCs w:val="44"/>
          <w:lang w:val="uk-UA"/>
        </w:rPr>
        <w:t xml:space="preserve"> </w:t>
      </w:r>
      <w:r w:rsidRPr="007B6221">
        <w:rPr>
          <w:sz w:val="27"/>
          <w:szCs w:val="27"/>
          <w:lang w:val="uk-UA"/>
        </w:rPr>
        <w:t>передбачених</w:t>
      </w:r>
      <w:r w:rsidRPr="007B6221">
        <w:rPr>
          <w:sz w:val="44"/>
          <w:szCs w:val="44"/>
          <w:lang w:val="uk-UA"/>
        </w:rPr>
        <w:t xml:space="preserve"> </w:t>
      </w:r>
      <w:r w:rsidRPr="007B6221">
        <w:rPr>
          <w:sz w:val="27"/>
          <w:szCs w:val="27"/>
          <w:lang w:val="uk-UA"/>
        </w:rPr>
        <w:t>цим</w:t>
      </w:r>
      <w:r w:rsidRPr="007B6221">
        <w:rPr>
          <w:sz w:val="44"/>
          <w:szCs w:val="44"/>
          <w:lang w:val="uk-UA"/>
        </w:rPr>
        <w:t xml:space="preserve"> </w:t>
      </w:r>
      <w:r w:rsidRPr="007B6221">
        <w:rPr>
          <w:sz w:val="27"/>
          <w:szCs w:val="27"/>
          <w:lang w:val="uk-UA"/>
        </w:rPr>
        <w:t>розділом.</w:t>
      </w:r>
    </w:p>
    <w:p w14:paraId="5C459529" w14:textId="41A5BC83" w:rsidR="00DA04BE" w:rsidRPr="007B6221" w:rsidRDefault="00DA04BE" w:rsidP="00DA04BE">
      <w:pPr>
        <w:spacing w:after="0" w:line="240" w:lineRule="auto"/>
        <w:ind w:firstLine="567"/>
        <w:jc w:val="both"/>
        <w:rPr>
          <w:rFonts w:ascii="Times New Roman" w:hAnsi="Times New Roman" w:cs="Times New Roman"/>
          <w:sz w:val="27"/>
          <w:szCs w:val="27"/>
        </w:rPr>
      </w:pPr>
      <w:r w:rsidRPr="007B6221">
        <w:rPr>
          <w:rFonts w:ascii="Times New Roman" w:hAnsi="Times New Roman" w:cs="Times New Roman"/>
          <w:sz w:val="27"/>
          <w:szCs w:val="27"/>
        </w:rPr>
        <w:t xml:space="preserve">Згідно з частинами першою, другою статті 85 Закону кваліфікаційне оцінювання включає такі етапи: складення іспиту; дослідження досьє та проведення співбесіди. Іспит є основним засобом встановлення відповідності судді критерію професійної компетентності та проводиться шляхом складення анонімного письмового тестування </w:t>
      </w:r>
      <w:r w:rsidR="00A67DC3" w:rsidRPr="007B6221">
        <w:rPr>
          <w:rFonts w:ascii="Times New Roman" w:hAnsi="Times New Roman" w:cs="Times New Roman"/>
          <w:sz w:val="27"/>
          <w:szCs w:val="27"/>
        </w:rPr>
        <w:t>та</w:t>
      </w:r>
      <w:r w:rsidRPr="007B6221">
        <w:rPr>
          <w:rFonts w:ascii="Times New Roman" w:hAnsi="Times New Roman" w:cs="Times New Roman"/>
          <w:sz w:val="27"/>
          <w:szCs w:val="27"/>
        </w:rPr>
        <w:t xml:space="preserve"> виконання практичного завдання</w:t>
      </w:r>
      <w:r w:rsidR="007845F2" w:rsidRPr="007B6221">
        <w:rPr>
          <w:rFonts w:ascii="Times New Roman" w:hAnsi="Times New Roman" w:cs="Times New Roman"/>
          <w:sz w:val="27"/>
          <w:szCs w:val="27"/>
        </w:rPr>
        <w:t>.</w:t>
      </w:r>
    </w:p>
    <w:p w14:paraId="6640B956" w14:textId="4E14418A" w:rsidR="00FB79E0" w:rsidRPr="007B6221" w:rsidRDefault="00FB79E0" w:rsidP="00FB79E0">
      <w:pPr>
        <w:shd w:val="clear" w:color="auto" w:fill="FFFFFF"/>
        <w:spacing w:after="0" w:line="240" w:lineRule="auto"/>
        <w:ind w:firstLineChars="216" w:firstLine="583"/>
        <w:jc w:val="both"/>
        <w:rPr>
          <w:rFonts w:ascii="Times New Roman" w:hAnsi="Times New Roman" w:cs="Times New Roman"/>
          <w:sz w:val="27"/>
          <w:szCs w:val="27"/>
          <w:lang w:eastAsia="ru-RU"/>
        </w:rPr>
      </w:pPr>
      <w:r w:rsidRPr="007B6221">
        <w:rPr>
          <w:rFonts w:ascii="Times New Roman" w:hAnsi="Times New Roman" w:cs="Times New Roman"/>
          <w:sz w:val="27"/>
          <w:szCs w:val="27"/>
          <w:lang w:eastAsia="ru-RU"/>
        </w:rPr>
        <w:t xml:space="preserve">Рішенням </w:t>
      </w:r>
      <w:r w:rsidR="00257724" w:rsidRPr="007B6221">
        <w:rPr>
          <w:rFonts w:ascii="Times New Roman" w:hAnsi="Times New Roman" w:cs="Times New Roman"/>
          <w:sz w:val="27"/>
          <w:szCs w:val="27"/>
          <w:lang w:eastAsia="ru-RU"/>
        </w:rPr>
        <w:t xml:space="preserve">Комісії </w:t>
      </w:r>
      <w:r w:rsidRPr="007B6221">
        <w:rPr>
          <w:rFonts w:ascii="Times New Roman" w:hAnsi="Times New Roman" w:cs="Times New Roman"/>
          <w:sz w:val="27"/>
          <w:szCs w:val="27"/>
          <w:lang w:eastAsia="ru-RU"/>
        </w:rPr>
        <w:t>від 01 лютого 2018 року № 8/зп-18 признач</w:t>
      </w:r>
      <w:r w:rsidR="00257724" w:rsidRPr="007B6221">
        <w:rPr>
          <w:rFonts w:ascii="Times New Roman" w:hAnsi="Times New Roman" w:cs="Times New Roman"/>
          <w:sz w:val="27"/>
          <w:szCs w:val="27"/>
          <w:lang w:eastAsia="ru-RU"/>
        </w:rPr>
        <w:t>ено</w:t>
      </w:r>
      <w:r w:rsidRPr="007B6221">
        <w:rPr>
          <w:rFonts w:ascii="Times New Roman" w:hAnsi="Times New Roman" w:cs="Times New Roman"/>
          <w:sz w:val="27"/>
          <w:szCs w:val="27"/>
          <w:lang w:eastAsia="ru-RU"/>
        </w:rPr>
        <w:t xml:space="preserve"> кваліфікаційне оцінювання суддів місцевих та апеляційних судів на відповідність займаній посаді, зокрема судді </w:t>
      </w:r>
      <w:proofErr w:type="spellStart"/>
      <w:r w:rsidRPr="007B6221">
        <w:rPr>
          <w:rFonts w:ascii="Times New Roman" w:hAnsi="Times New Roman" w:cs="Times New Roman"/>
          <w:sz w:val="27"/>
          <w:szCs w:val="27"/>
          <w:lang w:eastAsia="ru-RU"/>
        </w:rPr>
        <w:t>Головенка</w:t>
      </w:r>
      <w:proofErr w:type="spellEnd"/>
      <w:r w:rsidRPr="007B6221">
        <w:rPr>
          <w:rFonts w:ascii="Times New Roman" w:hAnsi="Times New Roman" w:cs="Times New Roman"/>
          <w:sz w:val="27"/>
          <w:szCs w:val="27"/>
          <w:lang w:eastAsia="ru-RU"/>
        </w:rPr>
        <w:t xml:space="preserve"> О.Д.</w:t>
      </w:r>
    </w:p>
    <w:p w14:paraId="5C12F441" w14:textId="7BFA4F99" w:rsidR="00FB79E0" w:rsidRPr="007B6221" w:rsidRDefault="00FB79E0" w:rsidP="0006208A">
      <w:pPr>
        <w:shd w:val="clear" w:color="auto" w:fill="FFFFFF"/>
        <w:spacing w:after="0" w:line="240" w:lineRule="auto"/>
        <w:ind w:firstLineChars="216" w:firstLine="583"/>
        <w:jc w:val="both"/>
        <w:rPr>
          <w:rFonts w:ascii="Times New Roman" w:hAnsi="Times New Roman" w:cs="Times New Roman"/>
          <w:sz w:val="27"/>
          <w:szCs w:val="27"/>
          <w:lang w:eastAsia="ru-RU"/>
        </w:rPr>
      </w:pPr>
      <w:r w:rsidRPr="007B6221">
        <w:rPr>
          <w:rFonts w:ascii="Times New Roman" w:hAnsi="Times New Roman" w:cs="Times New Roman"/>
          <w:sz w:val="27"/>
          <w:szCs w:val="27"/>
          <w:lang w:eastAsia="ru-RU"/>
        </w:rPr>
        <w:t>Рішенням Комісії від 02 березня 2018 року № 33/зп-18</w:t>
      </w:r>
      <w:r w:rsidR="0006208A" w:rsidRPr="007B6221">
        <w:rPr>
          <w:rFonts w:ascii="Times New Roman" w:hAnsi="Times New Roman" w:cs="Times New Roman"/>
          <w:sz w:val="27"/>
          <w:szCs w:val="27"/>
          <w:lang w:eastAsia="ru-RU"/>
        </w:rPr>
        <w:t xml:space="preserve"> в</w:t>
      </w:r>
      <w:r w:rsidR="0006208A" w:rsidRPr="007B6221">
        <w:rPr>
          <w:rFonts w:ascii="Times New Roman" w:hAnsi="Times New Roman" w:cs="Times New Roman"/>
          <w:sz w:val="27"/>
          <w:szCs w:val="27"/>
          <w:shd w:val="clear" w:color="auto" w:fill="FFFFFF"/>
        </w:rPr>
        <w:t xml:space="preserve">изначено графік проведення іспиту в межах кваліфікаційного оцінювання суддів </w:t>
      </w:r>
      <w:r w:rsidR="000D2A74" w:rsidRPr="007B6221">
        <w:rPr>
          <w:rFonts w:ascii="Times New Roman" w:hAnsi="Times New Roman" w:cs="Times New Roman"/>
          <w:sz w:val="27"/>
          <w:szCs w:val="27"/>
          <w:shd w:val="clear" w:color="auto" w:fill="FFFFFF"/>
        </w:rPr>
        <w:t xml:space="preserve">та </w:t>
      </w:r>
      <w:r w:rsidRPr="007B6221">
        <w:rPr>
          <w:rFonts w:ascii="Times New Roman" w:hAnsi="Times New Roman" w:cs="Times New Roman"/>
          <w:sz w:val="27"/>
          <w:szCs w:val="27"/>
          <w:lang w:eastAsia="ru-RU"/>
        </w:rPr>
        <w:t xml:space="preserve">встановлено мінімально допустимий бал іспиту – 50 відсотків від максимально можливого </w:t>
      </w:r>
      <w:proofErr w:type="spellStart"/>
      <w:r w:rsidRPr="007B6221">
        <w:rPr>
          <w:rFonts w:ascii="Times New Roman" w:hAnsi="Times New Roman" w:cs="Times New Roman"/>
          <w:sz w:val="27"/>
          <w:szCs w:val="27"/>
          <w:lang w:eastAsia="ru-RU"/>
        </w:rPr>
        <w:t>бала</w:t>
      </w:r>
      <w:proofErr w:type="spellEnd"/>
      <w:r w:rsidRPr="007B6221">
        <w:rPr>
          <w:rFonts w:ascii="Times New Roman" w:hAnsi="Times New Roman" w:cs="Times New Roman"/>
          <w:sz w:val="27"/>
          <w:szCs w:val="27"/>
          <w:lang w:eastAsia="ru-RU"/>
        </w:rPr>
        <w:t xml:space="preserve"> в разі набрання суддею: 50 і більше відсотків від максимально можливого </w:t>
      </w:r>
      <w:proofErr w:type="spellStart"/>
      <w:r w:rsidRPr="007B6221">
        <w:rPr>
          <w:rFonts w:ascii="Times New Roman" w:hAnsi="Times New Roman" w:cs="Times New Roman"/>
          <w:sz w:val="27"/>
          <w:szCs w:val="27"/>
          <w:lang w:eastAsia="ru-RU"/>
        </w:rPr>
        <w:t>бала</w:t>
      </w:r>
      <w:proofErr w:type="spellEnd"/>
      <w:r w:rsidRPr="007B6221">
        <w:rPr>
          <w:rFonts w:ascii="Times New Roman" w:hAnsi="Times New Roman" w:cs="Times New Roman"/>
          <w:sz w:val="27"/>
          <w:szCs w:val="27"/>
          <w:lang w:eastAsia="ru-RU"/>
        </w:rPr>
        <w:t xml:space="preserve"> за складення анонімного письмового тестування; 50 і більше відсотків від максимально можливого </w:t>
      </w:r>
      <w:proofErr w:type="spellStart"/>
      <w:r w:rsidRPr="007B6221">
        <w:rPr>
          <w:rFonts w:ascii="Times New Roman" w:hAnsi="Times New Roman" w:cs="Times New Roman"/>
          <w:sz w:val="27"/>
          <w:szCs w:val="27"/>
          <w:lang w:eastAsia="ru-RU"/>
        </w:rPr>
        <w:t>бала</w:t>
      </w:r>
      <w:proofErr w:type="spellEnd"/>
      <w:r w:rsidRPr="007B6221">
        <w:rPr>
          <w:rFonts w:ascii="Times New Roman" w:hAnsi="Times New Roman" w:cs="Times New Roman"/>
          <w:sz w:val="27"/>
          <w:szCs w:val="27"/>
          <w:lang w:eastAsia="ru-RU"/>
        </w:rPr>
        <w:t xml:space="preserve"> за виконання практичного завдання.</w:t>
      </w:r>
    </w:p>
    <w:p w14:paraId="46EC1E00" w14:textId="4F2A7B96" w:rsidR="00871D95" w:rsidRPr="007B6221" w:rsidRDefault="00FB79E0" w:rsidP="00871D95">
      <w:pPr>
        <w:spacing w:after="0" w:line="240" w:lineRule="auto"/>
        <w:ind w:left="-2" w:firstLineChars="216" w:firstLine="583"/>
        <w:jc w:val="both"/>
        <w:rPr>
          <w:rFonts w:ascii="Times New Roman" w:hAnsi="Times New Roman" w:cs="Times New Roman"/>
          <w:sz w:val="27"/>
          <w:szCs w:val="27"/>
        </w:rPr>
      </w:pPr>
      <w:r w:rsidRPr="007B6221">
        <w:rPr>
          <w:rFonts w:ascii="Times New Roman" w:hAnsi="Times New Roman" w:cs="Times New Roman"/>
          <w:color w:val="000000"/>
          <w:sz w:val="27"/>
          <w:szCs w:val="27"/>
        </w:rPr>
        <w:t xml:space="preserve">Рішенням </w:t>
      </w:r>
      <w:r w:rsidR="00257724" w:rsidRPr="007B6221">
        <w:rPr>
          <w:rFonts w:ascii="Times New Roman" w:hAnsi="Times New Roman" w:cs="Times New Roman"/>
          <w:color w:val="000000"/>
          <w:sz w:val="27"/>
          <w:szCs w:val="27"/>
        </w:rPr>
        <w:t xml:space="preserve">Комісії </w:t>
      </w:r>
      <w:r w:rsidRPr="007B6221">
        <w:rPr>
          <w:rFonts w:ascii="Times New Roman" w:hAnsi="Times New Roman" w:cs="Times New Roman"/>
          <w:color w:val="000000"/>
          <w:sz w:val="27"/>
          <w:szCs w:val="27"/>
        </w:rPr>
        <w:t>від 07 червня 2018 року № 127/зп-18 затверджено результати складеного</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суддями</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анонімного</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письмового</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тестування</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і</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практичного</w:t>
      </w:r>
      <w:r w:rsidRPr="007B6221">
        <w:rPr>
          <w:rFonts w:ascii="Times New Roman" w:hAnsi="Times New Roman" w:cs="Times New Roman"/>
          <w:color w:val="000000"/>
          <w:sz w:val="72"/>
          <w:szCs w:val="72"/>
        </w:rPr>
        <w:t xml:space="preserve"> </w:t>
      </w:r>
      <w:r w:rsidRPr="007B6221">
        <w:rPr>
          <w:rFonts w:ascii="Times New Roman" w:hAnsi="Times New Roman" w:cs="Times New Roman"/>
          <w:color w:val="000000"/>
          <w:sz w:val="27"/>
          <w:szCs w:val="27"/>
        </w:rPr>
        <w:t>завдання.</w:t>
      </w:r>
      <w:r w:rsidR="00871D95" w:rsidRPr="007B6221">
        <w:rPr>
          <w:rFonts w:ascii="Times New Roman" w:hAnsi="Times New Roman" w:cs="Times New Roman"/>
          <w:color w:val="000000"/>
          <w:sz w:val="48"/>
          <w:szCs w:val="48"/>
        </w:rPr>
        <w:t xml:space="preserve"> </w:t>
      </w:r>
      <w:r w:rsidR="00A67DC3" w:rsidRPr="007B6221">
        <w:rPr>
          <w:rFonts w:ascii="Times New Roman" w:hAnsi="Times New Roman" w:cs="Times New Roman"/>
          <w:color w:val="000000"/>
          <w:sz w:val="27"/>
          <w:szCs w:val="27"/>
        </w:rPr>
        <w:t>С</w:t>
      </w:r>
      <w:r w:rsidRPr="007B6221">
        <w:rPr>
          <w:rFonts w:ascii="Times New Roman" w:hAnsi="Times New Roman" w:cs="Times New Roman"/>
          <w:sz w:val="27"/>
          <w:szCs w:val="27"/>
        </w:rPr>
        <w:t>уддя</w:t>
      </w:r>
      <w:r w:rsidRPr="007B6221">
        <w:rPr>
          <w:rFonts w:ascii="Times New Roman" w:hAnsi="Times New Roman" w:cs="Times New Roman"/>
          <w:sz w:val="48"/>
          <w:szCs w:val="48"/>
        </w:rPr>
        <w:t xml:space="preserve"> </w:t>
      </w:r>
      <w:proofErr w:type="spellStart"/>
      <w:r w:rsidRPr="007B6221">
        <w:rPr>
          <w:rFonts w:ascii="Times New Roman" w:hAnsi="Times New Roman" w:cs="Times New Roman"/>
          <w:sz w:val="27"/>
          <w:szCs w:val="27"/>
        </w:rPr>
        <w:t>Головенко</w:t>
      </w:r>
      <w:proofErr w:type="spellEnd"/>
      <w:r w:rsidRPr="007B6221">
        <w:rPr>
          <w:rFonts w:ascii="Times New Roman" w:hAnsi="Times New Roman" w:cs="Times New Roman"/>
          <w:sz w:val="48"/>
          <w:szCs w:val="48"/>
        </w:rPr>
        <w:t xml:space="preserve"> </w:t>
      </w:r>
      <w:r w:rsidRPr="007B6221">
        <w:rPr>
          <w:rFonts w:ascii="Times New Roman" w:hAnsi="Times New Roman" w:cs="Times New Roman"/>
          <w:sz w:val="27"/>
          <w:szCs w:val="27"/>
        </w:rPr>
        <w:t>О.Д.</w:t>
      </w:r>
      <w:r w:rsidRPr="007B6221">
        <w:rPr>
          <w:rFonts w:ascii="Times New Roman" w:hAnsi="Times New Roman" w:cs="Times New Roman"/>
          <w:sz w:val="48"/>
          <w:szCs w:val="48"/>
        </w:rPr>
        <w:t xml:space="preserve"> </w:t>
      </w:r>
      <w:r w:rsidRPr="007B6221">
        <w:rPr>
          <w:rFonts w:ascii="Times New Roman" w:hAnsi="Times New Roman" w:cs="Times New Roman"/>
          <w:sz w:val="27"/>
          <w:szCs w:val="27"/>
        </w:rPr>
        <w:t>за</w:t>
      </w:r>
      <w:r w:rsidRPr="007B6221">
        <w:rPr>
          <w:rFonts w:ascii="Times New Roman" w:hAnsi="Times New Roman" w:cs="Times New Roman"/>
          <w:sz w:val="48"/>
          <w:szCs w:val="48"/>
        </w:rPr>
        <w:t xml:space="preserve"> </w:t>
      </w:r>
      <w:r w:rsidRPr="007B6221">
        <w:rPr>
          <w:rFonts w:ascii="Times New Roman" w:hAnsi="Times New Roman" w:cs="Times New Roman"/>
          <w:sz w:val="27"/>
          <w:szCs w:val="27"/>
        </w:rPr>
        <w:t>результатами</w:t>
      </w:r>
      <w:r w:rsidRPr="007B6221">
        <w:rPr>
          <w:rFonts w:ascii="Times New Roman" w:hAnsi="Times New Roman" w:cs="Times New Roman"/>
          <w:sz w:val="48"/>
          <w:szCs w:val="48"/>
        </w:rPr>
        <w:t xml:space="preserve"> </w:t>
      </w:r>
      <w:r w:rsidRPr="007B6221">
        <w:rPr>
          <w:rFonts w:ascii="Times New Roman" w:hAnsi="Times New Roman" w:cs="Times New Roman"/>
          <w:sz w:val="27"/>
          <w:szCs w:val="27"/>
        </w:rPr>
        <w:t>складання</w:t>
      </w:r>
      <w:r w:rsidRPr="007B6221">
        <w:rPr>
          <w:rFonts w:ascii="Times New Roman" w:hAnsi="Times New Roman" w:cs="Times New Roman"/>
          <w:sz w:val="48"/>
          <w:szCs w:val="48"/>
        </w:rPr>
        <w:t xml:space="preserve"> </w:t>
      </w:r>
      <w:r w:rsidRPr="007B6221">
        <w:rPr>
          <w:rFonts w:ascii="Times New Roman" w:hAnsi="Times New Roman" w:cs="Times New Roman"/>
          <w:sz w:val="27"/>
          <w:szCs w:val="27"/>
        </w:rPr>
        <w:t>анонімного</w:t>
      </w:r>
      <w:r w:rsidRPr="007B6221">
        <w:rPr>
          <w:rFonts w:ascii="Times New Roman" w:hAnsi="Times New Roman" w:cs="Times New Roman"/>
          <w:sz w:val="48"/>
          <w:szCs w:val="48"/>
        </w:rPr>
        <w:t xml:space="preserve"> </w:t>
      </w:r>
      <w:r w:rsidRPr="007B6221">
        <w:rPr>
          <w:rFonts w:ascii="Times New Roman" w:hAnsi="Times New Roman" w:cs="Times New Roman"/>
          <w:sz w:val="27"/>
          <w:szCs w:val="27"/>
        </w:rPr>
        <w:t>письмового</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тестування</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отримав</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74,25</w:t>
      </w:r>
      <w:r w:rsidRPr="007B6221">
        <w:rPr>
          <w:rFonts w:ascii="Times New Roman" w:hAnsi="Times New Roman" w:cs="Times New Roman"/>
          <w:sz w:val="72"/>
          <w:szCs w:val="72"/>
        </w:rPr>
        <w:t xml:space="preserve"> </w:t>
      </w:r>
      <w:proofErr w:type="spellStart"/>
      <w:r w:rsidRPr="007B6221">
        <w:rPr>
          <w:rFonts w:ascii="Times New Roman" w:hAnsi="Times New Roman" w:cs="Times New Roman"/>
          <w:sz w:val="27"/>
          <w:szCs w:val="27"/>
        </w:rPr>
        <w:t>бала</w:t>
      </w:r>
      <w:proofErr w:type="spellEnd"/>
      <w:r w:rsidRPr="007B6221">
        <w:rPr>
          <w:rFonts w:ascii="Times New Roman" w:hAnsi="Times New Roman" w:cs="Times New Roman"/>
          <w:sz w:val="27"/>
          <w:szCs w:val="27"/>
        </w:rPr>
        <w:t>,</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за</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виконання</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практичного</w:t>
      </w:r>
      <w:r w:rsidRPr="007B6221">
        <w:rPr>
          <w:rFonts w:ascii="Times New Roman" w:hAnsi="Times New Roman" w:cs="Times New Roman"/>
          <w:sz w:val="72"/>
          <w:szCs w:val="72"/>
        </w:rPr>
        <w:t xml:space="preserve"> </w:t>
      </w:r>
      <w:r w:rsidRPr="007B6221">
        <w:rPr>
          <w:rFonts w:ascii="Times New Roman" w:hAnsi="Times New Roman" w:cs="Times New Roman"/>
          <w:sz w:val="27"/>
          <w:szCs w:val="27"/>
        </w:rPr>
        <w:t xml:space="preserve">завдання – 47 балів. </w:t>
      </w:r>
    </w:p>
    <w:p w14:paraId="74937654" w14:textId="7D2BAF50" w:rsidR="00871D95" w:rsidRPr="007B6221" w:rsidRDefault="00871D95" w:rsidP="00871D95">
      <w:pPr>
        <w:pStyle w:val="rtejustify"/>
        <w:shd w:val="clear" w:color="auto" w:fill="FFFFFF"/>
        <w:spacing w:before="0" w:beforeAutospacing="0" w:after="0" w:afterAutospacing="0"/>
        <w:ind w:firstLineChars="216" w:firstLine="583"/>
        <w:jc w:val="both"/>
        <w:rPr>
          <w:sz w:val="27"/>
          <w:szCs w:val="27"/>
          <w:lang w:val="uk-UA"/>
        </w:rPr>
      </w:pPr>
      <w:r w:rsidRPr="007B6221">
        <w:rPr>
          <w:sz w:val="27"/>
          <w:szCs w:val="27"/>
          <w:lang w:val="uk-UA"/>
        </w:rPr>
        <w:t xml:space="preserve">Рішенням Комісії від </w:t>
      </w:r>
      <w:r w:rsidRPr="007B6221">
        <w:rPr>
          <w:sz w:val="27"/>
          <w:szCs w:val="27"/>
          <w:lang w:val="uk-UA" w:eastAsia="uk-UA"/>
        </w:rPr>
        <w:t xml:space="preserve">05 листопада 2018 року № 1917/ко-18 </w:t>
      </w:r>
      <w:r w:rsidRPr="007B6221">
        <w:rPr>
          <w:sz w:val="27"/>
          <w:szCs w:val="27"/>
          <w:shd w:val="clear" w:color="auto" w:fill="FFFFFF"/>
          <w:lang w:val="uk-UA"/>
        </w:rPr>
        <w:t xml:space="preserve">відмовлено судді </w:t>
      </w:r>
      <w:proofErr w:type="spellStart"/>
      <w:r w:rsidRPr="007B6221">
        <w:rPr>
          <w:sz w:val="27"/>
          <w:szCs w:val="27"/>
          <w:shd w:val="clear" w:color="auto" w:fill="FFFFFF"/>
          <w:lang w:val="uk-UA"/>
        </w:rPr>
        <w:t>Головенку</w:t>
      </w:r>
      <w:proofErr w:type="spellEnd"/>
      <w:r w:rsidRPr="007B6221">
        <w:rPr>
          <w:sz w:val="27"/>
          <w:szCs w:val="27"/>
          <w:shd w:val="clear" w:color="auto" w:fill="FFFFFF"/>
          <w:lang w:val="uk-UA"/>
        </w:rPr>
        <w:t xml:space="preserve"> О.Д. у перегляді рішення Комісії від 07 червня 2018 року № 127/зп-18 щодо результатів виконаного практичного завдання у межах процедури кваліфікаційного оцінювання суддів на відповідність займаній посаді.</w:t>
      </w:r>
    </w:p>
    <w:p w14:paraId="4C36D644" w14:textId="6966ABBE" w:rsidR="00FF055C" w:rsidRPr="007B6221" w:rsidRDefault="00FB79E0" w:rsidP="00FF055C">
      <w:pPr>
        <w:pStyle w:val="rtejustify"/>
        <w:shd w:val="clear" w:color="auto" w:fill="FFFFFF"/>
        <w:spacing w:before="0" w:beforeAutospacing="0" w:after="0" w:afterAutospacing="0"/>
        <w:ind w:firstLineChars="216" w:firstLine="583"/>
        <w:jc w:val="both"/>
        <w:rPr>
          <w:color w:val="000000"/>
          <w:sz w:val="27"/>
          <w:szCs w:val="27"/>
          <w:lang w:val="uk-UA" w:eastAsia="uk-UA"/>
        </w:rPr>
      </w:pPr>
      <w:r w:rsidRPr="007B6221">
        <w:rPr>
          <w:sz w:val="27"/>
          <w:szCs w:val="27"/>
          <w:lang w:val="uk-UA"/>
        </w:rPr>
        <w:t xml:space="preserve">Рішенням </w:t>
      </w:r>
      <w:r w:rsidR="00257724" w:rsidRPr="007B6221">
        <w:rPr>
          <w:color w:val="000000"/>
          <w:sz w:val="27"/>
          <w:szCs w:val="27"/>
          <w:lang w:val="uk-UA"/>
        </w:rPr>
        <w:t>Комісії</w:t>
      </w:r>
      <w:r w:rsidR="00257724" w:rsidRPr="007B6221">
        <w:rPr>
          <w:sz w:val="27"/>
          <w:szCs w:val="27"/>
          <w:lang w:val="uk-UA"/>
        </w:rPr>
        <w:t xml:space="preserve"> </w:t>
      </w:r>
      <w:r w:rsidRPr="007B6221">
        <w:rPr>
          <w:sz w:val="27"/>
          <w:szCs w:val="27"/>
          <w:lang w:val="uk-UA"/>
        </w:rPr>
        <w:t xml:space="preserve">від 13 лютого 2019 року № 1/ко-18 </w:t>
      </w:r>
      <w:r w:rsidR="00871D95" w:rsidRPr="007B6221">
        <w:rPr>
          <w:sz w:val="27"/>
          <w:szCs w:val="27"/>
          <w:lang w:val="uk-UA"/>
        </w:rPr>
        <w:t>визнач</w:t>
      </w:r>
      <w:r w:rsidR="00FC5B5C" w:rsidRPr="007B6221">
        <w:rPr>
          <w:sz w:val="27"/>
          <w:szCs w:val="27"/>
          <w:lang w:val="uk-UA"/>
        </w:rPr>
        <w:t>ено</w:t>
      </w:r>
      <w:r w:rsidR="00871D95" w:rsidRPr="007B6221">
        <w:rPr>
          <w:sz w:val="27"/>
          <w:szCs w:val="27"/>
          <w:lang w:val="uk-UA"/>
        </w:rPr>
        <w:t>, що</w:t>
      </w:r>
      <w:r w:rsidR="00FF055C" w:rsidRPr="007B6221">
        <w:rPr>
          <w:color w:val="000000"/>
          <w:sz w:val="27"/>
          <w:szCs w:val="27"/>
          <w:lang w:val="uk-UA" w:eastAsia="uk-UA"/>
        </w:rPr>
        <w:t xml:space="preserve"> суддя </w:t>
      </w:r>
      <w:proofErr w:type="spellStart"/>
      <w:r w:rsidR="00FF055C" w:rsidRPr="007B6221">
        <w:rPr>
          <w:color w:val="000000"/>
          <w:sz w:val="27"/>
          <w:szCs w:val="27"/>
          <w:lang w:val="uk-UA" w:eastAsia="uk-UA"/>
        </w:rPr>
        <w:t>Головенко</w:t>
      </w:r>
      <w:proofErr w:type="spellEnd"/>
      <w:r w:rsidR="00FF055C" w:rsidRPr="007B6221">
        <w:rPr>
          <w:color w:val="000000"/>
          <w:sz w:val="27"/>
          <w:szCs w:val="27"/>
          <w:lang w:val="uk-UA" w:eastAsia="uk-UA"/>
        </w:rPr>
        <w:t xml:space="preserve"> О.Д. не склав іспиту для суддів місцевих та апеляційних судів, призначеного рішенням Комісії від 02</w:t>
      </w:r>
      <w:r w:rsidR="00871D95" w:rsidRPr="007B6221">
        <w:rPr>
          <w:color w:val="000000"/>
          <w:sz w:val="27"/>
          <w:szCs w:val="27"/>
          <w:lang w:val="uk-UA" w:eastAsia="uk-UA"/>
        </w:rPr>
        <w:t xml:space="preserve"> </w:t>
      </w:r>
      <w:r w:rsidR="00FF055C" w:rsidRPr="007B6221">
        <w:rPr>
          <w:color w:val="000000"/>
          <w:sz w:val="27"/>
          <w:szCs w:val="27"/>
          <w:lang w:val="uk-UA" w:eastAsia="uk-UA"/>
        </w:rPr>
        <w:t>березня 2018</w:t>
      </w:r>
      <w:r w:rsidR="00FF055C" w:rsidRPr="007B6221">
        <w:rPr>
          <w:color w:val="1D1D1B"/>
          <w:sz w:val="27"/>
          <w:szCs w:val="27"/>
          <w:lang w:val="uk-UA" w:eastAsia="uk-UA"/>
        </w:rPr>
        <w:t xml:space="preserve"> </w:t>
      </w:r>
      <w:r w:rsidR="00FF055C" w:rsidRPr="007B6221">
        <w:rPr>
          <w:color w:val="000000"/>
          <w:sz w:val="27"/>
          <w:szCs w:val="27"/>
          <w:lang w:val="uk-UA" w:eastAsia="uk-UA"/>
        </w:rPr>
        <w:t>року №</w:t>
      </w:r>
      <w:r w:rsidR="00871D95" w:rsidRPr="007B6221">
        <w:rPr>
          <w:color w:val="1D1D1B"/>
          <w:sz w:val="27"/>
          <w:szCs w:val="27"/>
          <w:lang w:val="uk-UA" w:eastAsia="uk-UA"/>
        </w:rPr>
        <w:t xml:space="preserve"> </w:t>
      </w:r>
      <w:r w:rsidR="00FF055C" w:rsidRPr="007B6221">
        <w:rPr>
          <w:color w:val="000000"/>
          <w:sz w:val="27"/>
          <w:szCs w:val="27"/>
          <w:lang w:val="uk-UA" w:eastAsia="uk-UA"/>
        </w:rPr>
        <w:t xml:space="preserve">33/зп-18; відмовлено судді </w:t>
      </w:r>
      <w:r w:rsidR="00355012" w:rsidRPr="007B6221">
        <w:rPr>
          <w:color w:val="000000"/>
          <w:sz w:val="27"/>
          <w:szCs w:val="27"/>
          <w:lang w:val="uk-UA" w:eastAsia="uk-UA"/>
        </w:rPr>
        <w:t>в</w:t>
      </w:r>
      <w:r w:rsidR="00FF055C" w:rsidRPr="007B6221">
        <w:rPr>
          <w:color w:val="000000"/>
          <w:sz w:val="27"/>
          <w:szCs w:val="27"/>
          <w:lang w:val="uk-UA" w:eastAsia="uk-UA"/>
        </w:rPr>
        <w:t xml:space="preserve"> допуску до другого етапу кваліфікаційного оцінювання на відповідність займаній посаді «Дослідження досьє та проведення співбесіди»</w:t>
      </w:r>
      <w:r w:rsidR="00E054F5" w:rsidRPr="007B6221">
        <w:rPr>
          <w:color w:val="000000"/>
          <w:sz w:val="27"/>
          <w:szCs w:val="27"/>
          <w:lang w:val="uk-UA" w:eastAsia="uk-UA"/>
        </w:rPr>
        <w:t xml:space="preserve"> </w:t>
      </w:r>
      <w:r w:rsidR="00FF055C" w:rsidRPr="007B6221">
        <w:rPr>
          <w:color w:val="000000"/>
          <w:sz w:val="27"/>
          <w:szCs w:val="27"/>
          <w:lang w:val="uk-UA" w:eastAsia="uk-UA"/>
        </w:rPr>
        <w:t xml:space="preserve">за результатами іспиту суддів місцевих та апеляційних судів; визнано суддю </w:t>
      </w:r>
      <w:proofErr w:type="spellStart"/>
      <w:r w:rsidR="00FF055C" w:rsidRPr="007B6221">
        <w:rPr>
          <w:color w:val="000000"/>
          <w:sz w:val="27"/>
          <w:szCs w:val="27"/>
          <w:lang w:val="uk-UA" w:eastAsia="uk-UA"/>
        </w:rPr>
        <w:t>Головенка</w:t>
      </w:r>
      <w:proofErr w:type="spellEnd"/>
      <w:r w:rsidR="00FF055C" w:rsidRPr="007B6221">
        <w:rPr>
          <w:color w:val="000000"/>
          <w:sz w:val="27"/>
          <w:szCs w:val="27"/>
          <w:lang w:val="uk-UA" w:eastAsia="uk-UA"/>
        </w:rPr>
        <w:t xml:space="preserve"> О.Д. таким, що не відповідає займаній посаді; </w:t>
      </w:r>
      <w:proofErr w:type="spellStart"/>
      <w:r w:rsidR="00FF055C" w:rsidRPr="007B6221">
        <w:rPr>
          <w:color w:val="000000"/>
          <w:sz w:val="27"/>
          <w:szCs w:val="27"/>
          <w:lang w:val="uk-UA" w:eastAsia="uk-UA"/>
        </w:rPr>
        <w:t>внесено</w:t>
      </w:r>
      <w:proofErr w:type="spellEnd"/>
      <w:r w:rsidR="00FF055C" w:rsidRPr="007B6221">
        <w:rPr>
          <w:color w:val="000000"/>
          <w:sz w:val="27"/>
          <w:szCs w:val="27"/>
          <w:lang w:val="uk-UA" w:eastAsia="uk-UA"/>
        </w:rPr>
        <w:t xml:space="preserve"> до Вищої ради правосуддя подання з рекомендаціє</w:t>
      </w:r>
      <w:r w:rsidR="00E054F5" w:rsidRPr="007B6221">
        <w:rPr>
          <w:color w:val="000000"/>
          <w:sz w:val="27"/>
          <w:szCs w:val="27"/>
          <w:lang w:val="uk-UA" w:eastAsia="uk-UA"/>
        </w:rPr>
        <w:t>ю про звільнення</w:t>
      </w:r>
      <w:r w:rsidR="00DB20DF" w:rsidRPr="007B6221">
        <w:rPr>
          <w:color w:val="000000"/>
          <w:sz w:val="27"/>
          <w:szCs w:val="27"/>
          <w:lang w:val="uk-UA" w:eastAsia="uk-UA"/>
        </w:rPr>
        <w:t xml:space="preserve"> </w:t>
      </w:r>
      <w:proofErr w:type="spellStart"/>
      <w:r w:rsidR="00DB20DF" w:rsidRPr="007B6221">
        <w:rPr>
          <w:color w:val="000000"/>
          <w:sz w:val="27"/>
          <w:szCs w:val="27"/>
          <w:lang w:val="uk-UA" w:eastAsia="uk-UA"/>
        </w:rPr>
        <w:t>Головенка</w:t>
      </w:r>
      <w:proofErr w:type="spellEnd"/>
      <w:r w:rsidR="00DB20DF" w:rsidRPr="007B6221">
        <w:rPr>
          <w:color w:val="000000"/>
          <w:sz w:val="27"/>
          <w:szCs w:val="27"/>
          <w:lang w:val="uk-UA" w:eastAsia="uk-UA"/>
        </w:rPr>
        <w:t xml:space="preserve"> О.Д.</w:t>
      </w:r>
      <w:r w:rsidR="00E054F5" w:rsidRPr="007B6221">
        <w:rPr>
          <w:color w:val="000000"/>
          <w:sz w:val="27"/>
          <w:szCs w:val="27"/>
          <w:lang w:val="uk-UA" w:eastAsia="uk-UA"/>
        </w:rPr>
        <w:t xml:space="preserve"> з посади судді.</w:t>
      </w:r>
    </w:p>
    <w:p w14:paraId="7CE4A213" w14:textId="4F5E3872" w:rsidR="00427222" w:rsidRPr="007B6221" w:rsidRDefault="00FB79E0" w:rsidP="00C65AA1">
      <w:pPr>
        <w:spacing w:after="0" w:line="240" w:lineRule="auto"/>
        <w:ind w:left="-2" w:firstLineChars="216" w:firstLine="583"/>
        <w:jc w:val="both"/>
        <w:rPr>
          <w:rFonts w:ascii="Times New Roman" w:eastAsia="Times New Roman" w:hAnsi="Times New Roman" w:cs="Times New Roman"/>
          <w:color w:val="000000"/>
          <w:sz w:val="27"/>
          <w:szCs w:val="27"/>
          <w:lang w:eastAsia="uk-UA"/>
        </w:rPr>
      </w:pPr>
      <w:r w:rsidRPr="007B6221">
        <w:rPr>
          <w:rFonts w:ascii="Times New Roman" w:hAnsi="Times New Roman" w:cs="Times New Roman"/>
          <w:sz w:val="27"/>
          <w:szCs w:val="27"/>
          <w:lang w:eastAsia="ru-RU"/>
        </w:rPr>
        <w:t>Рішенням Касаційного адміністративного суду у складі Верховного Суду від</w:t>
      </w:r>
      <w:r w:rsidR="007B6221" w:rsidRPr="007B6221">
        <w:rPr>
          <w:rFonts w:ascii="Times New Roman" w:hAnsi="Times New Roman" w:cs="Times New Roman"/>
          <w:sz w:val="27"/>
          <w:szCs w:val="27"/>
          <w:lang w:eastAsia="ru-RU"/>
        </w:rPr>
        <w:t> </w:t>
      </w:r>
      <w:r w:rsidRPr="007B6221">
        <w:rPr>
          <w:rFonts w:ascii="Times New Roman" w:hAnsi="Times New Roman" w:cs="Times New Roman"/>
          <w:sz w:val="27"/>
          <w:szCs w:val="27"/>
          <w:lang w:eastAsia="ru-RU"/>
        </w:rPr>
        <w:t>17</w:t>
      </w:r>
      <w:r w:rsidRPr="007B6221">
        <w:rPr>
          <w:rFonts w:ascii="Times New Roman" w:hAnsi="Times New Roman" w:cs="Times New Roman"/>
          <w:sz w:val="27"/>
          <w:szCs w:val="27"/>
        </w:rPr>
        <w:t xml:space="preserve"> </w:t>
      </w:r>
      <w:r w:rsidRPr="007B6221">
        <w:rPr>
          <w:rFonts w:ascii="Times New Roman" w:hAnsi="Times New Roman" w:cs="Times New Roman"/>
          <w:sz w:val="27"/>
          <w:szCs w:val="27"/>
          <w:lang w:eastAsia="ru-RU"/>
        </w:rPr>
        <w:t xml:space="preserve">липня 2020 року у справі № </w:t>
      </w:r>
      <w:r w:rsidRPr="007B6221">
        <w:rPr>
          <w:rFonts w:ascii="Times New Roman" w:hAnsi="Times New Roman" w:cs="Times New Roman"/>
          <w:sz w:val="27"/>
          <w:szCs w:val="27"/>
          <w:lang w:eastAsia="uk-UA"/>
        </w:rPr>
        <w:t>9901/135/19, яке набрало законної сили</w:t>
      </w:r>
      <w:r w:rsidRPr="007B6221">
        <w:rPr>
          <w:rFonts w:ascii="Times New Roman" w:hAnsi="Times New Roman" w:cs="Times New Roman"/>
          <w:sz w:val="27"/>
          <w:szCs w:val="27"/>
        </w:rPr>
        <w:t>,</w:t>
      </w:r>
      <w:r w:rsidRPr="007B6221">
        <w:rPr>
          <w:rFonts w:ascii="Times New Roman" w:hAnsi="Times New Roman" w:cs="Times New Roman"/>
          <w:sz w:val="27"/>
          <w:szCs w:val="27"/>
          <w:lang w:eastAsia="ru-RU"/>
        </w:rPr>
        <w:t xml:space="preserve"> </w:t>
      </w:r>
      <w:r w:rsidR="00A0772C" w:rsidRPr="007B6221">
        <w:rPr>
          <w:rFonts w:ascii="Times New Roman" w:hAnsi="Times New Roman" w:cs="Times New Roman"/>
          <w:sz w:val="27"/>
          <w:szCs w:val="27"/>
          <w:lang w:eastAsia="uk-UA"/>
        </w:rPr>
        <w:t>визнано</w:t>
      </w:r>
      <w:r w:rsidR="00705FC8" w:rsidRPr="007B6221">
        <w:rPr>
          <w:rFonts w:ascii="Times New Roman" w:hAnsi="Times New Roman" w:cs="Times New Roman"/>
          <w:sz w:val="27"/>
          <w:szCs w:val="27"/>
          <w:lang w:eastAsia="uk-UA"/>
        </w:rPr>
        <w:t>, серед іншого,</w:t>
      </w:r>
      <w:r w:rsidR="00A0772C" w:rsidRPr="007B6221">
        <w:rPr>
          <w:rFonts w:ascii="Times New Roman" w:hAnsi="Times New Roman" w:cs="Times New Roman"/>
          <w:sz w:val="27"/>
          <w:szCs w:val="27"/>
          <w:lang w:eastAsia="uk-UA"/>
        </w:rPr>
        <w:t xml:space="preserve"> </w:t>
      </w:r>
      <w:r w:rsidR="00427222" w:rsidRPr="007B6221">
        <w:rPr>
          <w:rFonts w:ascii="Times New Roman" w:hAnsi="Times New Roman" w:cs="Times New Roman"/>
          <w:sz w:val="27"/>
          <w:szCs w:val="27"/>
          <w:lang w:eastAsia="uk-UA"/>
        </w:rPr>
        <w:t>протиправним</w:t>
      </w:r>
      <w:r w:rsidR="00A0772C" w:rsidRPr="007B6221">
        <w:rPr>
          <w:rFonts w:ascii="Times New Roman" w:hAnsi="Times New Roman" w:cs="Times New Roman"/>
          <w:sz w:val="27"/>
          <w:szCs w:val="27"/>
          <w:lang w:eastAsia="uk-UA"/>
        </w:rPr>
        <w:t>и</w:t>
      </w:r>
      <w:r w:rsidR="00427222" w:rsidRPr="007B6221">
        <w:rPr>
          <w:rFonts w:ascii="Times New Roman" w:hAnsi="Times New Roman" w:cs="Times New Roman"/>
          <w:sz w:val="27"/>
          <w:szCs w:val="27"/>
          <w:lang w:eastAsia="uk-UA"/>
        </w:rPr>
        <w:t xml:space="preserve"> та с</w:t>
      </w:r>
      <w:r w:rsidR="00FF055C" w:rsidRPr="007B6221">
        <w:rPr>
          <w:rFonts w:ascii="Times New Roman" w:hAnsi="Times New Roman" w:cs="Times New Roman"/>
          <w:sz w:val="27"/>
          <w:szCs w:val="27"/>
          <w:lang w:eastAsia="uk-UA"/>
        </w:rPr>
        <w:t>касовано</w:t>
      </w:r>
      <w:r w:rsidR="00427222" w:rsidRPr="007B6221">
        <w:rPr>
          <w:rFonts w:ascii="Times New Roman" w:hAnsi="Times New Roman" w:cs="Times New Roman"/>
          <w:sz w:val="27"/>
          <w:szCs w:val="27"/>
          <w:lang w:eastAsia="uk-UA"/>
        </w:rPr>
        <w:t xml:space="preserve"> рішення </w:t>
      </w:r>
      <w:r w:rsidR="00A0772C" w:rsidRPr="007B6221">
        <w:rPr>
          <w:rFonts w:ascii="Times New Roman" w:hAnsi="Times New Roman" w:cs="Times New Roman"/>
          <w:sz w:val="27"/>
          <w:szCs w:val="27"/>
          <w:lang w:eastAsia="uk-UA"/>
        </w:rPr>
        <w:t xml:space="preserve">Комісії </w:t>
      </w:r>
      <w:r w:rsidR="00427222" w:rsidRPr="007B6221">
        <w:rPr>
          <w:rFonts w:ascii="Times New Roman" w:hAnsi="Times New Roman" w:cs="Times New Roman"/>
          <w:sz w:val="27"/>
          <w:szCs w:val="27"/>
          <w:lang w:eastAsia="uk-UA"/>
        </w:rPr>
        <w:t xml:space="preserve">від </w:t>
      </w:r>
      <w:r w:rsidR="00510E4F" w:rsidRPr="007B6221">
        <w:rPr>
          <w:rFonts w:ascii="Times New Roman" w:hAnsi="Times New Roman" w:cs="Times New Roman"/>
          <w:sz w:val="27"/>
          <w:szCs w:val="27"/>
          <w:lang w:eastAsia="uk-UA"/>
        </w:rPr>
        <w:t>0</w:t>
      </w:r>
      <w:r w:rsidR="00427222" w:rsidRPr="007B6221">
        <w:rPr>
          <w:rFonts w:ascii="Times New Roman" w:hAnsi="Times New Roman" w:cs="Times New Roman"/>
          <w:sz w:val="27"/>
          <w:szCs w:val="27"/>
          <w:lang w:eastAsia="uk-UA"/>
        </w:rPr>
        <w:t>5 листопада 2018</w:t>
      </w:r>
      <w:r w:rsidR="007B6221" w:rsidRPr="007B6221">
        <w:rPr>
          <w:rFonts w:ascii="Times New Roman" w:hAnsi="Times New Roman" w:cs="Times New Roman"/>
          <w:sz w:val="27"/>
          <w:szCs w:val="27"/>
          <w:lang w:eastAsia="uk-UA"/>
        </w:rPr>
        <w:t> </w:t>
      </w:r>
      <w:r w:rsidR="00427222" w:rsidRPr="007B6221">
        <w:rPr>
          <w:rFonts w:ascii="Times New Roman" w:hAnsi="Times New Roman" w:cs="Times New Roman"/>
          <w:sz w:val="27"/>
          <w:szCs w:val="27"/>
          <w:lang w:eastAsia="uk-UA"/>
        </w:rPr>
        <w:t>року</w:t>
      </w:r>
      <w:r w:rsidR="00594EF1" w:rsidRPr="007B6221">
        <w:rPr>
          <w:rFonts w:ascii="Times New Roman" w:hAnsi="Times New Roman" w:cs="Times New Roman"/>
          <w:sz w:val="27"/>
          <w:szCs w:val="27"/>
          <w:lang w:eastAsia="uk-UA"/>
        </w:rPr>
        <w:t xml:space="preserve"> </w:t>
      </w:r>
      <w:r w:rsidR="00427222" w:rsidRPr="007B6221">
        <w:rPr>
          <w:rFonts w:ascii="Times New Roman" w:hAnsi="Times New Roman" w:cs="Times New Roman"/>
          <w:color w:val="000000"/>
          <w:sz w:val="27"/>
          <w:szCs w:val="27"/>
          <w:lang w:eastAsia="uk-UA"/>
        </w:rPr>
        <w:t>№</w:t>
      </w:r>
      <w:r w:rsidR="00510E4F" w:rsidRPr="007B6221">
        <w:rPr>
          <w:rFonts w:ascii="Times New Roman" w:hAnsi="Times New Roman" w:cs="Times New Roman"/>
          <w:color w:val="000000"/>
          <w:sz w:val="27"/>
          <w:szCs w:val="27"/>
          <w:lang w:eastAsia="uk-UA"/>
        </w:rPr>
        <w:t xml:space="preserve"> </w:t>
      </w:r>
      <w:r w:rsidR="00427222" w:rsidRPr="007B6221">
        <w:rPr>
          <w:rFonts w:ascii="Times New Roman" w:hAnsi="Times New Roman" w:cs="Times New Roman"/>
          <w:color w:val="000000"/>
          <w:sz w:val="27"/>
          <w:szCs w:val="27"/>
          <w:lang w:eastAsia="uk-UA"/>
        </w:rPr>
        <w:t xml:space="preserve">1917/ко-18 </w:t>
      </w:r>
      <w:r w:rsidR="00A0772C" w:rsidRPr="007B6221">
        <w:rPr>
          <w:rFonts w:ascii="Times New Roman" w:hAnsi="Times New Roman" w:cs="Times New Roman"/>
          <w:color w:val="000000"/>
          <w:sz w:val="27"/>
          <w:szCs w:val="27"/>
          <w:lang w:eastAsia="uk-UA"/>
        </w:rPr>
        <w:t xml:space="preserve">та </w:t>
      </w:r>
      <w:r w:rsidR="00427222" w:rsidRPr="007B6221">
        <w:rPr>
          <w:rFonts w:ascii="Times New Roman" w:eastAsia="Times New Roman" w:hAnsi="Times New Roman" w:cs="Times New Roman"/>
          <w:color w:val="000000"/>
          <w:sz w:val="27"/>
          <w:szCs w:val="27"/>
          <w:lang w:eastAsia="uk-UA"/>
        </w:rPr>
        <w:t>від 13 лютого 2019 року №</w:t>
      </w:r>
      <w:r w:rsidR="00A0772C" w:rsidRPr="007B6221">
        <w:rPr>
          <w:rFonts w:ascii="Times New Roman" w:eastAsia="Times New Roman" w:hAnsi="Times New Roman" w:cs="Times New Roman"/>
          <w:color w:val="000000"/>
          <w:sz w:val="27"/>
          <w:szCs w:val="27"/>
          <w:lang w:eastAsia="uk-UA"/>
        </w:rPr>
        <w:t xml:space="preserve"> </w:t>
      </w:r>
      <w:r w:rsidR="00427222" w:rsidRPr="007B6221">
        <w:rPr>
          <w:rFonts w:ascii="Times New Roman" w:eastAsia="Times New Roman" w:hAnsi="Times New Roman" w:cs="Times New Roman"/>
          <w:color w:val="000000"/>
          <w:sz w:val="27"/>
          <w:szCs w:val="27"/>
          <w:lang w:eastAsia="uk-UA"/>
        </w:rPr>
        <w:t>1/ко-19.</w:t>
      </w:r>
    </w:p>
    <w:p w14:paraId="00A080DB" w14:textId="0B9873D9" w:rsidR="00FB79E0" w:rsidRPr="007B6221" w:rsidRDefault="00257724" w:rsidP="00C65AA1">
      <w:pPr>
        <w:spacing w:after="0" w:line="240" w:lineRule="auto"/>
        <w:ind w:right="-1" w:firstLineChars="216" w:firstLine="583"/>
        <w:jc w:val="both"/>
        <w:rPr>
          <w:rFonts w:ascii="Times New Roman" w:hAnsi="Times New Roman" w:cs="Times New Roman"/>
          <w:noProof/>
          <w:sz w:val="27"/>
          <w:szCs w:val="27"/>
        </w:rPr>
      </w:pPr>
      <w:r w:rsidRPr="007B6221">
        <w:rPr>
          <w:rFonts w:ascii="Times New Roman" w:hAnsi="Times New Roman" w:cs="Times New Roman"/>
          <w:sz w:val="27"/>
          <w:szCs w:val="27"/>
        </w:rPr>
        <w:t xml:space="preserve">Рішенням </w:t>
      </w:r>
      <w:r w:rsidR="00C65AA1" w:rsidRPr="007B6221">
        <w:rPr>
          <w:rFonts w:ascii="Times New Roman" w:hAnsi="Times New Roman" w:cs="Times New Roman"/>
          <w:sz w:val="27"/>
          <w:szCs w:val="27"/>
        </w:rPr>
        <w:t>Вищ</w:t>
      </w:r>
      <w:r w:rsidRPr="007B6221">
        <w:rPr>
          <w:rFonts w:ascii="Times New Roman" w:hAnsi="Times New Roman" w:cs="Times New Roman"/>
          <w:sz w:val="27"/>
          <w:szCs w:val="27"/>
        </w:rPr>
        <w:t>ої</w:t>
      </w:r>
      <w:r w:rsidR="00C65AA1" w:rsidRPr="007B6221">
        <w:rPr>
          <w:rFonts w:ascii="Times New Roman" w:hAnsi="Times New Roman" w:cs="Times New Roman"/>
          <w:sz w:val="27"/>
          <w:szCs w:val="27"/>
        </w:rPr>
        <w:t xml:space="preserve"> рад</w:t>
      </w:r>
      <w:r w:rsidRPr="007B6221">
        <w:rPr>
          <w:rFonts w:ascii="Times New Roman" w:hAnsi="Times New Roman" w:cs="Times New Roman"/>
          <w:sz w:val="27"/>
          <w:szCs w:val="27"/>
        </w:rPr>
        <w:t>и</w:t>
      </w:r>
      <w:r w:rsidR="00C65AA1" w:rsidRPr="007B6221">
        <w:rPr>
          <w:rFonts w:ascii="Times New Roman" w:hAnsi="Times New Roman" w:cs="Times New Roman"/>
          <w:sz w:val="27"/>
          <w:szCs w:val="27"/>
        </w:rPr>
        <w:t xml:space="preserve"> правосуддя від 24 вересня 2020 року </w:t>
      </w:r>
      <w:r w:rsidR="00C65AA1" w:rsidRPr="007B6221">
        <w:rPr>
          <w:rFonts w:ascii="Times New Roman" w:hAnsi="Times New Roman" w:cs="Times New Roman"/>
          <w:noProof/>
          <w:sz w:val="27"/>
          <w:szCs w:val="27"/>
        </w:rPr>
        <w:t>№ 2713/0/15-20 відмов</w:t>
      </w:r>
      <w:r w:rsidR="001D05DC" w:rsidRPr="007B6221">
        <w:rPr>
          <w:rFonts w:ascii="Times New Roman" w:hAnsi="Times New Roman" w:cs="Times New Roman"/>
          <w:noProof/>
          <w:sz w:val="27"/>
          <w:szCs w:val="27"/>
        </w:rPr>
        <w:t>лено</w:t>
      </w:r>
      <w:r w:rsidR="00C65AA1" w:rsidRPr="007B6221">
        <w:rPr>
          <w:rFonts w:ascii="Times New Roman" w:hAnsi="Times New Roman" w:cs="Times New Roman"/>
          <w:noProof/>
          <w:sz w:val="27"/>
          <w:szCs w:val="27"/>
        </w:rPr>
        <w:t xml:space="preserve"> в задоволенні </w:t>
      </w:r>
      <w:r w:rsidR="00C65AA1" w:rsidRPr="007B6221">
        <w:rPr>
          <w:rFonts w:ascii="Times New Roman" w:hAnsi="Times New Roman" w:cs="Times New Roman"/>
          <w:sz w:val="27"/>
          <w:szCs w:val="27"/>
        </w:rPr>
        <w:t xml:space="preserve">подання Комісії про звільнення судді </w:t>
      </w:r>
      <w:proofErr w:type="spellStart"/>
      <w:r w:rsidR="00C65AA1" w:rsidRPr="007B6221">
        <w:rPr>
          <w:rFonts w:ascii="Times New Roman" w:hAnsi="Times New Roman" w:cs="Times New Roman"/>
          <w:sz w:val="27"/>
          <w:szCs w:val="27"/>
        </w:rPr>
        <w:t>Головенка</w:t>
      </w:r>
      <w:proofErr w:type="spellEnd"/>
      <w:r w:rsidR="00C65AA1" w:rsidRPr="007B6221">
        <w:rPr>
          <w:rFonts w:ascii="Times New Roman" w:hAnsi="Times New Roman" w:cs="Times New Roman"/>
          <w:sz w:val="27"/>
          <w:szCs w:val="27"/>
        </w:rPr>
        <w:t xml:space="preserve"> О.Д. з посади судді Київського окружного адміністративного суду.</w:t>
      </w:r>
    </w:p>
    <w:p w14:paraId="389C25B8" w14:textId="23A8A2D8" w:rsidR="00C54358" w:rsidRPr="007B6221" w:rsidRDefault="00C54358" w:rsidP="00C54358">
      <w:pPr>
        <w:pStyle w:val="20"/>
        <w:shd w:val="clear" w:color="auto" w:fill="auto"/>
        <w:tabs>
          <w:tab w:val="left" w:pos="993"/>
        </w:tabs>
        <w:spacing w:before="0" w:after="0" w:line="240" w:lineRule="auto"/>
        <w:ind w:firstLine="567"/>
        <w:rPr>
          <w:bCs/>
          <w:sz w:val="27"/>
          <w:szCs w:val="27"/>
          <w:lang w:eastAsia="uk-UA"/>
        </w:rPr>
      </w:pPr>
      <w:r w:rsidRPr="007B6221">
        <w:rPr>
          <w:sz w:val="27"/>
          <w:szCs w:val="27"/>
          <w:lang w:eastAsia="uk-UA"/>
        </w:rPr>
        <w:lastRenderedPageBreak/>
        <w:t xml:space="preserve">Рішенням </w:t>
      </w:r>
      <w:r w:rsidR="00257724" w:rsidRPr="007B6221">
        <w:rPr>
          <w:sz w:val="27"/>
          <w:szCs w:val="27"/>
          <w:lang w:eastAsia="uk-UA"/>
        </w:rPr>
        <w:t xml:space="preserve">Комісії </w:t>
      </w:r>
      <w:r w:rsidRPr="007B6221">
        <w:rPr>
          <w:sz w:val="27"/>
          <w:szCs w:val="27"/>
          <w:lang w:eastAsia="uk-UA"/>
        </w:rPr>
        <w:t xml:space="preserve">від 20 липня 2023 року № 34/зп-23 </w:t>
      </w:r>
      <w:r w:rsidRPr="007B6221">
        <w:rPr>
          <w:bCs/>
          <w:sz w:val="27"/>
          <w:szCs w:val="27"/>
          <w:lang w:eastAsia="uk-UA"/>
        </w:rPr>
        <w:t>продовж</w:t>
      </w:r>
      <w:r w:rsidR="00257724" w:rsidRPr="007B6221">
        <w:rPr>
          <w:bCs/>
          <w:sz w:val="27"/>
          <w:szCs w:val="27"/>
          <w:lang w:eastAsia="uk-UA"/>
        </w:rPr>
        <w:t>ено</w:t>
      </w:r>
      <w:r w:rsidRPr="007B6221">
        <w:rPr>
          <w:bCs/>
          <w:sz w:val="27"/>
          <w:szCs w:val="27"/>
          <w:lang w:eastAsia="uk-UA"/>
        </w:rPr>
        <w:t xml:space="preserve"> </w:t>
      </w:r>
      <w:r w:rsidR="00E45B0B" w:rsidRPr="007B6221">
        <w:rPr>
          <w:bCs/>
          <w:sz w:val="27"/>
          <w:szCs w:val="27"/>
          <w:lang w:eastAsia="uk-UA"/>
        </w:rPr>
        <w:t xml:space="preserve">передбачені Законом </w:t>
      </w:r>
      <w:r w:rsidRPr="007B6221">
        <w:rPr>
          <w:bCs/>
          <w:sz w:val="27"/>
          <w:szCs w:val="27"/>
          <w:lang w:eastAsia="uk-UA"/>
        </w:rPr>
        <w:t xml:space="preserve">процедури </w:t>
      </w:r>
      <w:r w:rsidRPr="007B6221">
        <w:rPr>
          <w:sz w:val="27"/>
          <w:szCs w:val="27"/>
          <w:lang w:eastAsia="uk-UA"/>
        </w:rPr>
        <w:t xml:space="preserve">кваліфікаційного оцінювання </w:t>
      </w:r>
      <w:r w:rsidR="00E45B0B" w:rsidRPr="007B6221">
        <w:rPr>
          <w:sz w:val="27"/>
          <w:szCs w:val="27"/>
          <w:lang w:eastAsia="uk-UA"/>
        </w:rPr>
        <w:t xml:space="preserve">суддів </w:t>
      </w:r>
      <w:r w:rsidRPr="007B6221">
        <w:rPr>
          <w:sz w:val="27"/>
          <w:szCs w:val="27"/>
          <w:lang w:eastAsia="uk-UA"/>
        </w:rPr>
        <w:t>на відповідність займаній посаді</w:t>
      </w:r>
      <w:r w:rsidRPr="007B6221">
        <w:rPr>
          <w:bCs/>
          <w:sz w:val="27"/>
          <w:szCs w:val="27"/>
          <w:lang w:eastAsia="uk-UA"/>
        </w:rPr>
        <w:t xml:space="preserve">, у тому числі щодо </w:t>
      </w:r>
      <w:proofErr w:type="spellStart"/>
      <w:r w:rsidRPr="007B6221">
        <w:rPr>
          <w:bCs/>
          <w:sz w:val="27"/>
          <w:szCs w:val="27"/>
          <w:lang w:eastAsia="uk-UA"/>
        </w:rPr>
        <w:t>Головенка</w:t>
      </w:r>
      <w:proofErr w:type="spellEnd"/>
      <w:r w:rsidRPr="007B6221">
        <w:rPr>
          <w:bCs/>
          <w:sz w:val="27"/>
          <w:szCs w:val="27"/>
          <w:lang w:eastAsia="uk-UA"/>
        </w:rPr>
        <w:t xml:space="preserve"> О.Д.</w:t>
      </w:r>
    </w:p>
    <w:p w14:paraId="3C49C22F" w14:textId="35149B47" w:rsidR="004936AC" w:rsidRPr="007B6221" w:rsidRDefault="00661BF4" w:rsidP="00C805DC">
      <w:pPr>
        <w:pStyle w:val="20"/>
        <w:shd w:val="clear" w:color="auto" w:fill="auto"/>
        <w:tabs>
          <w:tab w:val="left" w:pos="993"/>
        </w:tabs>
        <w:spacing w:before="0" w:after="0" w:line="240" w:lineRule="auto"/>
        <w:ind w:firstLine="567"/>
        <w:rPr>
          <w:bCs/>
          <w:sz w:val="27"/>
          <w:szCs w:val="27"/>
          <w:lang w:eastAsia="uk-UA"/>
        </w:rPr>
      </w:pPr>
      <w:r w:rsidRPr="007B6221">
        <w:rPr>
          <w:color w:val="000000"/>
          <w:sz w:val="27"/>
          <w:szCs w:val="27"/>
          <w:lang w:eastAsia="uk-UA"/>
        </w:rPr>
        <w:t xml:space="preserve">За результатами дослідження матеріалів суддівського досьє </w:t>
      </w:r>
      <w:proofErr w:type="spellStart"/>
      <w:r w:rsidRPr="007B6221">
        <w:rPr>
          <w:color w:val="000000"/>
          <w:sz w:val="27"/>
          <w:szCs w:val="27"/>
          <w:lang w:eastAsia="uk-UA"/>
        </w:rPr>
        <w:t>Головенка</w:t>
      </w:r>
      <w:proofErr w:type="spellEnd"/>
      <w:r w:rsidRPr="007B6221">
        <w:rPr>
          <w:color w:val="000000"/>
          <w:sz w:val="27"/>
          <w:szCs w:val="27"/>
          <w:lang w:eastAsia="uk-UA"/>
        </w:rPr>
        <w:t xml:space="preserve"> О.Д. Комісією </w:t>
      </w:r>
      <w:r w:rsidR="00CC56C1" w:rsidRPr="007B6221">
        <w:rPr>
          <w:color w:val="000000"/>
          <w:sz w:val="27"/>
          <w:szCs w:val="27"/>
          <w:lang w:eastAsia="uk-UA"/>
        </w:rPr>
        <w:t>встановлено</w:t>
      </w:r>
      <w:r w:rsidRPr="007B6221">
        <w:rPr>
          <w:color w:val="000000"/>
          <w:sz w:val="27"/>
          <w:szCs w:val="27"/>
          <w:lang w:eastAsia="uk-UA"/>
        </w:rPr>
        <w:t xml:space="preserve">, що </w:t>
      </w:r>
      <w:r w:rsidR="009D07F4" w:rsidRPr="007B6221">
        <w:rPr>
          <w:color w:val="000000"/>
          <w:sz w:val="27"/>
          <w:szCs w:val="27"/>
          <w:lang w:eastAsia="uk-UA"/>
        </w:rPr>
        <w:t>п</w:t>
      </w:r>
      <w:r w:rsidR="005D60A8" w:rsidRPr="007B6221">
        <w:rPr>
          <w:color w:val="000000"/>
          <w:sz w:val="27"/>
          <w:szCs w:val="27"/>
          <w:lang w:eastAsia="uk-UA"/>
        </w:rPr>
        <w:t xml:space="preserve">ідставою для відмови </w:t>
      </w:r>
      <w:r w:rsidR="00C57E37" w:rsidRPr="007B6221">
        <w:rPr>
          <w:color w:val="000000"/>
          <w:sz w:val="27"/>
          <w:szCs w:val="27"/>
          <w:lang w:eastAsia="uk-UA"/>
        </w:rPr>
        <w:t xml:space="preserve">судді </w:t>
      </w:r>
      <w:r w:rsidR="00355012" w:rsidRPr="007B6221">
        <w:rPr>
          <w:color w:val="000000"/>
          <w:sz w:val="27"/>
          <w:szCs w:val="27"/>
          <w:lang w:eastAsia="uk-UA"/>
        </w:rPr>
        <w:t>в</w:t>
      </w:r>
      <w:r w:rsidR="00C57E37" w:rsidRPr="007B6221">
        <w:rPr>
          <w:color w:val="000000"/>
          <w:sz w:val="27"/>
          <w:szCs w:val="27"/>
          <w:lang w:eastAsia="uk-UA"/>
        </w:rPr>
        <w:t xml:space="preserve"> допуску до другого етапу кваліфікаційного оцінювання на відповідність займаній посаді «Дослідження </w:t>
      </w:r>
      <w:r w:rsidR="00603D6B" w:rsidRPr="007B6221">
        <w:rPr>
          <w:color w:val="000000"/>
          <w:sz w:val="27"/>
          <w:szCs w:val="27"/>
          <w:lang w:eastAsia="uk-UA"/>
        </w:rPr>
        <w:t>досьє та</w:t>
      </w:r>
      <w:r w:rsidR="00603D6B" w:rsidRPr="007B6221">
        <w:rPr>
          <w:color w:val="000000"/>
          <w:sz w:val="96"/>
          <w:szCs w:val="96"/>
          <w:lang w:eastAsia="uk-UA"/>
        </w:rPr>
        <w:t xml:space="preserve"> </w:t>
      </w:r>
      <w:r w:rsidR="00603D6B" w:rsidRPr="007B6221">
        <w:rPr>
          <w:color w:val="000000"/>
          <w:sz w:val="27"/>
          <w:szCs w:val="27"/>
          <w:lang w:eastAsia="uk-UA"/>
        </w:rPr>
        <w:t>проведення</w:t>
      </w:r>
      <w:r w:rsidR="00603D6B" w:rsidRPr="007B6221">
        <w:rPr>
          <w:color w:val="000000"/>
          <w:sz w:val="96"/>
          <w:szCs w:val="96"/>
          <w:lang w:eastAsia="uk-UA"/>
        </w:rPr>
        <w:t xml:space="preserve"> </w:t>
      </w:r>
      <w:r w:rsidR="00603D6B" w:rsidRPr="007B6221">
        <w:rPr>
          <w:color w:val="000000"/>
          <w:sz w:val="27"/>
          <w:szCs w:val="27"/>
          <w:lang w:eastAsia="uk-UA"/>
        </w:rPr>
        <w:t>співбесіди»</w:t>
      </w:r>
      <w:r w:rsidR="00C57E37" w:rsidRPr="007B6221">
        <w:rPr>
          <w:color w:val="000000"/>
          <w:sz w:val="96"/>
          <w:szCs w:val="96"/>
          <w:lang w:eastAsia="uk-UA"/>
        </w:rPr>
        <w:t xml:space="preserve"> </w:t>
      </w:r>
      <w:r w:rsidR="00FB4A51" w:rsidRPr="007B6221">
        <w:rPr>
          <w:color w:val="000000"/>
          <w:sz w:val="27"/>
          <w:szCs w:val="27"/>
          <w:lang w:eastAsia="uk-UA"/>
        </w:rPr>
        <w:t>слугувало</w:t>
      </w:r>
      <w:r w:rsidR="00FB4A51" w:rsidRPr="007B6221">
        <w:rPr>
          <w:color w:val="000000"/>
          <w:sz w:val="96"/>
          <w:szCs w:val="96"/>
          <w:lang w:eastAsia="uk-UA"/>
        </w:rPr>
        <w:t xml:space="preserve"> </w:t>
      </w:r>
      <w:r w:rsidR="00CC5E67" w:rsidRPr="007B6221">
        <w:rPr>
          <w:color w:val="000000"/>
          <w:sz w:val="27"/>
          <w:szCs w:val="27"/>
          <w:shd w:val="clear" w:color="auto" w:fill="FFFFFF"/>
        </w:rPr>
        <w:t>отримання</w:t>
      </w:r>
      <w:r w:rsidR="00CC5E67" w:rsidRPr="007B6221">
        <w:rPr>
          <w:color w:val="000000"/>
          <w:sz w:val="96"/>
          <w:szCs w:val="96"/>
          <w:shd w:val="clear" w:color="auto" w:fill="FFFFFF"/>
        </w:rPr>
        <w:t xml:space="preserve"> </w:t>
      </w:r>
      <w:r w:rsidR="00CC5E67" w:rsidRPr="007B6221">
        <w:rPr>
          <w:color w:val="000000"/>
          <w:sz w:val="27"/>
          <w:szCs w:val="27"/>
          <w:shd w:val="clear" w:color="auto" w:fill="FFFFFF"/>
        </w:rPr>
        <w:t>ним</w:t>
      </w:r>
      <w:r w:rsidR="008F6934" w:rsidRPr="007B6221">
        <w:rPr>
          <w:color w:val="000000"/>
          <w:sz w:val="96"/>
          <w:szCs w:val="96"/>
          <w:shd w:val="clear" w:color="auto" w:fill="FFFFFF"/>
        </w:rPr>
        <w:t xml:space="preserve"> </w:t>
      </w:r>
      <w:r w:rsidR="008F6934" w:rsidRPr="007B6221">
        <w:rPr>
          <w:color w:val="000000"/>
          <w:sz w:val="27"/>
          <w:szCs w:val="27"/>
          <w:shd w:val="clear" w:color="auto" w:fill="FFFFFF"/>
        </w:rPr>
        <w:t>менше</w:t>
      </w:r>
      <w:r w:rsidR="008F6934" w:rsidRPr="007B6221">
        <w:rPr>
          <w:color w:val="000000"/>
          <w:sz w:val="96"/>
          <w:szCs w:val="96"/>
          <w:shd w:val="clear" w:color="auto" w:fill="FFFFFF"/>
        </w:rPr>
        <w:t xml:space="preserve"> </w:t>
      </w:r>
      <w:r w:rsidR="008F6934" w:rsidRPr="007B6221">
        <w:rPr>
          <w:color w:val="000000"/>
          <w:sz w:val="27"/>
          <w:szCs w:val="27"/>
          <w:shd w:val="clear" w:color="auto" w:fill="FFFFFF"/>
        </w:rPr>
        <w:t>50</w:t>
      </w:r>
      <w:r w:rsidR="008F6934" w:rsidRPr="007B6221">
        <w:rPr>
          <w:color w:val="000000"/>
          <w:sz w:val="96"/>
          <w:szCs w:val="96"/>
          <w:shd w:val="clear" w:color="auto" w:fill="FFFFFF"/>
        </w:rPr>
        <w:t xml:space="preserve"> </w:t>
      </w:r>
      <w:r w:rsidR="008F6934" w:rsidRPr="007B6221">
        <w:rPr>
          <w:color w:val="000000"/>
          <w:sz w:val="27"/>
          <w:szCs w:val="27"/>
          <w:shd w:val="clear" w:color="auto" w:fill="FFFFFF"/>
        </w:rPr>
        <w:t>відсотків</w:t>
      </w:r>
      <w:r w:rsidR="008F6934" w:rsidRPr="007B6221">
        <w:rPr>
          <w:color w:val="000000"/>
          <w:sz w:val="96"/>
          <w:szCs w:val="96"/>
          <w:shd w:val="clear" w:color="auto" w:fill="FFFFFF"/>
        </w:rPr>
        <w:t xml:space="preserve"> </w:t>
      </w:r>
      <w:r w:rsidR="008F6934" w:rsidRPr="007B6221">
        <w:rPr>
          <w:color w:val="000000"/>
          <w:sz w:val="27"/>
          <w:szCs w:val="27"/>
          <w:shd w:val="clear" w:color="auto" w:fill="FFFFFF"/>
        </w:rPr>
        <w:t xml:space="preserve">від максимально можливого </w:t>
      </w:r>
      <w:proofErr w:type="spellStart"/>
      <w:r w:rsidR="008F6934" w:rsidRPr="007B6221">
        <w:rPr>
          <w:color w:val="000000"/>
          <w:sz w:val="27"/>
          <w:szCs w:val="27"/>
          <w:shd w:val="clear" w:color="auto" w:fill="FFFFFF"/>
        </w:rPr>
        <w:t>бала</w:t>
      </w:r>
      <w:proofErr w:type="spellEnd"/>
      <w:r w:rsidR="008F6934" w:rsidRPr="007B6221">
        <w:rPr>
          <w:color w:val="000000"/>
          <w:sz w:val="27"/>
          <w:szCs w:val="27"/>
          <w:shd w:val="clear" w:color="auto" w:fill="FFFFFF"/>
        </w:rPr>
        <w:t xml:space="preserve"> за виконання практичного за</w:t>
      </w:r>
      <w:r w:rsidR="00236864" w:rsidRPr="007B6221">
        <w:rPr>
          <w:color w:val="000000"/>
          <w:sz w:val="27"/>
          <w:szCs w:val="27"/>
          <w:shd w:val="clear" w:color="auto" w:fill="FFFFFF"/>
        </w:rPr>
        <w:t>вдання</w:t>
      </w:r>
      <w:r w:rsidR="00CC5E67" w:rsidRPr="007B6221">
        <w:rPr>
          <w:color w:val="000000"/>
          <w:sz w:val="27"/>
          <w:szCs w:val="27"/>
          <w:shd w:val="clear" w:color="auto" w:fill="FFFFFF"/>
        </w:rPr>
        <w:t>.</w:t>
      </w:r>
    </w:p>
    <w:p w14:paraId="6ED43746" w14:textId="7EA3F2CB" w:rsidR="009D74DF" w:rsidRPr="007B6221" w:rsidRDefault="009D74DF" w:rsidP="009D74DF">
      <w:pPr>
        <w:shd w:val="clear" w:color="auto" w:fill="FFFFFF"/>
        <w:spacing w:after="0" w:line="240" w:lineRule="auto"/>
        <w:ind w:firstLine="567"/>
        <w:jc w:val="both"/>
        <w:rPr>
          <w:rFonts w:ascii="Times New Roman" w:eastAsia="Times New Roman" w:hAnsi="Times New Roman" w:cs="Times New Roman"/>
          <w:color w:val="1D1D1B"/>
          <w:sz w:val="27"/>
          <w:szCs w:val="27"/>
          <w:lang w:eastAsia="uk-UA"/>
        </w:rPr>
      </w:pPr>
      <w:r w:rsidRPr="007B6221">
        <w:rPr>
          <w:rFonts w:ascii="Times New Roman" w:eastAsia="Times New Roman" w:hAnsi="Times New Roman" w:cs="Times New Roman"/>
          <w:sz w:val="27"/>
          <w:szCs w:val="27"/>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Pr="007B6221">
        <w:rPr>
          <w:rFonts w:ascii="Times New Roman" w:eastAsia="Times New Roman" w:hAnsi="Times New Roman" w:cs="Times New Roman"/>
          <w:sz w:val="96"/>
          <w:szCs w:val="96"/>
          <w:lang w:eastAsia="uk-UA"/>
        </w:rPr>
        <w:t xml:space="preserve"> </w:t>
      </w:r>
      <w:r w:rsidRPr="007B6221">
        <w:rPr>
          <w:rFonts w:ascii="Times New Roman" w:eastAsia="Times New Roman" w:hAnsi="Times New Roman" w:cs="Times New Roman"/>
          <w:sz w:val="27"/>
          <w:szCs w:val="27"/>
          <w:lang w:eastAsia="uk-UA"/>
        </w:rPr>
        <w:t>затверджено</w:t>
      </w:r>
      <w:r w:rsidRPr="007B6221">
        <w:rPr>
          <w:rFonts w:ascii="Times New Roman" w:eastAsia="Times New Roman" w:hAnsi="Times New Roman" w:cs="Times New Roman"/>
          <w:sz w:val="96"/>
          <w:szCs w:val="96"/>
          <w:lang w:eastAsia="uk-UA"/>
        </w:rPr>
        <w:t xml:space="preserve"> </w:t>
      </w:r>
      <w:r w:rsidRPr="007B6221">
        <w:rPr>
          <w:rFonts w:ascii="Times New Roman" w:eastAsia="Times New Roman" w:hAnsi="Times New Roman" w:cs="Times New Roman"/>
          <w:sz w:val="27"/>
          <w:szCs w:val="27"/>
          <w:lang w:eastAsia="uk-UA"/>
        </w:rPr>
        <w:t>рішенням</w:t>
      </w:r>
      <w:r w:rsidRPr="007B6221">
        <w:rPr>
          <w:rFonts w:ascii="Times New Roman" w:eastAsia="Times New Roman" w:hAnsi="Times New Roman" w:cs="Times New Roman"/>
          <w:sz w:val="96"/>
          <w:szCs w:val="96"/>
          <w:lang w:eastAsia="uk-UA"/>
        </w:rPr>
        <w:t xml:space="preserve"> </w:t>
      </w:r>
      <w:r w:rsidRPr="007B6221">
        <w:rPr>
          <w:rFonts w:ascii="Times New Roman" w:eastAsia="Times New Roman" w:hAnsi="Times New Roman" w:cs="Times New Roman"/>
          <w:color w:val="000000"/>
          <w:sz w:val="27"/>
          <w:szCs w:val="27"/>
          <w:lang w:eastAsia="uk-UA"/>
        </w:rPr>
        <w:t>Комісії</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від</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03</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листопада</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2016</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року</w:t>
      </w:r>
      <w:r w:rsidRPr="007B6221">
        <w:rPr>
          <w:rFonts w:ascii="Times New Roman" w:eastAsia="Times New Roman" w:hAnsi="Times New Roman" w:cs="Times New Roman"/>
          <w:color w:val="000000"/>
          <w:sz w:val="96"/>
          <w:szCs w:val="96"/>
          <w:lang w:eastAsia="uk-UA"/>
        </w:rPr>
        <w:t xml:space="preserve"> </w:t>
      </w:r>
      <w:r w:rsidRPr="007B6221">
        <w:rPr>
          <w:rFonts w:ascii="Times New Roman" w:eastAsia="Times New Roman" w:hAnsi="Times New Roman" w:cs="Times New Roman"/>
          <w:color w:val="000000"/>
          <w:sz w:val="27"/>
          <w:szCs w:val="27"/>
          <w:lang w:eastAsia="uk-UA"/>
        </w:rPr>
        <w:t>№</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143/зп-16</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(у</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редакції</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рішення</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Комісії</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від</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13</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лютого</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2018</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року</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w:t>
      </w:r>
      <w:r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20/зп-18)</w:t>
      </w:r>
      <w:r w:rsidR="00D42DF1" w:rsidRPr="007B6221">
        <w:rPr>
          <w:rFonts w:ascii="Times New Roman" w:eastAsia="Times New Roman" w:hAnsi="Times New Roman" w:cs="Times New Roman"/>
          <w:color w:val="000000"/>
          <w:sz w:val="40"/>
          <w:szCs w:val="40"/>
          <w:lang w:eastAsia="uk-UA"/>
        </w:rPr>
        <w:t xml:space="preserve"> </w:t>
      </w:r>
      <w:r w:rsidRPr="007B6221">
        <w:rPr>
          <w:rFonts w:ascii="Times New Roman" w:eastAsia="Times New Roman" w:hAnsi="Times New Roman" w:cs="Times New Roman"/>
          <w:color w:val="000000"/>
          <w:sz w:val="27"/>
          <w:szCs w:val="27"/>
          <w:lang w:eastAsia="uk-UA"/>
        </w:rPr>
        <w:t>(далі – Положення).</w:t>
      </w:r>
    </w:p>
    <w:p w14:paraId="26D22EEB" w14:textId="5B2628D5" w:rsidR="009D74DF" w:rsidRPr="007B6221" w:rsidRDefault="009D74DF" w:rsidP="009D74DF">
      <w:pPr>
        <w:shd w:val="clear" w:color="auto" w:fill="FFFFFF"/>
        <w:spacing w:after="0" w:line="240" w:lineRule="auto"/>
        <w:ind w:firstLine="567"/>
        <w:jc w:val="both"/>
        <w:rPr>
          <w:rFonts w:ascii="Times New Roman" w:eastAsia="Times New Roman" w:hAnsi="Times New Roman" w:cs="Times New Roman"/>
          <w:color w:val="1D1D1B"/>
          <w:sz w:val="27"/>
          <w:szCs w:val="27"/>
          <w:lang w:eastAsia="uk-UA"/>
        </w:rPr>
      </w:pPr>
      <w:r w:rsidRPr="007B6221">
        <w:rPr>
          <w:rFonts w:ascii="Times New Roman" w:eastAsia="Times New Roman" w:hAnsi="Times New Roman" w:cs="Times New Roman"/>
          <w:color w:val="000000"/>
          <w:sz w:val="27"/>
          <w:szCs w:val="27"/>
          <w:lang w:eastAsia="uk-UA"/>
        </w:rPr>
        <w:t>Визначення результатів кваліфікаційного оцінювання регламентовано главою</w:t>
      </w:r>
      <w:r w:rsidR="007B6221">
        <w:rPr>
          <w:rFonts w:ascii="Times New Roman" w:eastAsia="Times New Roman" w:hAnsi="Times New Roman" w:cs="Times New Roman"/>
          <w:color w:val="000000"/>
          <w:sz w:val="27"/>
          <w:szCs w:val="27"/>
          <w:lang w:eastAsia="uk-UA"/>
        </w:rPr>
        <w:t> </w:t>
      </w:r>
      <w:r w:rsidRPr="007B6221">
        <w:rPr>
          <w:rFonts w:ascii="Times New Roman" w:eastAsia="Times New Roman" w:hAnsi="Times New Roman" w:cs="Times New Roman"/>
          <w:color w:val="000000"/>
          <w:sz w:val="27"/>
          <w:szCs w:val="27"/>
          <w:lang w:eastAsia="uk-UA"/>
        </w:rPr>
        <w:t xml:space="preserve">6 розділу ІІ </w:t>
      </w:r>
      <w:r w:rsidR="00470349" w:rsidRPr="007B6221">
        <w:rPr>
          <w:rFonts w:ascii="Times New Roman" w:eastAsia="Times New Roman" w:hAnsi="Times New Roman" w:cs="Times New Roman"/>
          <w:color w:val="000000"/>
          <w:sz w:val="27"/>
          <w:szCs w:val="27"/>
          <w:lang w:eastAsia="uk-UA"/>
        </w:rPr>
        <w:t>Положення</w:t>
      </w:r>
      <w:r w:rsidRPr="007B6221">
        <w:rPr>
          <w:rFonts w:ascii="Times New Roman" w:eastAsia="Times New Roman" w:hAnsi="Times New Roman" w:cs="Times New Roman"/>
          <w:color w:val="000000"/>
          <w:sz w:val="27"/>
          <w:szCs w:val="27"/>
          <w:lang w:eastAsia="uk-UA"/>
        </w:rPr>
        <w:t>, підпунктом 5.1 пункту 5 якої визначено, що критерії компетентності оцінюються так</w:t>
      </w:r>
      <w:r w:rsidR="00F16EE5" w:rsidRPr="007B6221">
        <w:rPr>
          <w:rFonts w:ascii="Times New Roman" w:eastAsia="Times New Roman" w:hAnsi="Times New Roman" w:cs="Times New Roman"/>
          <w:color w:val="000000"/>
          <w:sz w:val="27"/>
          <w:szCs w:val="27"/>
          <w:lang w:eastAsia="uk-UA"/>
        </w:rPr>
        <w:t>им чином</w:t>
      </w:r>
      <w:r w:rsidRPr="007B6221">
        <w:rPr>
          <w:rFonts w:ascii="Times New Roman" w:eastAsia="Times New Roman" w:hAnsi="Times New Roman" w:cs="Times New Roman"/>
          <w:color w:val="000000"/>
          <w:sz w:val="27"/>
          <w:szCs w:val="27"/>
          <w:lang w:eastAsia="uk-UA"/>
        </w:rPr>
        <w:t>: професійна компетентність (за показниками, отриманими під час іспиту) – 300 балів, з яких: рівень знань у сфері права – 90 балів; рівень практичних навичок та умінь у правозастосуванні – 120 балів; ефективність здійснення суддею правосуддя або фахова діяльність для кандидата</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на</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посаду</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судді</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80</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балів;</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діяльність</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щодо</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підвищення</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фахового</w:t>
      </w:r>
      <w:r w:rsidRPr="007B6221">
        <w:rPr>
          <w:rFonts w:ascii="Times New Roman" w:eastAsia="Times New Roman" w:hAnsi="Times New Roman" w:cs="Times New Roman"/>
          <w:color w:val="000000"/>
          <w:sz w:val="44"/>
          <w:szCs w:val="44"/>
          <w:lang w:eastAsia="uk-UA"/>
        </w:rPr>
        <w:t xml:space="preserve"> </w:t>
      </w:r>
      <w:r w:rsidRPr="007B6221">
        <w:rPr>
          <w:rFonts w:ascii="Times New Roman" w:eastAsia="Times New Roman" w:hAnsi="Times New Roman" w:cs="Times New Roman"/>
          <w:color w:val="000000"/>
          <w:sz w:val="27"/>
          <w:szCs w:val="27"/>
          <w:lang w:eastAsia="uk-UA"/>
        </w:rPr>
        <w:t>рівня – 10 балів.</w:t>
      </w:r>
    </w:p>
    <w:p w14:paraId="496EA341" w14:textId="2DC066AB" w:rsidR="00F16EE5" w:rsidRPr="007B6221" w:rsidRDefault="000B2951" w:rsidP="009D74DF">
      <w:pPr>
        <w:shd w:val="clear" w:color="auto" w:fill="FFFFFF"/>
        <w:spacing w:after="0" w:line="240" w:lineRule="auto"/>
        <w:ind w:firstLine="567"/>
        <w:jc w:val="both"/>
        <w:rPr>
          <w:rFonts w:ascii="Times New Roman" w:eastAsia="Times New Roman" w:hAnsi="Times New Roman" w:cs="Times New Roman"/>
          <w:color w:val="1D1D1B"/>
          <w:sz w:val="27"/>
          <w:szCs w:val="27"/>
          <w:lang w:eastAsia="uk-UA"/>
        </w:rPr>
      </w:pPr>
      <w:r w:rsidRPr="007B6221">
        <w:rPr>
          <w:rFonts w:ascii="Times New Roman" w:eastAsia="Times New Roman" w:hAnsi="Times New Roman" w:cs="Times New Roman"/>
          <w:color w:val="000000"/>
          <w:sz w:val="27"/>
          <w:szCs w:val="27"/>
          <w:lang w:eastAsia="uk-UA"/>
        </w:rPr>
        <w:t>За правилами підпунктів 6.1</w:t>
      </w:r>
      <w:r w:rsidR="009D74DF" w:rsidRPr="007B6221">
        <w:rPr>
          <w:rFonts w:ascii="Times New Roman" w:eastAsia="Times New Roman" w:hAnsi="Times New Roman" w:cs="Times New Roman"/>
          <w:color w:val="000000"/>
          <w:sz w:val="27"/>
          <w:szCs w:val="27"/>
          <w:lang w:eastAsia="uk-UA"/>
        </w:rPr>
        <w:t xml:space="preserve">–6.4 пункту 6 глави 6 розділу ІІ Положення мінімально допустимим є бал, отриманий за результатами оцінки критерію кваліфікаційного оцінювання, який дозволяє судді (кандидату на посаду судді) продовжувати участь у кваліфікаційному оцінюванні. Мінімально допустимий бал визначається для: анонімного письмового тестування; виконання практичного завдання; іспиту. Мінімально допустимі бали при складенні анонімного письмового тестування та виконанні практичного завдання визначаються рішенням Комісії за </w:t>
      </w:r>
      <w:proofErr w:type="spellStart"/>
      <w:r w:rsidR="009D74DF" w:rsidRPr="007B6221">
        <w:rPr>
          <w:rFonts w:ascii="Times New Roman" w:eastAsia="Times New Roman" w:hAnsi="Times New Roman" w:cs="Times New Roman"/>
          <w:color w:val="000000"/>
          <w:sz w:val="27"/>
          <w:szCs w:val="27"/>
          <w:lang w:eastAsia="uk-UA"/>
        </w:rPr>
        <w:t>критеріальним</w:t>
      </w:r>
      <w:proofErr w:type="spellEnd"/>
      <w:r w:rsidR="009D74DF" w:rsidRPr="007B6221">
        <w:rPr>
          <w:rFonts w:ascii="Times New Roman" w:eastAsia="Times New Roman" w:hAnsi="Times New Roman" w:cs="Times New Roman"/>
          <w:color w:val="000000"/>
          <w:sz w:val="27"/>
          <w:szCs w:val="27"/>
          <w:lang w:eastAsia="uk-UA"/>
        </w:rPr>
        <w:t xml:space="preserve"> методом. Мінімально допустимий бал при виконанні практичного завдання встановлюється для визначення мінімально допустимого </w:t>
      </w:r>
      <w:proofErr w:type="spellStart"/>
      <w:r w:rsidR="009D74DF" w:rsidRPr="007B6221">
        <w:rPr>
          <w:rFonts w:ascii="Times New Roman" w:eastAsia="Times New Roman" w:hAnsi="Times New Roman" w:cs="Times New Roman"/>
          <w:color w:val="000000"/>
          <w:sz w:val="27"/>
          <w:szCs w:val="27"/>
          <w:lang w:eastAsia="uk-UA"/>
        </w:rPr>
        <w:t>бала</w:t>
      </w:r>
      <w:proofErr w:type="spellEnd"/>
      <w:r w:rsidR="009D74DF" w:rsidRPr="007B6221">
        <w:rPr>
          <w:rFonts w:ascii="Times New Roman" w:eastAsia="Times New Roman" w:hAnsi="Times New Roman" w:cs="Times New Roman"/>
          <w:color w:val="000000"/>
          <w:sz w:val="27"/>
          <w:szCs w:val="27"/>
          <w:lang w:eastAsia="uk-UA"/>
        </w:rPr>
        <w:t xml:space="preserve"> іспиту. Мінімально допустимий бал іспиту визначається рішенням Комісії за сумою мінімально допустимих балів анонімного письмового тестування та виконання практичного завдання.</w:t>
      </w:r>
    </w:p>
    <w:p w14:paraId="12A3871E" w14:textId="2C73122A" w:rsidR="009D74DF" w:rsidRPr="007B6221" w:rsidRDefault="00BA1D11" w:rsidP="009D74DF">
      <w:pPr>
        <w:shd w:val="clear" w:color="auto" w:fill="FFFFFF"/>
        <w:spacing w:after="0" w:line="240" w:lineRule="auto"/>
        <w:ind w:firstLine="567"/>
        <w:jc w:val="both"/>
        <w:rPr>
          <w:rFonts w:ascii="Times New Roman" w:eastAsia="Times New Roman" w:hAnsi="Times New Roman" w:cs="Times New Roman"/>
          <w:color w:val="000000"/>
          <w:sz w:val="27"/>
          <w:szCs w:val="27"/>
          <w:lang w:eastAsia="uk-UA"/>
        </w:rPr>
      </w:pPr>
      <w:r w:rsidRPr="007B6221">
        <w:rPr>
          <w:rFonts w:ascii="Times New Roman" w:eastAsia="Times New Roman" w:hAnsi="Times New Roman" w:cs="Times New Roman"/>
          <w:color w:val="000000"/>
          <w:sz w:val="27"/>
          <w:szCs w:val="27"/>
          <w:lang w:eastAsia="uk-UA"/>
        </w:rPr>
        <w:t>Своєю чергою, о</w:t>
      </w:r>
      <w:r w:rsidR="00D94135" w:rsidRPr="007B6221">
        <w:rPr>
          <w:rFonts w:ascii="Times New Roman" w:eastAsia="Times New Roman" w:hAnsi="Times New Roman" w:cs="Times New Roman"/>
          <w:color w:val="000000"/>
          <w:sz w:val="27"/>
          <w:szCs w:val="27"/>
          <w:lang w:eastAsia="uk-UA"/>
        </w:rPr>
        <w:t xml:space="preserve">собливості допуску судді </w:t>
      </w:r>
      <w:r w:rsidR="009D74DF" w:rsidRPr="007B6221">
        <w:rPr>
          <w:rFonts w:ascii="Times New Roman" w:eastAsia="Times New Roman" w:hAnsi="Times New Roman" w:cs="Times New Roman"/>
          <w:color w:val="000000"/>
          <w:sz w:val="27"/>
          <w:szCs w:val="27"/>
          <w:lang w:eastAsia="uk-UA"/>
        </w:rPr>
        <w:t xml:space="preserve">до наступного етапу кваліфікаційного оцінювання врегульовано пунктами 7–9 глави 6 розділу ІІ </w:t>
      </w:r>
      <w:r w:rsidR="00470349" w:rsidRPr="007B6221">
        <w:rPr>
          <w:rFonts w:ascii="Times New Roman" w:eastAsia="Times New Roman" w:hAnsi="Times New Roman" w:cs="Times New Roman"/>
          <w:color w:val="000000"/>
          <w:sz w:val="27"/>
          <w:szCs w:val="27"/>
          <w:lang w:eastAsia="uk-UA"/>
        </w:rPr>
        <w:t>Положення</w:t>
      </w:r>
      <w:r w:rsidR="009D74DF" w:rsidRPr="007B6221">
        <w:rPr>
          <w:rFonts w:ascii="Times New Roman" w:eastAsia="Times New Roman" w:hAnsi="Times New Roman" w:cs="Times New Roman"/>
          <w:color w:val="000000"/>
          <w:sz w:val="27"/>
          <w:szCs w:val="27"/>
          <w:lang w:eastAsia="uk-UA"/>
        </w:rPr>
        <w:t>.</w:t>
      </w:r>
    </w:p>
    <w:p w14:paraId="5F3A2B42" w14:textId="189056CD" w:rsidR="00425ECC" w:rsidRPr="007B6221" w:rsidRDefault="005F262A" w:rsidP="009D74DF">
      <w:pPr>
        <w:shd w:val="clear" w:color="auto" w:fill="FFFFFF"/>
        <w:spacing w:after="0" w:line="240" w:lineRule="auto"/>
        <w:ind w:firstLine="567"/>
        <w:jc w:val="both"/>
        <w:rPr>
          <w:rFonts w:ascii="Times New Roman" w:hAnsi="Times New Roman" w:cs="Times New Roman"/>
          <w:sz w:val="27"/>
          <w:szCs w:val="27"/>
        </w:rPr>
      </w:pPr>
      <w:r w:rsidRPr="007B6221">
        <w:rPr>
          <w:rFonts w:ascii="Times New Roman" w:hAnsi="Times New Roman" w:cs="Times New Roman"/>
          <w:sz w:val="27"/>
          <w:szCs w:val="27"/>
        </w:rPr>
        <w:t>За приписами цих норм с</w:t>
      </w:r>
      <w:r w:rsidR="00425ECC" w:rsidRPr="007B6221">
        <w:rPr>
          <w:rFonts w:ascii="Times New Roman" w:hAnsi="Times New Roman" w:cs="Times New Roman"/>
          <w:sz w:val="27"/>
          <w:szCs w:val="27"/>
        </w:rPr>
        <w:t xml:space="preserve">уддя, який за результатами складення анонімного письмового тестування набрав менше мінімально допустимого </w:t>
      </w:r>
      <w:proofErr w:type="spellStart"/>
      <w:r w:rsidR="00425ECC" w:rsidRPr="007B6221">
        <w:rPr>
          <w:rFonts w:ascii="Times New Roman" w:hAnsi="Times New Roman" w:cs="Times New Roman"/>
          <w:sz w:val="27"/>
          <w:szCs w:val="27"/>
        </w:rPr>
        <w:t>бала</w:t>
      </w:r>
      <w:proofErr w:type="spellEnd"/>
      <w:r w:rsidR="00425ECC" w:rsidRPr="007B6221">
        <w:rPr>
          <w:rFonts w:ascii="Times New Roman" w:hAnsi="Times New Roman" w:cs="Times New Roman"/>
          <w:sz w:val="27"/>
          <w:szCs w:val="27"/>
        </w:rPr>
        <w:t xml:space="preserve">, на підставі відповідного рішення Комісії не допускається до виконання практичного завдання, припиняє участь у кваліфікаційному оцінюванні та визнається таким, що не підтвердив здатності здійснювати правосуддя у відповідному суді. </w:t>
      </w:r>
      <w:r w:rsidR="00D94135" w:rsidRPr="007B6221">
        <w:rPr>
          <w:rFonts w:ascii="Times New Roman" w:hAnsi="Times New Roman" w:cs="Times New Roman"/>
          <w:sz w:val="27"/>
          <w:szCs w:val="27"/>
        </w:rPr>
        <w:t>Суддя</w:t>
      </w:r>
      <w:r w:rsidR="00425ECC" w:rsidRPr="007B6221">
        <w:rPr>
          <w:rFonts w:ascii="Times New Roman" w:hAnsi="Times New Roman" w:cs="Times New Roman"/>
          <w:sz w:val="27"/>
          <w:szCs w:val="27"/>
        </w:rPr>
        <w:t xml:space="preserve">, який за результатами виконання практичного завдання набрав менше мінімально допустимого </w:t>
      </w:r>
      <w:proofErr w:type="spellStart"/>
      <w:r w:rsidR="00425ECC" w:rsidRPr="007B6221">
        <w:rPr>
          <w:rFonts w:ascii="Times New Roman" w:hAnsi="Times New Roman" w:cs="Times New Roman"/>
          <w:sz w:val="27"/>
          <w:szCs w:val="27"/>
        </w:rPr>
        <w:t>бала</w:t>
      </w:r>
      <w:proofErr w:type="spellEnd"/>
      <w:r w:rsidR="00425ECC" w:rsidRPr="007B6221">
        <w:rPr>
          <w:rFonts w:ascii="Times New Roman" w:hAnsi="Times New Roman" w:cs="Times New Roman"/>
          <w:sz w:val="27"/>
          <w:szCs w:val="27"/>
        </w:rPr>
        <w:t xml:space="preserve">, допускається до наступного етапу кваліфікаційного оцінювання у разі набрання ним мінімально </w:t>
      </w:r>
      <w:r w:rsidR="00D94135" w:rsidRPr="007B6221">
        <w:rPr>
          <w:rFonts w:ascii="Times New Roman" w:hAnsi="Times New Roman" w:cs="Times New Roman"/>
          <w:sz w:val="27"/>
          <w:szCs w:val="27"/>
        </w:rPr>
        <w:t xml:space="preserve">допустимого </w:t>
      </w:r>
      <w:proofErr w:type="spellStart"/>
      <w:r w:rsidR="00D94135" w:rsidRPr="007B6221">
        <w:rPr>
          <w:rFonts w:ascii="Times New Roman" w:hAnsi="Times New Roman" w:cs="Times New Roman"/>
          <w:sz w:val="27"/>
          <w:szCs w:val="27"/>
        </w:rPr>
        <w:t>бала</w:t>
      </w:r>
      <w:proofErr w:type="spellEnd"/>
      <w:r w:rsidR="00D94135" w:rsidRPr="007B6221">
        <w:rPr>
          <w:rFonts w:ascii="Times New Roman" w:hAnsi="Times New Roman" w:cs="Times New Roman"/>
          <w:sz w:val="27"/>
          <w:szCs w:val="27"/>
        </w:rPr>
        <w:t xml:space="preserve"> іспиту. Суддя</w:t>
      </w:r>
      <w:r w:rsidR="00425ECC" w:rsidRPr="007B6221">
        <w:rPr>
          <w:rFonts w:ascii="Times New Roman" w:hAnsi="Times New Roman" w:cs="Times New Roman"/>
          <w:sz w:val="27"/>
          <w:szCs w:val="27"/>
        </w:rPr>
        <w:t xml:space="preserve">, який за результатами етапу «Іспит» набрав менше мінімально допустимого </w:t>
      </w:r>
      <w:proofErr w:type="spellStart"/>
      <w:r w:rsidR="00425ECC" w:rsidRPr="007B6221">
        <w:rPr>
          <w:rFonts w:ascii="Times New Roman" w:hAnsi="Times New Roman" w:cs="Times New Roman"/>
          <w:sz w:val="27"/>
          <w:szCs w:val="27"/>
        </w:rPr>
        <w:t>бала</w:t>
      </w:r>
      <w:proofErr w:type="spellEnd"/>
      <w:r w:rsidR="00425ECC" w:rsidRPr="007B6221">
        <w:rPr>
          <w:rFonts w:ascii="Times New Roman" w:hAnsi="Times New Roman" w:cs="Times New Roman"/>
          <w:sz w:val="27"/>
          <w:szCs w:val="27"/>
        </w:rPr>
        <w:t xml:space="preserve">, на підставі відповідного рішення Комісії не допускається до етапу «Дослідження досьє та </w:t>
      </w:r>
      <w:r w:rsidR="0040586B" w:rsidRPr="007B6221">
        <w:rPr>
          <w:rFonts w:ascii="Times New Roman" w:hAnsi="Times New Roman" w:cs="Times New Roman"/>
          <w:sz w:val="27"/>
          <w:szCs w:val="27"/>
        </w:rPr>
        <w:lastRenderedPageBreak/>
        <w:t xml:space="preserve">проведення </w:t>
      </w:r>
      <w:r w:rsidR="00425ECC" w:rsidRPr="007B6221">
        <w:rPr>
          <w:rFonts w:ascii="Times New Roman" w:hAnsi="Times New Roman" w:cs="Times New Roman"/>
          <w:sz w:val="27"/>
          <w:szCs w:val="27"/>
        </w:rPr>
        <w:t>співбесід</w:t>
      </w:r>
      <w:r w:rsidR="0040586B" w:rsidRPr="007B6221">
        <w:rPr>
          <w:rFonts w:ascii="Times New Roman" w:hAnsi="Times New Roman" w:cs="Times New Roman"/>
          <w:sz w:val="27"/>
          <w:szCs w:val="27"/>
        </w:rPr>
        <w:t>и</w:t>
      </w:r>
      <w:r w:rsidR="00425ECC" w:rsidRPr="007B6221">
        <w:rPr>
          <w:rFonts w:ascii="Times New Roman" w:hAnsi="Times New Roman" w:cs="Times New Roman"/>
          <w:sz w:val="27"/>
          <w:szCs w:val="27"/>
        </w:rPr>
        <w:t>», припиняє участь у кваліфікаційному оцінюванні та визнається таким, що не підтвердив здатності здійснювати правосуддя у відповідному суді або відповідність займаній посаді.</w:t>
      </w:r>
    </w:p>
    <w:p w14:paraId="47F4B154" w14:textId="356F4C7B" w:rsidR="008C7291" w:rsidRPr="007B6221" w:rsidRDefault="008C7291" w:rsidP="008C7291">
      <w:pPr>
        <w:shd w:val="clear" w:color="auto" w:fill="FFFFFF"/>
        <w:spacing w:after="0" w:line="240" w:lineRule="auto"/>
        <w:ind w:firstLine="567"/>
        <w:jc w:val="both"/>
        <w:rPr>
          <w:rFonts w:ascii="Times New Roman" w:eastAsia="Times New Roman" w:hAnsi="Times New Roman" w:cs="Times New Roman"/>
          <w:color w:val="000000"/>
          <w:sz w:val="27"/>
          <w:szCs w:val="27"/>
          <w:lang w:eastAsia="uk-UA"/>
        </w:rPr>
      </w:pPr>
      <w:r w:rsidRPr="007B6221">
        <w:rPr>
          <w:rFonts w:ascii="Times New Roman" w:eastAsia="Times New Roman" w:hAnsi="Times New Roman" w:cs="Times New Roman"/>
          <w:color w:val="000000"/>
          <w:sz w:val="27"/>
          <w:szCs w:val="27"/>
          <w:lang w:eastAsia="uk-UA"/>
        </w:rPr>
        <w:t xml:space="preserve">Відповідно до пунктів 9, 11 розділу V Положення мінімально допустимий бал іспиту під час кваліфікаційного оцінювання суддів на відповідність займаній посаді – 50 відсотків від максимально можливого </w:t>
      </w:r>
      <w:proofErr w:type="spellStart"/>
      <w:r w:rsidRPr="007B6221">
        <w:rPr>
          <w:rFonts w:ascii="Times New Roman" w:eastAsia="Times New Roman" w:hAnsi="Times New Roman" w:cs="Times New Roman"/>
          <w:color w:val="000000"/>
          <w:sz w:val="27"/>
          <w:szCs w:val="27"/>
          <w:lang w:eastAsia="uk-UA"/>
        </w:rPr>
        <w:t>бала</w:t>
      </w:r>
      <w:proofErr w:type="spellEnd"/>
      <w:r w:rsidRPr="007B6221">
        <w:rPr>
          <w:rFonts w:ascii="Times New Roman" w:eastAsia="Times New Roman" w:hAnsi="Times New Roman" w:cs="Times New Roman"/>
          <w:color w:val="000000"/>
          <w:sz w:val="27"/>
          <w:szCs w:val="27"/>
          <w:lang w:eastAsia="uk-UA"/>
        </w:rPr>
        <w:t xml:space="preserve">, встановленого в межах цього іспиту.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7B6221">
        <w:rPr>
          <w:rFonts w:ascii="Times New Roman" w:eastAsia="Times New Roman" w:hAnsi="Times New Roman" w:cs="Times New Roman"/>
          <w:color w:val="000000"/>
          <w:sz w:val="27"/>
          <w:szCs w:val="27"/>
          <w:lang w:eastAsia="uk-UA"/>
        </w:rPr>
        <w:t>бала</w:t>
      </w:r>
      <w:proofErr w:type="spellEnd"/>
      <w:r w:rsidRPr="007B6221">
        <w:rPr>
          <w:rFonts w:ascii="Times New Roman" w:eastAsia="Times New Roman" w:hAnsi="Times New Roman" w:cs="Times New Roman"/>
          <w:color w:val="000000"/>
          <w:sz w:val="27"/>
          <w:szCs w:val="27"/>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7B6221">
        <w:rPr>
          <w:rFonts w:ascii="Times New Roman" w:eastAsia="Times New Roman" w:hAnsi="Times New Roman" w:cs="Times New Roman"/>
          <w:color w:val="000000"/>
          <w:sz w:val="27"/>
          <w:szCs w:val="27"/>
          <w:lang w:eastAsia="uk-UA"/>
        </w:rPr>
        <w:t>бала</w:t>
      </w:r>
      <w:proofErr w:type="spellEnd"/>
      <w:r w:rsidR="0040586B" w:rsidRPr="007B6221">
        <w:rPr>
          <w:rFonts w:ascii="Times New Roman" w:eastAsia="Times New Roman" w:hAnsi="Times New Roman" w:cs="Times New Roman"/>
          <w:color w:val="000000"/>
          <w:sz w:val="27"/>
          <w:szCs w:val="27"/>
          <w:lang w:eastAsia="uk-UA"/>
        </w:rPr>
        <w:t>,</w:t>
      </w:r>
      <w:r w:rsidRPr="007B6221">
        <w:rPr>
          <w:rFonts w:ascii="Times New Roman" w:eastAsia="Times New Roman" w:hAnsi="Times New Roman" w:cs="Times New Roman"/>
          <w:color w:val="000000"/>
          <w:sz w:val="27"/>
          <w:szCs w:val="27"/>
          <w:lang w:eastAsia="uk-UA"/>
        </w:rPr>
        <w:t xml:space="preserve"> більшого за 0.</w:t>
      </w:r>
    </w:p>
    <w:p w14:paraId="11994932" w14:textId="72262ADF" w:rsidR="00AB57D2" w:rsidRPr="007B6221" w:rsidRDefault="00AB57D2" w:rsidP="00AB57D2">
      <w:pPr>
        <w:autoSpaceDE w:val="0"/>
        <w:autoSpaceDN w:val="0"/>
        <w:adjustRightInd w:val="0"/>
        <w:spacing w:after="0" w:line="240" w:lineRule="auto"/>
        <w:ind w:firstLine="567"/>
        <w:jc w:val="both"/>
        <w:rPr>
          <w:rFonts w:ascii="Times New Roman" w:hAnsi="Times New Roman" w:cs="Times New Roman"/>
          <w:sz w:val="27"/>
          <w:szCs w:val="27"/>
        </w:rPr>
      </w:pPr>
      <w:r w:rsidRPr="007B6221">
        <w:rPr>
          <w:rFonts w:ascii="Times New Roman" w:eastAsia="Times New Roman" w:hAnsi="Times New Roman" w:cs="Times New Roman"/>
          <w:sz w:val="27"/>
          <w:szCs w:val="27"/>
          <w:lang w:eastAsia="uk-UA"/>
        </w:rPr>
        <w:t xml:space="preserve">16 січня 2025 року Велика Палата Верховного Суду (далі </w:t>
      </w:r>
      <w:r w:rsidRPr="007B6221">
        <w:rPr>
          <w:rFonts w:ascii="Times New Roman" w:eastAsia="Times New Roman" w:hAnsi="Times New Roman" w:cs="Times New Roman"/>
          <w:color w:val="000000"/>
          <w:sz w:val="27"/>
          <w:szCs w:val="27"/>
          <w:lang w:eastAsia="uk-UA"/>
        </w:rPr>
        <w:t>–</w:t>
      </w:r>
      <w:r w:rsidRPr="007B6221">
        <w:rPr>
          <w:rFonts w:ascii="Times New Roman" w:eastAsia="Times New Roman" w:hAnsi="Times New Roman" w:cs="Times New Roman"/>
          <w:sz w:val="27"/>
          <w:szCs w:val="27"/>
          <w:lang w:eastAsia="uk-UA"/>
        </w:rPr>
        <w:t xml:space="preserve"> ВП ВС) прийняла </w:t>
      </w:r>
      <w:r w:rsidR="00321C61" w:rsidRPr="007B6221">
        <w:rPr>
          <w:rFonts w:ascii="Times New Roman" w:eastAsia="Times New Roman" w:hAnsi="Times New Roman" w:cs="Times New Roman"/>
          <w:sz w:val="27"/>
          <w:szCs w:val="27"/>
          <w:lang w:eastAsia="uk-UA"/>
        </w:rPr>
        <w:t>постанову</w:t>
      </w:r>
      <w:r w:rsidRPr="007B6221">
        <w:rPr>
          <w:rFonts w:ascii="Times New Roman" w:eastAsia="Times New Roman" w:hAnsi="Times New Roman" w:cs="Times New Roman"/>
          <w:sz w:val="27"/>
          <w:szCs w:val="27"/>
          <w:lang w:eastAsia="uk-UA"/>
        </w:rPr>
        <w:t xml:space="preserve"> </w:t>
      </w:r>
      <w:r w:rsidR="00546573" w:rsidRPr="007B6221">
        <w:rPr>
          <w:rFonts w:ascii="Times New Roman" w:eastAsia="Times New Roman" w:hAnsi="Times New Roman" w:cs="Times New Roman"/>
          <w:sz w:val="27"/>
          <w:szCs w:val="27"/>
          <w:lang w:eastAsia="uk-UA"/>
        </w:rPr>
        <w:t>в адміністративній</w:t>
      </w:r>
      <w:r w:rsidRPr="007B6221">
        <w:rPr>
          <w:rFonts w:ascii="Times New Roman" w:eastAsia="Times New Roman" w:hAnsi="Times New Roman" w:cs="Times New Roman"/>
          <w:sz w:val="27"/>
          <w:szCs w:val="27"/>
          <w:lang w:eastAsia="uk-UA"/>
        </w:rPr>
        <w:t xml:space="preserve"> справі № </w:t>
      </w:r>
      <w:r w:rsidRPr="007B6221">
        <w:rPr>
          <w:rFonts w:ascii="Times New Roman" w:hAnsi="Times New Roman" w:cs="Times New Roman"/>
          <w:color w:val="000000"/>
          <w:sz w:val="27"/>
          <w:szCs w:val="27"/>
        </w:rPr>
        <w:t>9901/54/19</w:t>
      </w:r>
      <w:r w:rsidR="00581696" w:rsidRPr="007B6221">
        <w:rPr>
          <w:rFonts w:ascii="Times New Roman" w:hAnsi="Times New Roman" w:cs="Times New Roman"/>
          <w:color w:val="000000"/>
          <w:sz w:val="27"/>
          <w:szCs w:val="27"/>
        </w:rPr>
        <w:t xml:space="preserve">, </w:t>
      </w:r>
      <w:r w:rsidR="00E3494A" w:rsidRPr="007B6221">
        <w:rPr>
          <w:rFonts w:ascii="Times New Roman" w:hAnsi="Times New Roman" w:cs="Times New Roman"/>
          <w:color w:val="000000"/>
          <w:sz w:val="27"/>
          <w:szCs w:val="27"/>
        </w:rPr>
        <w:t>у</w:t>
      </w:r>
      <w:r w:rsidR="00581696" w:rsidRPr="007B6221">
        <w:rPr>
          <w:rFonts w:ascii="Times New Roman" w:hAnsi="Times New Roman" w:cs="Times New Roman"/>
          <w:color w:val="000000"/>
          <w:sz w:val="27"/>
          <w:szCs w:val="27"/>
        </w:rPr>
        <w:t xml:space="preserve"> якій предметом позову була правомірність</w:t>
      </w:r>
      <w:r w:rsidRPr="007B6221">
        <w:rPr>
          <w:rFonts w:ascii="Times New Roman" w:hAnsi="Times New Roman" w:cs="Times New Roman"/>
          <w:sz w:val="27"/>
          <w:szCs w:val="27"/>
        </w:rPr>
        <w:t xml:space="preserve"> рішення Комісії про відмову </w:t>
      </w:r>
      <w:r w:rsidR="00656731" w:rsidRPr="007B6221">
        <w:rPr>
          <w:rFonts w:ascii="Times New Roman" w:hAnsi="Times New Roman" w:cs="Times New Roman"/>
          <w:sz w:val="27"/>
          <w:szCs w:val="27"/>
        </w:rPr>
        <w:t xml:space="preserve">судді </w:t>
      </w:r>
      <w:r w:rsidRPr="007B6221">
        <w:rPr>
          <w:rFonts w:ascii="Times New Roman" w:hAnsi="Times New Roman" w:cs="Times New Roman"/>
          <w:sz w:val="27"/>
          <w:szCs w:val="27"/>
        </w:rPr>
        <w:t xml:space="preserve">в допуску до </w:t>
      </w:r>
      <w:r w:rsidR="00105172" w:rsidRPr="007B6221">
        <w:rPr>
          <w:rFonts w:ascii="Times New Roman" w:eastAsia="Times New Roman" w:hAnsi="Times New Roman" w:cs="Times New Roman"/>
          <w:sz w:val="27"/>
          <w:szCs w:val="27"/>
          <w:lang w:eastAsia="uk-UA"/>
        </w:rPr>
        <w:t>другого етапу кваліфікаційного оцінювання «Дослідження досьє та проведення співбесіди»</w:t>
      </w:r>
      <w:r w:rsidRPr="007B6221">
        <w:rPr>
          <w:rFonts w:ascii="Times New Roman" w:hAnsi="Times New Roman" w:cs="Times New Roman"/>
          <w:sz w:val="27"/>
          <w:szCs w:val="27"/>
        </w:rPr>
        <w:t xml:space="preserve"> з підстави набрання ним меншого від мінімально допустимого </w:t>
      </w:r>
      <w:proofErr w:type="spellStart"/>
      <w:r w:rsidRPr="007B6221">
        <w:rPr>
          <w:rFonts w:ascii="Times New Roman" w:hAnsi="Times New Roman" w:cs="Times New Roman"/>
          <w:sz w:val="27"/>
          <w:szCs w:val="27"/>
        </w:rPr>
        <w:t>бала</w:t>
      </w:r>
      <w:proofErr w:type="spellEnd"/>
      <w:r w:rsidRPr="007B6221">
        <w:rPr>
          <w:rFonts w:ascii="Times New Roman" w:hAnsi="Times New Roman" w:cs="Times New Roman"/>
          <w:sz w:val="27"/>
          <w:szCs w:val="27"/>
        </w:rPr>
        <w:t xml:space="preserve"> за виконання практичного завдання</w:t>
      </w:r>
      <w:r w:rsidR="00105172" w:rsidRPr="007B6221">
        <w:rPr>
          <w:rFonts w:ascii="Times New Roman" w:hAnsi="Times New Roman" w:cs="Times New Roman"/>
          <w:sz w:val="27"/>
          <w:szCs w:val="27"/>
        </w:rPr>
        <w:t>.</w:t>
      </w:r>
    </w:p>
    <w:p w14:paraId="4099B823" w14:textId="1159FCB5" w:rsidR="00AB57D2" w:rsidRPr="007B6221" w:rsidRDefault="00684D8B" w:rsidP="00AB57D2">
      <w:pPr>
        <w:autoSpaceDE w:val="0"/>
        <w:autoSpaceDN w:val="0"/>
        <w:adjustRightInd w:val="0"/>
        <w:spacing w:after="0" w:line="240" w:lineRule="auto"/>
        <w:ind w:firstLine="567"/>
        <w:jc w:val="both"/>
        <w:rPr>
          <w:rFonts w:ascii="Times New Roman" w:hAnsi="Times New Roman" w:cs="Times New Roman"/>
          <w:sz w:val="27"/>
          <w:szCs w:val="27"/>
        </w:rPr>
      </w:pPr>
      <w:r w:rsidRPr="007B6221">
        <w:rPr>
          <w:rFonts w:ascii="Times New Roman" w:hAnsi="Times New Roman" w:cs="Times New Roman"/>
          <w:sz w:val="27"/>
          <w:szCs w:val="27"/>
        </w:rPr>
        <w:t xml:space="preserve">У згаданій справі </w:t>
      </w:r>
      <w:r w:rsidR="00AB57D2" w:rsidRPr="007B6221">
        <w:rPr>
          <w:rFonts w:ascii="Times New Roman" w:hAnsi="Times New Roman" w:cs="Times New Roman"/>
          <w:sz w:val="27"/>
          <w:szCs w:val="27"/>
        </w:rPr>
        <w:t>ВП ВС</w:t>
      </w:r>
      <w:r w:rsidRPr="007B6221">
        <w:rPr>
          <w:rFonts w:ascii="Times New Roman" w:hAnsi="Times New Roman" w:cs="Times New Roman"/>
          <w:sz w:val="27"/>
          <w:szCs w:val="27"/>
        </w:rPr>
        <w:t xml:space="preserve"> здійснила системний аналіз наведених вище приписів Положення та</w:t>
      </w:r>
      <w:r w:rsidR="00AB57D2" w:rsidRPr="007B6221">
        <w:rPr>
          <w:rFonts w:ascii="Times New Roman" w:hAnsi="Times New Roman" w:cs="Times New Roman"/>
          <w:sz w:val="27"/>
          <w:szCs w:val="27"/>
        </w:rPr>
        <w:t xml:space="preserve"> сформулювала правову позицію щодо </w:t>
      </w:r>
      <w:r w:rsidRPr="007B6221">
        <w:rPr>
          <w:rFonts w:ascii="Times New Roman" w:hAnsi="Times New Roman" w:cs="Times New Roman"/>
          <w:sz w:val="27"/>
          <w:szCs w:val="27"/>
        </w:rPr>
        <w:t xml:space="preserve">їх </w:t>
      </w:r>
      <w:r w:rsidR="00AB57D2" w:rsidRPr="007B6221">
        <w:rPr>
          <w:rFonts w:ascii="Times New Roman" w:hAnsi="Times New Roman" w:cs="Times New Roman"/>
          <w:sz w:val="27"/>
          <w:szCs w:val="27"/>
        </w:rPr>
        <w:t>застосування</w:t>
      </w:r>
      <w:r w:rsidR="006A451A" w:rsidRPr="007B6221">
        <w:rPr>
          <w:rFonts w:ascii="Times New Roman" w:hAnsi="Times New Roman" w:cs="Times New Roman"/>
          <w:sz w:val="27"/>
          <w:szCs w:val="27"/>
        </w:rPr>
        <w:t>, відступи</w:t>
      </w:r>
      <w:r w:rsidRPr="007B6221">
        <w:rPr>
          <w:rFonts w:ascii="Times New Roman" w:hAnsi="Times New Roman" w:cs="Times New Roman"/>
          <w:sz w:val="27"/>
          <w:szCs w:val="27"/>
        </w:rPr>
        <w:t>вши</w:t>
      </w:r>
      <w:r w:rsidR="00B463D0" w:rsidRPr="007B6221">
        <w:rPr>
          <w:rFonts w:ascii="Times New Roman" w:hAnsi="Times New Roman" w:cs="Times New Roman"/>
          <w:sz w:val="27"/>
          <w:szCs w:val="27"/>
        </w:rPr>
        <w:t xml:space="preserve"> таким чином</w:t>
      </w:r>
      <w:r w:rsidR="006A451A" w:rsidRPr="007B6221">
        <w:rPr>
          <w:rFonts w:ascii="Times New Roman" w:hAnsi="Times New Roman" w:cs="Times New Roman"/>
          <w:sz w:val="27"/>
          <w:szCs w:val="27"/>
        </w:rPr>
        <w:t xml:space="preserve"> від </w:t>
      </w:r>
      <w:r w:rsidR="00984CF3" w:rsidRPr="007B6221">
        <w:rPr>
          <w:rFonts w:ascii="Times New Roman" w:hAnsi="Times New Roman" w:cs="Times New Roman"/>
          <w:sz w:val="27"/>
          <w:szCs w:val="27"/>
        </w:rPr>
        <w:t>своїх попередніх висновків.</w:t>
      </w:r>
    </w:p>
    <w:p w14:paraId="642B62DC" w14:textId="0AC373B2" w:rsidR="00090ECD" w:rsidRPr="007B6221" w:rsidRDefault="002A7D95" w:rsidP="008533EB">
      <w:pPr>
        <w:shd w:val="clear" w:color="auto" w:fill="FFFFFF"/>
        <w:spacing w:after="0" w:line="240" w:lineRule="auto"/>
        <w:ind w:firstLine="567"/>
        <w:jc w:val="both"/>
        <w:rPr>
          <w:rFonts w:ascii="Times New Roman" w:hAnsi="Times New Roman" w:cs="Times New Roman"/>
          <w:sz w:val="27"/>
          <w:szCs w:val="27"/>
        </w:rPr>
      </w:pPr>
      <w:r w:rsidRPr="007B6221">
        <w:rPr>
          <w:rFonts w:ascii="Times New Roman" w:eastAsia="Times New Roman" w:hAnsi="Times New Roman" w:cs="Times New Roman"/>
          <w:sz w:val="27"/>
          <w:szCs w:val="27"/>
          <w:lang w:eastAsia="uk-UA"/>
        </w:rPr>
        <w:t xml:space="preserve">Зокрема, </w:t>
      </w:r>
      <w:r w:rsidR="0058554B" w:rsidRPr="007B6221">
        <w:rPr>
          <w:rFonts w:ascii="Times New Roman" w:eastAsia="Times New Roman" w:hAnsi="Times New Roman" w:cs="Times New Roman"/>
          <w:sz w:val="27"/>
          <w:szCs w:val="27"/>
          <w:lang w:eastAsia="uk-UA"/>
        </w:rPr>
        <w:t xml:space="preserve">ВП ВС </w:t>
      </w:r>
      <w:r w:rsidR="0058554B" w:rsidRPr="007B6221">
        <w:rPr>
          <w:rFonts w:ascii="Times New Roman" w:hAnsi="Times New Roman" w:cs="Times New Roman"/>
          <w:sz w:val="27"/>
          <w:szCs w:val="27"/>
        </w:rPr>
        <w:t>зауважила, що</w:t>
      </w:r>
      <w:r w:rsidR="00E3494A" w:rsidRPr="007B6221">
        <w:rPr>
          <w:rFonts w:ascii="Times New Roman" w:hAnsi="Times New Roman" w:cs="Times New Roman"/>
          <w:sz w:val="27"/>
          <w:szCs w:val="27"/>
        </w:rPr>
        <w:t>,</w:t>
      </w:r>
      <w:r w:rsidR="0058554B" w:rsidRPr="007B6221">
        <w:rPr>
          <w:rFonts w:ascii="Times New Roman" w:hAnsi="Times New Roman" w:cs="Times New Roman"/>
          <w:sz w:val="27"/>
          <w:szCs w:val="27"/>
        </w:rPr>
        <w:t xml:space="preserve"> </w:t>
      </w:r>
      <w:r w:rsidR="008533EB" w:rsidRPr="007B6221">
        <w:rPr>
          <w:rFonts w:ascii="Times New Roman" w:hAnsi="Times New Roman" w:cs="Times New Roman"/>
          <w:sz w:val="27"/>
          <w:szCs w:val="27"/>
        </w:rPr>
        <w:t>приймаючи р</w:t>
      </w:r>
      <w:r w:rsidR="00732562" w:rsidRPr="007B6221">
        <w:rPr>
          <w:rFonts w:ascii="Times New Roman" w:eastAsia="Times New Roman" w:hAnsi="Times New Roman" w:cs="Times New Roman"/>
          <w:color w:val="000000"/>
          <w:sz w:val="27"/>
          <w:szCs w:val="27"/>
          <w:lang w:eastAsia="uk-UA"/>
        </w:rPr>
        <w:t>ішення</w:t>
      </w:r>
      <w:r w:rsidR="00732562" w:rsidRPr="007B6221">
        <w:rPr>
          <w:rFonts w:ascii="Times New Roman" w:hAnsi="Times New Roman" w:cs="Times New Roman"/>
          <w:sz w:val="27"/>
          <w:szCs w:val="27"/>
        </w:rPr>
        <w:t xml:space="preserve"> про встановлення </w:t>
      </w:r>
      <w:r w:rsidR="00682F4C" w:rsidRPr="007B6221">
        <w:rPr>
          <w:rFonts w:ascii="Times New Roman" w:eastAsia="Times New Roman" w:hAnsi="Times New Roman" w:cs="Times New Roman"/>
          <w:color w:val="000000"/>
          <w:sz w:val="27"/>
          <w:szCs w:val="27"/>
          <w:lang w:eastAsia="uk-UA"/>
        </w:rPr>
        <w:t>мінімально допустим</w:t>
      </w:r>
      <w:r w:rsidR="00732562" w:rsidRPr="007B6221">
        <w:rPr>
          <w:rFonts w:ascii="Times New Roman" w:eastAsia="Times New Roman" w:hAnsi="Times New Roman" w:cs="Times New Roman"/>
          <w:color w:val="000000"/>
          <w:sz w:val="27"/>
          <w:szCs w:val="27"/>
          <w:lang w:eastAsia="uk-UA"/>
        </w:rPr>
        <w:t>ого</w:t>
      </w:r>
      <w:r w:rsidR="00682F4C" w:rsidRPr="007B6221">
        <w:rPr>
          <w:rFonts w:ascii="Times New Roman" w:eastAsia="Times New Roman" w:hAnsi="Times New Roman" w:cs="Times New Roman"/>
          <w:color w:val="000000"/>
          <w:sz w:val="27"/>
          <w:szCs w:val="27"/>
          <w:lang w:eastAsia="uk-UA"/>
        </w:rPr>
        <w:t xml:space="preserve"> </w:t>
      </w:r>
      <w:proofErr w:type="spellStart"/>
      <w:r w:rsidR="00682F4C" w:rsidRPr="007B6221">
        <w:rPr>
          <w:rFonts w:ascii="Times New Roman" w:eastAsia="Times New Roman" w:hAnsi="Times New Roman" w:cs="Times New Roman"/>
          <w:color w:val="000000"/>
          <w:sz w:val="27"/>
          <w:szCs w:val="27"/>
          <w:lang w:eastAsia="uk-UA"/>
        </w:rPr>
        <w:t>бал</w:t>
      </w:r>
      <w:r w:rsidR="00732562" w:rsidRPr="007B6221">
        <w:rPr>
          <w:rFonts w:ascii="Times New Roman" w:eastAsia="Times New Roman" w:hAnsi="Times New Roman" w:cs="Times New Roman"/>
          <w:color w:val="000000"/>
          <w:sz w:val="27"/>
          <w:szCs w:val="27"/>
          <w:lang w:eastAsia="uk-UA"/>
        </w:rPr>
        <w:t>а</w:t>
      </w:r>
      <w:proofErr w:type="spellEnd"/>
      <w:r w:rsidR="00682F4C" w:rsidRPr="007B6221">
        <w:rPr>
          <w:rFonts w:ascii="Times New Roman" w:eastAsia="Times New Roman" w:hAnsi="Times New Roman" w:cs="Times New Roman"/>
          <w:color w:val="000000"/>
          <w:sz w:val="27"/>
          <w:szCs w:val="27"/>
          <w:lang w:eastAsia="uk-UA"/>
        </w:rPr>
        <w:t xml:space="preserve"> іспиту (50 відсотків від максимально можливого </w:t>
      </w:r>
      <w:proofErr w:type="spellStart"/>
      <w:r w:rsidR="00682F4C" w:rsidRPr="007B6221">
        <w:rPr>
          <w:rFonts w:ascii="Times New Roman" w:eastAsia="Times New Roman" w:hAnsi="Times New Roman" w:cs="Times New Roman"/>
          <w:color w:val="000000"/>
          <w:sz w:val="27"/>
          <w:szCs w:val="27"/>
          <w:lang w:eastAsia="uk-UA"/>
        </w:rPr>
        <w:t>бала</w:t>
      </w:r>
      <w:proofErr w:type="spellEnd"/>
      <w:r w:rsidR="00682F4C" w:rsidRPr="007B6221">
        <w:rPr>
          <w:rFonts w:ascii="Times New Roman" w:eastAsia="Times New Roman" w:hAnsi="Times New Roman" w:cs="Times New Roman"/>
          <w:color w:val="000000"/>
          <w:sz w:val="27"/>
          <w:szCs w:val="27"/>
          <w:lang w:eastAsia="uk-UA"/>
        </w:rPr>
        <w:t xml:space="preserve"> у разі набрання суддею: 50 і більше відсотків від максимально можливого </w:t>
      </w:r>
      <w:proofErr w:type="spellStart"/>
      <w:r w:rsidR="00682F4C" w:rsidRPr="007B6221">
        <w:rPr>
          <w:rFonts w:ascii="Times New Roman" w:eastAsia="Times New Roman" w:hAnsi="Times New Roman" w:cs="Times New Roman"/>
          <w:color w:val="000000"/>
          <w:sz w:val="27"/>
          <w:szCs w:val="27"/>
          <w:lang w:eastAsia="uk-UA"/>
        </w:rPr>
        <w:t>бала</w:t>
      </w:r>
      <w:proofErr w:type="spellEnd"/>
      <w:r w:rsidR="00682F4C" w:rsidRPr="007B6221">
        <w:rPr>
          <w:rFonts w:ascii="Times New Roman" w:eastAsia="Times New Roman" w:hAnsi="Times New Roman" w:cs="Times New Roman"/>
          <w:color w:val="000000"/>
          <w:sz w:val="27"/>
          <w:szCs w:val="27"/>
          <w:lang w:eastAsia="uk-UA"/>
        </w:rPr>
        <w:t xml:space="preserve"> за складення анонімного письмового тестування; 50 і більше відсотків від максимально можливого </w:t>
      </w:r>
      <w:proofErr w:type="spellStart"/>
      <w:r w:rsidR="00682F4C" w:rsidRPr="007B6221">
        <w:rPr>
          <w:rFonts w:ascii="Times New Roman" w:eastAsia="Times New Roman" w:hAnsi="Times New Roman" w:cs="Times New Roman"/>
          <w:color w:val="000000"/>
          <w:sz w:val="27"/>
          <w:szCs w:val="27"/>
          <w:lang w:eastAsia="uk-UA"/>
        </w:rPr>
        <w:t>бала</w:t>
      </w:r>
      <w:proofErr w:type="spellEnd"/>
      <w:r w:rsidR="00682F4C" w:rsidRPr="007B6221">
        <w:rPr>
          <w:rFonts w:ascii="Times New Roman" w:eastAsia="Times New Roman" w:hAnsi="Times New Roman" w:cs="Times New Roman"/>
          <w:color w:val="000000"/>
          <w:sz w:val="27"/>
          <w:szCs w:val="27"/>
          <w:lang w:eastAsia="uk-UA"/>
        </w:rPr>
        <w:t xml:space="preserve"> за виконання практичного завдання), Комісією не враховано </w:t>
      </w:r>
      <w:r w:rsidR="008533EB" w:rsidRPr="007B6221">
        <w:rPr>
          <w:rFonts w:ascii="Times New Roman" w:hAnsi="Times New Roman" w:cs="Times New Roman"/>
          <w:sz w:val="27"/>
          <w:szCs w:val="27"/>
        </w:rPr>
        <w:t>правил</w:t>
      </w:r>
      <w:r w:rsidR="00B463D0" w:rsidRPr="007B6221">
        <w:rPr>
          <w:rFonts w:ascii="Times New Roman" w:hAnsi="Times New Roman" w:cs="Times New Roman"/>
          <w:sz w:val="27"/>
          <w:szCs w:val="27"/>
        </w:rPr>
        <w:t xml:space="preserve"> </w:t>
      </w:r>
      <w:r w:rsidR="00B463D0" w:rsidRPr="007B6221">
        <w:rPr>
          <w:rStyle w:val="ad"/>
          <w:rFonts w:ascii="Times New Roman" w:hAnsi="Times New Roman" w:cs="Times New Roman"/>
          <w:b w:val="0"/>
          <w:color w:val="000000"/>
          <w:sz w:val="27"/>
          <w:szCs w:val="27"/>
          <w:shd w:val="clear" w:color="auto" w:fill="FFFFFF"/>
        </w:rPr>
        <w:t>визначення результатів кваліфікаційного оцінювання</w:t>
      </w:r>
      <w:r w:rsidR="00682F4C" w:rsidRPr="007B6221">
        <w:rPr>
          <w:rFonts w:ascii="Times New Roman" w:hAnsi="Times New Roman" w:cs="Times New Roman"/>
          <w:sz w:val="27"/>
          <w:szCs w:val="27"/>
        </w:rPr>
        <w:t xml:space="preserve">, </w:t>
      </w:r>
      <w:r w:rsidR="00B463D0" w:rsidRPr="007B6221">
        <w:rPr>
          <w:rFonts w:ascii="Times New Roman" w:hAnsi="Times New Roman" w:cs="Times New Roman"/>
          <w:sz w:val="27"/>
          <w:szCs w:val="27"/>
        </w:rPr>
        <w:t>передбачених</w:t>
      </w:r>
      <w:r w:rsidR="008533EB" w:rsidRPr="007B6221">
        <w:rPr>
          <w:rFonts w:ascii="Times New Roman" w:hAnsi="Times New Roman" w:cs="Times New Roman"/>
          <w:sz w:val="27"/>
          <w:szCs w:val="27"/>
        </w:rPr>
        <w:t xml:space="preserve"> </w:t>
      </w:r>
      <w:r w:rsidR="00B463D0" w:rsidRPr="007B6221">
        <w:rPr>
          <w:rFonts w:ascii="Times New Roman" w:hAnsi="Times New Roman" w:cs="Times New Roman"/>
          <w:sz w:val="27"/>
          <w:szCs w:val="27"/>
        </w:rPr>
        <w:t>Положенням</w:t>
      </w:r>
      <w:r w:rsidR="00F51F14" w:rsidRPr="007B6221">
        <w:rPr>
          <w:rFonts w:ascii="Times New Roman" w:hAnsi="Times New Roman" w:cs="Times New Roman"/>
          <w:sz w:val="27"/>
          <w:szCs w:val="27"/>
        </w:rPr>
        <w:t xml:space="preserve">. </w:t>
      </w:r>
      <w:r w:rsidR="00DA3F5A" w:rsidRPr="007B6221">
        <w:rPr>
          <w:rFonts w:ascii="Times New Roman" w:hAnsi="Times New Roman" w:cs="Times New Roman"/>
          <w:sz w:val="27"/>
          <w:szCs w:val="27"/>
        </w:rPr>
        <w:t>Адже з</w:t>
      </w:r>
      <w:r w:rsidR="00732562" w:rsidRPr="007B6221">
        <w:rPr>
          <w:rFonts w:ascii="Times New Roman" w:hAnsi="Times New Roman" w:cs="Times New Roman"/>
          <w:sz w:val="27"/>
          <w:szCs w:val="27"/>
        </w:rPr>
        <w:t xml:space="preserve">а такої логіки </w:t>
      </w:r>
      <w:r w:rsidR="008533EB" w:rsidRPr="007B6221">
        <w:rPr>
          <w:rFonts w:ascii="Times New Roman" w:hAnsi="Times New Roman" w:cs="Times New Roman"/>
          <w:sz w:val="27"/>
          <w:szCs w:val="27"/>
        </w:rPr>
        <w:t xml:space="preserve">суддя, який за результатами виконання практичного завдання набрав менше мінімально допустимого </w:t>
      </w:r>
      <w:proofErr w:type="spellStart"/>
      <w:r w:rsidR="008533EB" w:rsidRPr="007B6221">
        <w:rPr>
          <w:rFonts w:ascii="Times New Roman" w:hAnsi="Times New Roman" w:cs="Times New Roman"/>
          <w:sz w:val="27"/>
          <w:szCs w:val="27"/>
        </w:rPr>
        <w:t>бала</w:t>
      </w:r>
      <w:proofErr w:type="spellEnd"/>
      <w:r w:rsidR="008533EB" w:rsidRPr="007B6221">
        <w:rPr>
          <w:rFonts w:ascii="Times New Roman" w:hAnsi="Times New Roman" w:cs="Times New Roman"/>
          <w:sz w:val="27"/>
          <w:szCs w:val="27"/>
        </w:rPr>
        <w:t xml:space="preserve">, позбавлений будь-якої можливості набрати мінімальний бал іспиту навіть за умови набрання ним максимального </w:t>
      </w:r>
      <w:proofErr w:type="spellStart"/>
      <w:r w:rsidR="008533EB" w:rsidRPr="007B6221">
        <w:rPr>
          <w:rFonts w:ascii="Times New Roman" w:hAnsi="Times New Roman" w:cs="Times New Roman"/>
          <w:sz w:val="27"/>
          <w:szCs w:val="27"/>
        </w:rPr>
        <w:t>бала</w:t>
      </w:r>
      <w:proofErr w:type="spellEnd"/>
      <w:r w:rsidR="008533EB" w:rsidRPr="007B6221">
        <w:rPr>
          <w:rFonts w:ascii="Times New Roman" w:hAnsi="Times New Roman" w:cs="Times New Roman"/>
          <w:sz w:val="27"/>
          <w:szCs w:val="27"/>
        </w:rPr>
        <w:t xml:space="preserve"> за складення анонімного письмового тестування. Водночас пунктом 8 глави 6 розділу ІІ Положення така можливість передбачена </w:t>
      </w:r>
      <w:r w:rsidR="00E3494A" w:rsidRPr="007B6221">
        <w:rPr>
          <w:rFonts w:ascii="Times New Roman" w:hAnsi="Times New Roman" w:cs="Times New Roman"/>
          <w:sz w:val="27"/>
          <w:szCs w:val="27"/>
        </w:rPr>
        <w:t>в</w:t>
      </w:r>
      <w:r w:rsidR="008533EB" w:rsidRPr="007B6221">
        <w:rPr>
          <w:rFonts w:ascii="Times New Roman" w:hAnsi="Times New Roman" w:cs="Times New Roman"/>
          <w:sz w:val="27"/>
          <w:szCs w:val="27"/>
        </w:rPr>
        <w:t xml:space="preserve"> разі, якщо суддя за сумою балів, набраних за складення анонімного письмового тестування та виконання практичного завдання, набрав мінімально допустимий бал іспиту, встановлений Комісією.</w:t>
      </w:r>
      <w:r w:rsidR="00FF56E1" w:rsidRPr="007B6221">
        <w:rPr>
          <w:rFonts w:ascii="Times New Roman" w:hAnsi="Times New Roman" w:cs="Times New Roman"/>
          <w:sz w:val="27"/>
          <w:szCs w:val="27"/>
        </w:rPr>
        <w:t xml:space="preserve"> </w:t>
      </w:r>
    </w:p>
    <w:p w14:paraId="5075D169" w14:textId="2CB51A15" w:rsidR="00A05BFB" w:rsidRPr="007B6221" w:rsidRDefault="00CD0553" w:rsidP="00D0423A">
      <w:pPr>
        <w:shd w:val="clear" w:color="auto" w:fill="FFFFFF"/>
        <w:spacing w:after="0" w:line="240" w:lineRule="auto"/>
        <w:ind w:firstLine="567"/>
        <w:jc w:val="both"/>
        <w:rPr>
          <w:rFonts w:ascii="Times New Roman" w:eastAsia="Times New Roman" w:hAnsi="Times New Roman" w:cs="Times New Roman"/>
          <w:color w:val="000000"/>
          <w:sz w:val="27"/>
          <w:szCs w:val="27"/>
          <w:lang w:eastAsia="uk-UA"/>
        </w:rPr>
      </w:pPr>
      <w:r w:rsidRPr="007B6221">
        <w:rPr>
          <w:rFonts w:ascii="Times New Roman" w:eastAsia="Times New Roman" w:hAnsi="Times New Roman" w:cs="Times New Roman"/>
          <w:color w:val="000000"/>
          <w:sz w:val="27"/>
          <w:szCs w:val="27"/>
          <w:lang w:eastAsia="uk-UA"/>
        </w:rPr>
        <w:t xml:space="preserve">Комісією встановлено, що за результатами складеного анонімного письмового тестування </w:t>
      </w:r>
      <w:r w:rsidR="00594EF1" w:rsidRPr="007B6221">
        <w:rPr>
          <w:rFonts w:ascii="Times New Roman" w:eastAsia="Times New Roman" w:hAnsi="Times New Roman" w:cs="Times New Roman"/>
          <w:color w:val="000000"/>
          <w:sz w:val="27"/>
          <w:szCs w:val="27"/>
          <w:lang w:eastAsia="uk-UA"/>
        </w:rPr>
        <w:t xml:space="preserve">суддя </w:t>
      </w:r>
      <w:proofErr w:type="spellStart"/>
      <w:r w:rsidR="003A2C55" w:rsidRPr="007B6221">
        <w:rPr>
          <w:rFonts w:ascii="Times New Roman" w:eastAsia="Times New Roman" w:hAnsi="Times New Roman" w:cs="Times New Roman"/>
          <w:color w:val="000000"/>
          <w:sz w:val="27"/>
          <w:szCs w:val="27"/>
          <w:lang w:eastAsia="uk-UA"/>
        </w:rPr>
        <w:t>Головенко</w:t>
      </w:r>
      <w:proofErr w:type="spellEnd"/>
      <w:r w:rsidR="003A2C55" w:rsidRPr="007B6221">
        <w:rPr>
          <w:rFonts w:ascii="Times New Roman" w:eastAsia="Times New Roman" w:hAnsi="Times New Roman" w:cs="Times New Roman"/>
          <w:color w:val="000000"/>
          <w:sz w:val="27"/>
          <w:szCs w:val="27"/>
          <w:lang w:eastAsia="uk-UA"/>
        </w:rPr>
        <w:t xml:space="preserve"> О.Д.</w:t>
      </w:r>
      <w:r w:rsidRPr="007B6221">
        <w:rPr>
          <w:rFonts w:ascii="Times New Roman" w:eastAsia="Times New Roman" w:hAnsi="Times New Roman" w:cs="Times New Roman"/>
          <w:color w:val="000000"/>
          <w:sz w:val="27"/>
          <w:szCs w:val="27"/>
          <w:lang w:eastAsia="uk-UA"/>
        </w:rPr>
        <w:t xml:space="preserve"> отрима</w:t>
      </w:r>
      <w:r w:rsidR="003A2C55" w:rsidRPr="007B6221">
        <w:rPr>
          <w:rFonts w:ascii="Times New Roman" w:eastAsia="Times New Roman" w:hAnsi="Times New Roman" w:cs="Times New Roman"/>
          <w:color w:val="000000"/>
          <w:sz w:val="27"/>
          <w:szCs w:val="27"/>
          <w:lang w:eastAsia="uk-UA"/>
        </w:rPr>
        <w:t>в</w:t>
      </w:r>
      <w:r w:rsidRPr="007B6221">
        <w:rPr>
          <w:rFonts w:ascii="Times New Roman" w:eastAsia="Times New Roman" w:hAnsi="Times New Roman" w:cs="Times New Roman"/>
          <w:color w:val="000000"/>
          <w:sz w:val="27"/>
          <w:szCs w:val="27"/>
          <w:lang w:eastAsia="uk-UA"/>
        </w:rPr>
        <w:t xml:space="preserve"> </w:t>
      </w:r>
      <w:r w:rsidR="003A2C55" w:rsidRPr="007B6221">
        <w:rPr>
          <w:rFonts w:ascii="Times New Roman" w:eastAsia="Times New Roman" w:hAnsi="Times New Roman" w:cs="Times New Roman"/>
          <w:color w:val="000000"/>
          <w:sz w:val="27"/>
          <w:szCs w:val="27"/>
          <w:lang w:eastAsia="uk-UA"/>
        </w:rPr>
        <w:t xml:space="preserve">74,25 </w:t>
      </w:r>
      <w:proofErr w:type="spellStart"/>
      <w:r w:rsidRPr="007B6221">
        <w:rPr>
          <w:rFonts w:ascii="Times New Roman" w:eastAsia="Times New Roman" w:hAnsi="Times New Roman" w:cs="Times New Roman"/>
          <w:color w:val="000000"/>
          <w:sz w:val="27"/>
          <w:szCs w:val="27"/>
          <w:lang w:eastAsia="uk-UA"/>
        </w:rPr>
        <w:t>бала</w:t>
      </w:r>
      <w:proofErr w:type="spellEnd"/>
      <w:r w:rsidRPr="007B6221">
        <w:rPr>
          <w:rFonts w:ascii="Times New Roman" w:eastAsia="Times New Roman" w:hAnsi="Times New Roman" w:cs="Times New Roman"/>
          <w:color w:val="000000"/>
          <w:sz w:val="27"/>
          <w:szCs w:val="27"/>
          <w:lang w:eastAsia="uk-UA"/>
        </w:rPr>
        <w:t xml:space="preserve">, тобто більше ніж 50 відсотків від максимально можливого </w:t>
      </w:r>
      <w:proofErr w:type="spellStart"/>
      <w:r w:rsidRPr="007B6221">
        <w:rPr>
          <w:rFonts w:ascii="Times New Roman" w:eastAsia="Times New Roman" w:hAnsi="Times New Roman" w:cs="Times New Roman"/>
          <w:color w:val="000000"/>
          <w:sz w:val="27"/>
          <w:szCs w:val="27"/>
          <w:lang w:eastAsia="uk-UA"/>
        </w:rPr>
        <w:t>бала</w:t>
      </w:r>
      <w:proofErr w:type="spellEnd"/>
      <w:r w:rsidRPr="007B6221">
        <w:rPr>
          <w:rFonts w:ascii="Times New Roman" w:eastAsia="Times New Roman" w:hAnsi="Times New Roman" w:cs="Times New Roman"/>
          <w:color w:val="000000"/>
          <w:sz w:val="27"/>
          <w:szCs w:val="27"/>
          <w:lang w:eastAsia="uk-UA"/>
        </w:rPr>
        <w:t xml:space="preserve"> на цій стадії, у зв’язку з чим бу</w:t>
      </w:r>
      <w:r w:rsidR="00830723" w:rsidRPr="007B6221">
        <w:rPr>
          <w:rFonts w:ascii="Times New Roman" w:eastAsia="Times New Roman" w:hAnsi="Times New Roman" w:cs="Times New Roman"/>
          <w:color w:val="000000"/>
          <w:sz w:val="27"/>
          <w:szCs w:val="27"/>
          <w:lang w:eastAsia="uk-UA"/>
        </w:rPr>
        <w:t>в</w:t>
      </w:r>
      <w:r w:rsidR="00D461E8" w:rsidRPr="007B6221">
        <w:rPr>
          <w:rFonts w:ascii="Times New Roman" w:eastAsia="Times New Roman" w:hAnsi="Times New Roman" w:cs="Times New Roman"/>
          <w:color w:val="000000"/>
          <w:sz w:val="27"/>
          <w:szCs w:val="27"/>
          <w:lang w:eastAsia="uk-UA"/>
        </w:rPr>
        <w:t xml:space="preserve"> допущений</w:t>
      </w:r>
      <w:r w:rsidRPr="007B6221">
        <w:rPr>
          <w:rFonts w:ascii="Times New Roman" w:eastAsia="Times New Roman" w:hAnsi="Times New Roman" w:cs="Times New Roman"/>
          <w:color w:val="000000"/>
          <w:sz w:val="27"/>
          <w:szCs w:val="27"/>
          <w:lang w:eastAsia="uk-UA"/>
        </w:rPr>
        <w:t xml:space="preserve"> до виконання практичного завдання.</w:t>
      </w:r>
      <w:r w:rsidR="0025340D" w:rsidRPr="007B6221">
        <w:rPr>
          <w:rFonts w:ascii="Times New Roman" w:eastAsia="Times New Roman" w:hAnsi="Times New Roman" w:cs="Times New Roman"/>
          <w:color w:val="000000"/>
          <w:sz w:val="27"/>
          <w:szCs w:val="27"/>
          <w:lang w:eastAsia="uk-UA"/>
        </w:rPr>
        <w:t xml:space="preserve"> </w:t>
      </w:r>
      <w:r w:rsidRPr="007B6221">
        <w:rPr>
          <w:rFonts w:ascii="Times New Roman" w:eastAsia="Times New Roman" w:hAnsi="Times New Roman" w:cs="Times New Roman"/>
          <w:color w:val="000000"/>
          <w:sz w:val="27"/>
          <w:szCs w:val="27"/>
          <w:lang w:eastAsia="uk-UA"/>
        </w:rPr>
        <w:t xml:space="preserve">За результатами виконання практичного завдання </w:t>
      </w:r>
      <w:r w:rsidR="003A2C55" w:rsidRPr="007B6221">
        <w:rPr>
          <w:rFonts w:ascii="Times New Roman" w:eastAsia="Times New Roman" w:hAnsi="Times New Roman" w:cs="Times New Roman"/>
          <w:color w:val="000000"/>
          <w:sz w:val="27"/>
          <w:szCs w:val="27"/>
          <w:lang w:eastAsia="uk-UA"/>
        </w:rPr>
        <w:t>суддя</w:t>
      </w:r>
      <w:r w:rsidR="00F565DF" w:rsidRPr="007B6221">
        <w:rPr>
          <w:rFonts w:ascii="Times New Roman" w:eastAsia="Times New Roman" w:hAnsi="Times New Roman" w:cs="Times New Roman"/>
          <w:color w:val="000000"/>
          <w:sz w:val="27"/>
          <w:szCs w:val="27"/>
          <w:lang w:eastAsia="uk-UA"/>
        </w:rPr>
        <w:t xml:space="preserve"> набра</w:t>
      </w:r>
      <w:r w:rsidR="003A2C55" w:rsidRPr="007B6221">
        <w:rPr>
          <w:rFonts w:ascii="Times New Roman" w:eastAsia="Times New Roman" w:hAnsi="Times New Roman" w:cs="Times New Roman"/>
          <w:color w:val="000000"/>
          <w:sz w:val="27"/>
          <w:szCs w:val="27"/>
          <w:lang w:eastAsia="uk-UA"/>
        </w:rPr>
        <w:t>в</w:t>
      </w:r>
      <w:r w:rsidR="00F565DF" w:rsidRPr="007B6221">
        <w:rPr>
          <w:rFonts w:ascii="Times New Roman" w:eastAsia="Times New Roman" w:hAnsi="Times New Roman" w:cs="Times New Roman"/>
          <w:color w:val="000000"/>
          <w:sz w:val="27"/>
          <w:szCs w:val="27"/>
          <w:lang w:eastAsia="uk-UA"/>
        </w:rPr>
        <w:t xml:space="preserve"> </w:t>
      </w:r>
      <w:r w:rsidR="003A2C55" w:rsidRPr="007B6221">
        <w:rPr>
          <w:rFonts w:ascii="Times New Roman" w:eastAsia="Times New Roman" w:hAnsi="Times New Roman" w:cs="Times New Roman"/>
          <w:color w:val="000000"/>
          <w:sz w:val="27"/>
          <w:szCs w:val="27"/>
          <w:lang w:eastAsia="uk-UA"/>
        </w:rPr>
        <w:t>47</w:t>
      </w:r>
      <w:r w:rsidR="00751024" w:rsidRPr="007B6221">
        <w:rPr>
          <w:rFonts w:ascii="Times New Roman" w:eastAsia="Times New Roman" w:hAnsi="Times New Roman" w:cs="Times New Roman"/>
          <w:color w:val="000000"/>
          <w:sz w:val="27"/>
          <w:szCs w:val="27"/>
          <w:lang w:eastAsia="uk-UA"/>
        </w:rPr>
        <w:t xml:space="preserve"> </w:t>
      </w:r>
      <w:r w:rsidRPr="007B6221">
        <w:rPr>
          <w:rFonts w:ascii="Times New Roman" w:eastAsia="Times New Roman" w:hAnsi="Times New Roman" w:cs="Times New Roman"/>
          <w:color w:val="000000"/>
          <w:sz w:val="27"/>
          <w:szCs w:val="27"/>
          <w:lang w:eastAsia="uk-UA"/>
        </w:rPr>
        <w:t>бал</w:t>
      </w:r>
      <w:r w:rsidR="00594EF1" w:rsidRPr="007B6221">
        <w:rPr>
          <w:rFonts w:ascii="Times New Roman" w:eastAsia="Times New Roman" w:hAnsi="Times New Roman" w:cs="Times New Roman"/>
          <w:color w:val="000000"/>
          <w:sz w:val="27"/>
          <w:szCs w:val="27"/>
          <w:lang w:eastAsia="uk-UA"/>
        </w:rPr>
        <w:t>ів</w:t>
      </w:r>
      <w:r w:rsidRPr="007B6221">
        <w:rPr>
          <w:rFonts w:ascii="Times New Roman" w:eastAsia="Times New Roman" w:hAnsi="Times New Roman" w:cs="Times New Roman"/>
          <w:color w:val="000000"/>
          <w:sz w:val="27"/>
          <w:szCs w:val="27"/>
          <w:lang w:eastAsia="uk-UA"/>
        </w:rPr>
        <w:t xml:space="preserve">, тобто менше ніж 50 відсотків від максимально можливого </w:t>
      </w:r>
      <w:proofErr w:type="spellStart"/>
      <w:r w:rsidRPr="007B6221">
        <w:rPr>
          <w:rFonts w:ascii="Times New Roman" w:eastAsia="Times New Roman" w:hAnsi="Times New Roman" w:cs="Times New Roman"/>
          <w:color w:val="000000"/>
          <w:sz w:val="27"/>
          <w:szCs w:val="27"/>
          <w:lang w:eastAsia="uk-UA"/>
        </w:rPr>
        <w:t>бала</w:t>
      </w:r>
      <w:proofErr w:type="spellEnd"/>
      <w:r w:rsidRPr="007B6221">
        <w:rPr>
          <w:rFonts w:ascii="Times New Roman" w:eastAsia="Times New Roman" w:hAnsi="Times New Roman" w:cs="Times New Roman"/>
          <w:color w:val="000000"/>
          <w:sz w:val="27"/>
          <w:szCs w:val="27"/>
          <w:lang w:eastAsia="uk-UA"/>
        </w:rPr>
        <w:t xml:space="preserve"> на цій стадії.</w:t>
      </w:r>
      <w:r w:rsidR="0025340D" w:rsidRPr="007B6221">
        <w:rPr>
          <w:rFonts w:ascii="Times New Roman" w:eastAsia="Times New Roman" w:hAnsi="Times New Roman" w:cs="Times New Roman"/>
          <w:color w:val="000000"/>
          <w:sz w:val="27"/>
          <w:szCs w:val="27"/>
          <w:lang w:eastAsia="uk-UA"/>
        </w:rPr>
        <w:t xml:space="preserve"> </w:t>
      </w:r>
      <w:r w:rsidRPr="007B6221">
        <w:rPr>
          <w:rFonts w:ascii="Times New Roman" w:eastAsia="Times New Roman" w:hAnsi="Times New Roman" w:cs="Times New Roman"/>
          <w:color w:val="000000"/>
          <w:sz w:val="27"/>
          <w:szCs w:val="27"/>
          <w:lang w:eastAsia="uk-UA"/>
        </w:rPr>
        <w:t xml:space="preserve">Водночас сумарний результат </w:t>
      </w:r>
      <w:r w:rsidR="00D461E8" w:rsidRPr="007B6221">
        <w:rPr>
          <w:rFonts w:ascii="Times New Roman" w:hAnsi="Times New Roman" w:cs="Times New Roman"/>
          <w:color w:val="000000"/>
          <w:sz w:val="27"/>
          <w:szCs w:val="27"/>
          <w:shd w:val="clear" w:color="auto" w:fill="FFFFFF"/>
        </w:rPr>
        <w:t>судді</w:t>
      </w:r>
      <w:r w:rsidR="003A2C55" w:rsidRPr="007B6221">
        <w:rPr>
          <w:rFonts w:ascii="Times New Roman" w:hAnsi="Times New Roman" w:cs="Times New Roman"/>
          <w:color w:val="000000"/>
          <w:sz w:val="27"/>
          <w:szCs w:val="27"/>
          <w:shd w:val="clear" w:color="auto" w:fill="FFFFFF"/>
        </w:rPr>
        <w:t xml:space="preserve"> </w:t>
      </w:r>
      <w:r w:rsidRPr="007B6221">
        <w:rPr>
          <w:rFonts w:ascii="Times New Roman" w:eastAsia="Times New Roman" w:hAnsi="Times New Roman" w:cs="Times New Roman"/>
          <w:color w:val="000000"/>
          <w:sz w:val="27"/>
          <w:szCs w:val="27"/>
          <w:lang w:eastAsia="uk-UA"/>
        </w:rPr>
        <w:t xml:space="preserve">за складення анонімного тестування та виконання практичного завдання становив </w:t>
      </w:r>
      <w:r w:rsidR="003A2C55" w:rsidRPr="007B6221">
        <w:rPr>
          <w:rFonts w:ascii="Times New Roman" w:eastAsia="Times New Roman" w:hAnsi="Times New Roman" w:cs="Times New Roman"/>
          <w:color w:val="000000"/>
          <w:sz w:val="27"/>
          <w:szCs w:val="27"/>
          <w:lang w:eastAsia="uk-UA"/>
        </w:rPr>
        <w:t>121,25</w:t>
      </w:r>
      <w:r w:rsidR="00F565DF" w:rsidRPr="007B6221">
        <w:rPr>
          <w:rFonts w:ascii="Times New Roman" w:eastAsia="Times New Roman" w:hAnsi="Times New Roman" w:cs="Times New Roman"/>
          <w:color w:val="000000"/>
          <w:sz w:val="27"/>
          <w:szCs w:val="27"/>
          <w:lang w:eastAsia="uk-UA"/>
        </w:rPr>
        <w:t xml:space="preserve"> </w:t>
      </w:r>
      <w:proofErr w:type="spellStart"/>
      <w:r w:rsidR="00F565DF" w:rsidRPr="007B6221">
        <w:rPr>
          <w:rFonts w:ascii="Times New Roman" w:eastAsia="Times New Roman" w:hAnsi="Times New Roman" w:cs="Times New Roman"/>
          <w:color w:val="000000"/>
          <w:sz w:val="27"/>
          <w:szCs w:val="27"/>
          <w:lang w:eastAsia="uk-UA"/>
        </w:rPr>
        <w:t>бал</w:t>
      </w:r>
      <w:r w:rsidR="003A2C55" w:rsidRPr="007B6221">
        <w:rPr>
          <w:rFonts w:ascii="Times New Roman" w:eastAsia="Times New Roman" w:hAnsi="Times New Roman" w:cs="Times New Roman"/>
          <w:color w:val="000000"/>
          <w:sz w:val="27"/>
          <w:szCs w:val="27"/>
          <w:lang w:eastAsia="uk-UA"/>
        </w:rPr>
        <w:t>а</w:t>
      </w:r>
      <w:proofErr w:type="spellEnd"/>
      <w:r w:rsidRPr="007B6221">
        <w:rPr>
          <w:rFonts w:ascii="Times New Roman" w:eastAsia="Times New Roman" w:hAnsi="Times New Roman" w:cs="Times New Roman"/>
          <w:color w:val="000000"/>
          <w:sz w:val="27"/>
          <w:szCs w:val="27"/>
          <w:lang w:eastAsia="uk-UA"/>
        </w:rPr>
        <w:t xml:space="preserve">, що перевищує мінімально допустимий бал іспиту ((90 + 120) / 2=105). </w:t>
      </w:r>
    </w:p>
    <w:p w14:paraId="0453248D" w14:textId="034FFA30" w:rsidR="00A377F4" w:rsidRPr="007B6221" w:rsidRDefault="0025340D" w:rsidP="00F36D41">
      <w:pPr>
        <w:autoSpaceDE w:val="0"/>
        <w:autoSpaceDN w:val="0"/>
        <w:adjustRightInd w:val="0"/>
        <w:spacing w:after="0" w:line="240" w:lineRule="auto"/>
        <w:ind w:firstLine="567"/>
        <w:jc w:val="both"/>
        <w:rPr>
          <w:rFonts w:ascii="Times New Roman" w:eastAsia="Times New Roman" w:hAnsi="Times New Roman" w:cs="Times New Roman"/>
          <w:sz w:val="27"/>
          <w:szCs w:val="27"/>
          <w:lang w:eastAsia="uk-UA"/>
        </w:rPr>
      </w:pPr>
      <w:r w:rsidRPr="007B6221">
        <w:rPr>
          <w:rFonts w:ascii="Times New Roman" w:hAnsi="Times New Roman" w:cs="Times New Roman"/>
          <w:color w:val="000000"/>
          <w:sz w:val="27"/>
          <w:szCs w:val="27"/>
          <w:shd w:val="clear" w:color="auto" w:fill="FFFFFF"/>
        </w:rPr>
        <w:t>Таким чином, о</w:t>
      </w:r>
      <w:r w:rsidR="00A377F4" w:rsidRPr="007B6221">
        <w:rPr>
          <w:rFonts w:ascii="Times New Roman" w:hAnsi="Times New Roman" w:cs="Times New Roman"/>
          <w:color w:val="000000"/>
          <w:sz w:val="27"/>
          <w:szCs w:val="27"/>
          <w:shd w:val="clear" w:color="auto" w:fill="FFFFFF"/>
        </w:rPr>
        <w:t xml:space="preserve">скільки </w:t>
      </w:r>
      <w:r w:rsidR="00DC133F" w:rsidRPr="007B6221">
        <w:rPr>
          <w:rFonts w:ascii="Times New Roman" w:hAnsi="Times New Roman" w:cs="Times New Roman"/>
          <w:color w:val="000000"/>
          <w:sz w:val="27"/>
          <w:szCs w:val="27"/>
          <w:shd w:val="clear" w:color="auto" w:fill="FFFFFF"/>
        </w:rPr>
        <w:t xml:space="preserve">суддя </w:t>
      </w:r>
      <w:proofErr w:type="spellStart"/>
      <w:r w:rsidR="003A2C55" w:rsidRPr="007B6221">
        <w:rPr>
          <w:rFonts w:ascii="Times New Roman" w:hAnsi="Times New Roman" w:cs="Times New Roman"/>
          <w:color w:val="000000"/>
          <w:sz w:val="27"/>
          <w:szCs w:val="27"/>
          <w:shd w:val="clear" w:color="auto" w:fill="FFFFFF"/>
        </w:rPr>
        <w:t>Головенко</w:t>
      </w:r>
      <w:proofErr w:type="spellEnd"/>
      <w:r w:rsidR="003A2C55" w:rsidRPr="007B6221">
        <w:rPr>
          <w:rFonts w:ascii="Times New Roman" w:hAnsi="Times New Roman" w:cs="Times New Roman"/>
          <w:color w:val="000000"/>
          <w:sz w:val="27"/>
          <w:szCs w:val="27"/>
          <w:shd w:val="clear" w:color="auto" w:fill="FFFFFF"/>
        </w:rPr>
        <w:t xml:space="preserve"> О.Д.</w:t>
      </w:r>
      <w:r w:rsidR="00D0423A" w:rsidRPr="007B6221">
        <w:rPr>
          <w:rFonts w:ascii="Times New Roman" w:hAnsi="Times New Roman" w:cs="Times New Roman"/>
          <w:color w:val="000000"/>
          <w:sz w:val="27"/>
          <w:szCs w:val="27"/>
          <w:shd w:val="clear" w:color="auto" w:fill="FFFFFF"/>
        </w:rPr>
        <w:t xml:space="preserve"> </w:t>
      </w:r>
      <w:r w:rsidR="00A377F4" w:rsidRPr="007B6221">
        <w:rPr>
          <w:rFonts w:ascii="Times New Roman" w:hAnsi="Times New Roman" w:cs="Times New Roman"/>
          <w:color w:val="000000"/>
          <w:sz w:val="27"/>
          <w:szCs w:val="27"/>
          <w:shd w:val="clear" w:color="auto" w:fill="FFFFFF"/>
        </w:rPr>
        <w:t>набра</w:t>
      </w:r>
      <w:r w:rsidR="003A2C55" w:rsidRPr="007B6221">
        <w:rPr>
          <w:rFonts w:ascii="Times New Roman" w:hAnsi="Times New Roman" w:cs="Times New Roman"/>
          <w:color w:val="000000"/>
          <w:sz w:val="27"/>
          <w:szCs w:val="27"/>
          <w:shd w:val="clear" w:color="auto" w:fill="FFFFFF"/>
        </w:rPr>
        <w:t>в</w:t>
      </w:r>
      <w:r w:rsidR="00A377F4" w:rsidRPr="007B6221">
        <w:rPr>
          <w:rFonts w:ascii="Times New Roman" w:hAnsi="Times New Roman" w:cs="Times New Roman"/>
          <w:color w:val="000000"/>
          <w:sz w:val="27"/>
          <w:szCs w:val="27"/>
          <w:shd w:val="clear" w:color="auto" w:fill="FFFFFF"/>
        </w:rPr>
        <w:t xml:space="preserve"> бал, який перевищує мінімально допустимий бал іспиту, Комісія вважає за можливе допустити </w:t>
      </w:r>
      <w:r w:rsidR="003A2C55" w:rsidRPr="007B6221">
        <w:rPr>
          <w:rFonts w:ascii="Times New Roman" w:hAnsi="Times New Roman" w:cs="Times New Roman"/>
          <w:color w:val="000000"/>
          <w:sz w:val="27"/>
          <w:szCs w:val="27"/>
          <w:shd w:val="clear" w:color="auto" w:fill="FFFFFF"/>
        </w:rPr>
        <w:t>його</w:t>
      </w:r>
      <w:r w:rsidR="00A377F4" w:rsidRPr="007B6221">
        <w:rPr>
          <w:rFonts w:ascii="Times New Roman" w:hAnsi="Times New Roman" w:cs="Times New Roman"/>
          <w:color w:val="000000"/>
          <w:sz w:val="27"/>
          <w:szCs w:val="27"/>
          <w:shd w:val="clear" w:color="auto" w:fill="FFFFFF"/>
        </w:rPr>
        <w:t xml:space="preserve"> до другого етапу кваліфікаційного оцінювання суддів місцевих та апеляційних судів </w:t>
      </w:r>
      <w:r w:rsidR="00A377F4" w:rsidRPr="007B6221">
        <w:rPr>
          <w:rFonts w:ascii="Times New Roman" w:hAnsi="Times New Roman" w:cs="Times New Roman"/>
          <w:color w:val="000000"/>
          <w:sz w:val="27"/>
          <w:szCs w:val="27"/>
          <w:shd w:val="clear" w:color="auto" w:fill="FFFFFF"/>
        </w:rPr>
        <w:lastRenderedPageBreak/>
        <w:t>на</w:t>
      </w:r>
      <w:r w:rsidR="00DC133F"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відповідність</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займаній</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посаді</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«Дослідження</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досьє</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та</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проведення</w:t>
      </w:r>
      <w:r w:rsidR="00A377F4" w:rsidRPr="007B6221">
        <w:rPr>
          <w:rFonts w:ascii="Times New Roman" w:hAnsi="Times New Roman" w:cs="Times New Roman"/>
          <w:color w:val="000000"/>
          <w:sz w:val="96"/>
          <w:szCs w:val="96"/>
          <w:shd w:val="clear" w:color="auto" w:fill="FFFFFF"/>
        </w:rPr>
        <w:t xml:space="preserve"> </w:t>
      </w:r>
      <w:r w:rsidR="00A377F4" w:rsidRPr="007B6221">
        <w:rPr>
          <w:rFonts w:ascii="Times New Roman" w:hAnsi="Times New Roman" w:cs="Times New Roman"/>
          <w:color w:val="000000"/>
          <w:sz w:val="27"/>
          <w:szCs w:val="27"/>
          <w:shd w:val="clear" w:color="auto" w:fill="FFFFFF"/>
        </w:rPr>
        <w:t>співбесіди».</w:t>
      </w:r>
    </w:p>
    <w:p w14:paraId="314CB0D2" w14:textId="7D4824B4" w:rsidR="00CE4E9C" w:rsidRPr="007B6221" w:rsidRDefault="00CE4E9C" w:rsidP="00B537B3">
      <w:pPr>
        <w:shd w:val="clear" w:color="auto" w:fill="FFFFFF"/>
        <w:spacing w:after="100" w:afterAutospacing="1" w:line="240" w:lineRule="auto"/>
        <w:ind w:firstLine="567"/>
        <w:jc w:val="both"/>
        <w:rPr>
          <w:rFonts w:ascii="Times New Roman" w:eastAsia="Times New Roman" w:hAnsi="Times New Roman" w:cs="Times New Roman"/>
          <w:sz w:val="27"/>
          <w:szCs w:val="27"/>
          <w:lang w:eastAsia="ru-RU"/>
        </w:rPr>
      </w:pPr>
      <w:r w:rsidRPr="007B6221">
        <w:rPr>
          <w:rFonts w:ascii="Times New Roman" w:eastAsia="Times New Roman" w:hAnsi="Times New Roman" w:cs="Times New Roman"/>
          <w:sz w:val="27"/>
          <w:szCs w:val="27"/>
          <w:lang w:eastAsia="ru-RU"/>
        </w:rPr>
        <w:t>Вища кваліфікаційна комісія суддів України одноголосно</w:t>
      </w:r>
    </w:p>
    <w:p w14:paraId="16766D8D" w14:textId="01B9232D" w:rsidR="00084E21" w:rsidRPr="007B6221" w:rsidRDefault="0068764D" w:rsidP="00B537B3">
      <w:pPr>
        <w:pStyle w:val="rtecenter"/>
        <w:shd w:val="clear" w:color="auto" w:fill="FFFFFF"/>
        <w:spacing w:before="120" w:beforeAutospacing="0"/>
        <w:ind w:firstLine="567"/>
        <w:jc w:val="center"/>
        <w:rPr>
          <w:sz w:val="27"/>
          <w:szCs w:val="27"/>
          <w:lang w:val="uk-UA"/>
        </w:rPr>
      </w:pPr>
      <w:r w:rsidRPr="007B6221">
        <w:rPr>
          <w:sz w:val="27"/>
          <w:szCs w:val="27"/>
          <w:lang w:val="uk-UA"/>
        </w:rPr>
        <w:t>вирішила:</w:t>
      </w:r>
    </w:p>
    <w:p w14:paraId="4E7CCF9D" w14:textId="3C9CE0A7" w:rsidR="001E4DFC" w:rsidRPr="007B6221" w:rsidRDefault="00E3494A" w:rsidP="00E3494A">
      <w:pPr>
        <w:shd w:val="clear" w:color="auto" w:fill="FFFFFF"/>
        <w:spacing w:after="0" w:line="240" w:lineRule="auto"/>
        <w:jc w:val="both"/>
        <w:rPr>
          <w:rFonts w:ascii="Times New Roman" w:eastAsia="Times New Roman" w:hAnsi="Times New Roman" w:cs="Times New Roman"/>
          <w:color w:val="000000"/>
          <w:sz w:val="27"/>
          <w:szCs w:val="27"/>
          <w:lang w:eastAsia="uk-UA"/>
        </w:rPr>
      </w:pPr>
      <w:r w:rsidRPr="007B6221">
        <w:rPr>
          <w:rFonts w:ascii="Times New Roman" w:eastAsia="Times New Roman" w:hAnsi="Times New Roman" w:cs="Times New Roman"/>
          <w:color w:val="000000"/>
          <w:sz w:val="27"/>
          <w:szCs w:val="27"/>
          <w:lang w:eastAsia="uk-UA"/>
        </w:rPr>
        <w:t>д</w:t>
      </w:r>
      <w:r w:rsidR="00D223E0" w:rsidRPr="007B6221">
        <w:rPr>
          <w:rFonts w:ascii="Times New Roman" w:eastAsia="Times New Roman" w:hAnsi="Times New Roman" w:cs="Times New Roman"/>
          <w:color w:val="000000"/>
          <w:sz w:val="27"/>
          <w:szCs w:val="27"/>
          <w:lang w:eastAsia="uk-UA"/>
        </w:rPr>
        <w:t xml:space="preserve">опустити суддю </w:t>
      </w:r>
      <w:r w:rsidR="00594EF1" w:rsidRPr="007B6221">
        <w:rPr>
          <w:rFonts w:ascii="Times New Roman" w:hAnsi="Times New Roman" w:cs="Times New Roman"/>
          <w:sz w:val="27"/>
          <w:szCs w:val="27"/>
          <w:shd w:val="clear" w:color="auto" w:fill="FFFFFF"/>
        </w:rPr>
        <w:t>Київського окружног</w:t>
      </w:r>
      <w:r w:rsidR="00A50DC4" w:rsidRPr="007B6221">
        <w:rPr>
          <w:rFonts w:ascii="Times New Roman" w:hAnsi="Times New Roman" w:cs="Times New Roman"/>
          <w:sz w:val="27"/>
          <w:szCs w:val="27"/>
          <w:shd w:val="clear" w:color="auto" w:fill="FFFFFF"/>
        </w:rPr>
        <w:t xml:space="preserve">о адміністративного суду </w:t>
      </w:r>
      <w:proofErr w:type="spellStart"/>
      <w:r w:rsidR="00A50DC4" w:rsidRPr="007B6221">
        <w:rPr>
          <w:rFonts w:ascii="Times New Roman" w:hAnsi="Times New Roman" w:cs="Times New Roman"/>
          <w:sz w:val="27"/>
          <w:szCs w:val="27"/>
          <w:shd w:val="clear" w:color="auto" w:fill="FFFFFF"/>
        </w:rPr>
        <w:t>Головенка</w:t>
      </w:r>
      <w:proofErr w:type="spellEnd"/>
      <w:r w:rsidR="00A50DC4" w:rsidRPr="007B6221">
        <w:rPr>
          <w:rFonts w:ascii="Times New Roman" w:hAnsi="Times New Roman" w:cs="Times New Roman"/>
          <w:sz w:val="27"/>
          <w:szCs w:val="27"/>
          <w:shd w:val="clear" w:color="auto" w:fill="FFFFFF"/>
        </w:rPr>
        <w:t xml:space="preserve"> Олега Дмитровича</w:t>
      </w:r>
      <w:r w:rsidR="00D223E0" w:rsidRPr="007B6221">
        <w:rPr>
          <w:rFonts w:ascii="Times New Roman" w:eastAsia="Times New Roman" w:hAnsi="Times New Roman" w:cs="Times New Roman"/>
          <w:color w:val="000000"/>
          <w:sz w:val="27"/>
          <w:szCs w:val="27"/>
          <w:lang w:eastAsia="uk-UA"/>
        </w:rPr>
        <w:t xml:space="preserve">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64D227FD" w14:textId="77777777" w:rsidR="00986007" w:rsidRPr="007B6221" w:rsidRDefault="00986007" w:rsidP="00583F27">
      <w:pPr>
        <w:shd w:val="clear" w:color="auto" w:fill="FFFFFF"/>
        <w:spacing w:after="0" w:line="240" w:lineRule="auto"/>
        <w:ind w:firstLine="567"/>
        <w:jc w:val="both"/>
        <w:rPr>
          <w:rFonts w:ascii="Times New Roman" w:eastAsia="Times New Roman" w:hAnsi="Times New Roman" w:cs="Times New Roman"/>
          <w:color w:val="000000"/>
          <w:sz w:val="27"/>
          <w:szCs w:val="27"/>
          <w:lang w:eastAsia="uk-UA"/>
        </w:rPr>
      </w:pPr>
    </w:p>
    <w:p w14:paraId="59C9B0E4" w14:textId="77777777" w:rsidR="00583F27" w:rsidRPr="007B6221" w:rsidRDefault="00583F27" w:rsidP="00583F27">
      <w:pPr>
        <w:shd w:val="clear" w:color="auto" w:fill="FFFFFF"/>
        <w:spacing w:after="0" w:line="240" w:lineRule="auto"/>
        <w:ind w:firstLine="567"/>
        <w:jc w:val="both"/>
        <w:rPr>
          <w:rFonts w:ascii="Times New Roman" w:eastAsia="Times New Roman" w:hAnsi="Times New Roman" w:cs="Times New Roman"/>
          <w:color w:val="000000"/>
          <w:sz w:val="27"/>
          <w:szCs w:val="27"/>
          <w:lang w:eastAsia="uk-UA"/>
        </w:rPr>
      </w:pPr>
    </w:p>
    <w:p w14:paraId="7D88029D" w14:textId="5DF5BE08" w:rsidR="0068764D" w:rsidRPr="007B6221" w:rsidRDefault="0068764D" w:rsidP="00583F27">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Головуючий</w:t>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D223E0" w:rsidRPr="007B6221">
        <w:rPr>
          <w:rFonts w:ascii="Times New Roman" w:eastAsia="Times New Roman" w:hAnsi="Times New Roman" w:cs="Times New Roman"/>
          <w:sz w:val="27"/>
          <w:szCs w:val="27"/>
          <w:lang w:eastAsia="uk-UA"/>
        </w:rPr>
        <w:t>Андрій ПАСІЧНИК</w:t>
      </w:r>
    </w:p>
    <w:p w14:paraId="65D9474E" w14:textId="56806D59" w:rsidR="0068764D" w:rsidRPr="007B6221" w:rsidRDefault="0068764D"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Члени Комісії:</w:t>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00A07D69"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Михайло БОГОНІС</w:t>
      </w:r>
    </w:p>
    <w:p w14:paraId="5B91685B" w14:textId="0AB5BC7F"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Людмила ВОЛКОВА</w:t>
      </w:r>
    </w:p>
    <w:p w14:paraId="745D4FE9" w14:textId="566CCFBC"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Віталій ГАЦЕЛЮК</w:t>
      </w:r>
    </w:p>
    <w:p w14:paraId="3ACF8A37" w14:textId="1C2F3F4B"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Ярослав ДУХ</w:t>
      </w:r>
    </w:p>
    <w:p w14:paraId="46F64176" w14:textId="406346E9"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Роман КИДИСЮК</w:t>
      </w:r>
    </w:p>
    <w:p w14:paraId="703A31C4" w14:textId="146EB64D"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Надія КОБЕЦЬКА</w:t>
      </w:r>
    </w:p>
    <w:p w14:paraId="03942D9C" w14:textId="2ABDF4CF"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Олег КОЛІУШ</w:t>
      </w:r>
    </w:p>
    <w:p w14:paraId="649B355E" w14:textId="171C4872" w:rsidR="00D223E0"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Руслан</w:t>
      </w:r>
      <w:r w:rsidR="001E4DFC" w:rsidRPr="007B6221">
        <w:rPr>
          <w:rFonts w:ascii="Times New Roman" w:eastAsia="Times New Roman" w:hAnsi="Times New Roman" w:cs="Times New Roman"/>
          <w:sz w:val="27"/>
          <w:szCs w:val="27"/>
          <w:lang w:eastAsia="uk-UA"/>
        </w:rPr>
        <w:t xml:space="preserve"> </w:t>
      </w:r>
      <w:r w:rsidR="0068764D" w:rsidRPr="007B6221">
        <w:rPr>
          <w:rFonts w:ascii="Times New Roman" w:eastAsia="Times New Roman" w:hAnsi="Times New Roman" w:cs="Times New Roman"/>
          <w:sz w:val="27"/>
          <w:szCs w:val="27"/>
          <w:lang w:eastAsia="uk-UA"/>
        </w:rPr>
        <w:t>МЕЛЬНИК</w:t>
      </w:r>
    </w:p>
    <w:p w14:paraId="76EEA463" w14:textId="69A846D6" w:rsidR="001E4DFC"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D223E0" w:rsidRPr="007B6221">
        <w:rPr>
          <w:rFonts w:ascii="Times New Roman" w:eastAsia="Times New Roman" w:hAnsi="Times New Roman" w:cs="Times New Roman"/>
          <w:sz w:val="27"/>
          <w:szCs w:val="27"/>
          <w:lang w:eastAsia="uk-UA"/>
        </w:rPr>
        <w:t>Олексій ОМЕЛЬЯН</w:t>
      </w:r>
    </w:p>
    <w:p w14:paraId="4E96EFCB" w14:textId="0787D75A" w:rsidR="0043496B"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Роман САБОДАШ</w:t>
      </w:r>
    </w:p>
    <w:p w14:paraId="46C9D3A2" w14:textId="2BDA75F3" w:rsidR="008D57D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8D57DD" w:rsidRPr="007B6221">
        <w:rPr>
          <w:rFonts w:ascii="Times New Roman" w:eastAsia="Times New Roman" w:hAnsi="Times New Roman" w:cs="Times New Roman"/>
          <w:sz w:val="27"/>
          <w:szCs w:val="27"/>
          <w:lang w:eastAsia="uk-UA"/>
        </w:rPr>
        <w:t>Сергій ЧУМАК</w:t>
      </w:r>
    </w:p>
    <w:p w14:paraId="551A23C7" w14:textId="4BC20D6A" w:rsidR="0068764D" w:rsidRPr="007B6221" w:rsidRDefault="00A07D69" w:rsidP="00B537B3">
      <w:pPr>
        <w:shd w:val="clear" w:color="auto" w:fill="FFFFFF"/>
        <w:spacing w:after="100" w:afterAutospacing="1" w:line="240" w:lineRule="auto"/>
        <w:jc w:val="both"/>
        <w:rPr>
          <w:rFonts w:ascii="Times New Roman" w:eastAsia="Times New Roman" w:hAnsi="Times New Roman" w:cs="Times New Roman"/>
          <w:sz w:val="27"/>
          <w:szCs w:val="27"/>
          <w:lang w:eastAsia="uk-UA"/>
        </w:rPr>
      </w:pP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Pr="007B6221">
        <w:rPr>
          <w:rFonts w:ascii="Times New Roman" w:eastAsia="Times New Roman" w:hAnsi="Times New Roman" w:cs="Times New Roman"/>
          <w:sz w:val="27"/>
          <w:szCs w:val="27"/>
          <w:lang w:eastAsia="uk-UA"/>
        </w:rPr>
        <w:tab/>
      </w:r>
      <w:r w:rsidR="0068764D" w:rsidRPr="007B6221">
        <w:rPr>
          <w:rFonts w:ascii="Times New Roman" w:eastAsia="Times New Roman" w:hAnsi="Times New Roman" w:cs="Times New Roman"/>
          <w:sz w:val="27"/>
          <w:szCs w:val="27"/>
          <w:lang w:eastAsia="uk-UA"/>
        </w:rPr>
        <w:t>Галина ШЕВЧУК</w:t>
      </w:r>
    </w:p>
    <w:sectPr w:rsidR="0068764D" w:rsidRPr="007B6221" w:rsidSect="002F3BD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CFD5" w14:textId="77777777" w:rsidR="00D6298D" w:rsidRDefault="00D6298D" w:rsidP="00080F54">
      <w:pPr>
        <w:spacing w:after="0" w:line="240" w:lineRule="auto"/>
      </w:pPr>
      <w:r>
        <w:separator/>
      </w:r>
    </w:p>
  </w:endnote>
  <w:endnote w:type="continuationSeparator" w:id="0">
    <w:p w14:paraId="103CE435" w14:textId="77777777" w:rsidR="00D6298D" w:rsidRDefault="00D6298D"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CF567" w14:textId="77777777" w:rsidR="00D6298D" w:rsidRDefault="00D6298D" w:rsidP="00080F54">
      <w:pPr>
        <w:spacing w:after="0" w:line="240" w:lineRule="auto"/>
      </w:pPr>
      <w:r>
        <w:separator/>
      </w:r>
    </w:p>
  </w:footnote>
  <w:footnote w:type="continuationSeparator" w:id="0">
    <w:p w14:paraId="40B29FDE" w14:textId="77777777" w:rsidR="00D6298D" w:rsidRDefault="00D6298D"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58D57EFB" w14:textId="6D57D9B3" w:rsidR="000931FD" w:rsidRDefault="000931FD">
        <w:pPr>
          <w:pStyle w:val="a7"/>
          <w:jc w:val="center"/>
        </w:pPr>
        <w:r>
          <w:fldChar w:fldCharType="begin"/>
        </w:r>
        <w:r>
          <w:instrText>PAGE   \* MERGEFORMAT</w:instrText>
        </w:r>
        <w:r>
          <w:fldChar w:fldCharType="separate"/>
        </w:r>
        <w:r w:rsidR="00DC133F" w:rsidRPr="00DC133F">
          <w:rPr>
            <w:noProof/>
            <w:lang w:val="ru-RU"/>
          </w:rPr>
          <w:t>5</w:t>
        </w:r>
        <w:r>
          <w:fldChar w:fldCharType="end"/>
        </w:r>
      </w:p>
    </w:sdtContent>
  </w:sdt>
  <w:p w14:paraId="11753E4D"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84E"/>
    <w:multiLevelType w:val="hybridMultilevel"/>
    <w:tmpl w:val="C324AC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677C80"/>
    <w:multiLevelType w:val="hybridMultilevel"/>
    <w:tmpl w:val="548E4CDC"/>
    <w:lvl w:ilvl="0" w:tplc="F52C2C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50C2DC5"/>
    <w:multiLevelType w:val="multilevel"/>
    <w:tmpl w:val="F9A48F4E"/>
    <w:lvl w:ilvl="0">
      <w:start w:val="1"/>
      <w:numFmt w:val="decimal"/>
      <w:lvlText w:val="%1."/>
      <w:lvlJc w:val="left"/>
      <w:pPr>
        <w:ind w:left="720" w:hanging="360"/>
      </w:pPr>
    </w:lvl>
    <w:lvl w:ilvl="1">
      <w:start w:val="1"/>
      <w:numFmt w:val="decimal"/>
      <w:isLgl/>
      <w:lvlText w:val="%1.%2"/>
      <w:lvlJc w:val="left"/>
      <w:pPr>
        <w:ind w:left="107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 w15:restartNumberingAfterBreak="0">
    <w:nsid w:val="440F3E76"/>
    <w:multiLevelType w:val="multilevel"/>
    <w:tmpl w:val="CEB0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6" w15:restartNumberingAfterBreak="0">
    <w:nsid w:val="780A6DE0"/>
    <w:multiLevelType w:val="multilevel"/>
    <w:tmpl w:val="E64C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6FA"/>
    <w:rsid w:val="00002B03"/>
    <w:rsid w:val="00004F3B"/>
    <w:rsid w:val="00006C33"/>
    <w:rsid w:val="00007CAD"/>
    <w:rsid w:val="000128CC"/>
    <w:rsid w:val="00012C87"/>
    <w:rsid w:val="00014DD8"/>
    <w:rsid w:val="000200E2"/>
    <w:rsid w:val="0002091C"/>
    <w:rsid w:val="00021CC5"/>
    <w:rsid w:val="00024B8F"/>
    <w:rsid w:val="00026E66"/>
    <w:rsid w:val="0002707F"/>
    <w:rsid w:val="00027ED7"/>
    <w:rsid w:val="00031F25"/>
    <w:rsid w:val="00032B58"/>
    <w:rsid w:val="00032CBE"/>
    <w:rsid w:val="00033249"/>
    <w:rsid w:val="00035750"/>
    <w:rsid w:val="00040AAD"/>
    <w:rsid w:val="00042DB2"/>
    <w:rsid w:val="00042F43"/>
    <w:rsid w:val="00044236"/>
    <w:rsid w:val="00044CD7"/>
    <w:rsid w:val="000455F9"/>
    <w:rsid w:val="00046B9E"/>
    <w:rsid w:val="00046F94"/>
    <w:rsid w:val="000475E0"/>
    <w:rsid w:val="00050464"/>
    <w:rsid w:val="000524D8"/>
    <w:rsid w:val="00052512"/>
    <w:rsid w:val="00054317"/>
    <w:rsid w:val="00054869"/>
    <w:rsid w:val="00056B86"/>
    <w:rsid w:val="000575AC"/>
    <w:rsid w:val="00060C2F"/>
    <w:rsid w:val="00060C81"/>
    <w:rsid w:val="0006208A"/>
    <w:rsid w:val="0006301F"/>
    <w:rsid w:val="00064229"/>
    <w:rsid w:val="0006577E"/>
    <w:rsid w:val="00070872"/>
    <w:rsid w:val="00072E49"/>
    <w:rsid w:val="00073C85"/>
    <w:rsid w:val="00074DC3"/>
    <w:rsid w:val="00075660"/>
    <w:rsid w:val="00077DA9"/>
    <w:rsid w:val="000806B2"/>
    <w:rsid w:val="00080F54"/>
    <w:rsid w:val="000838B3"/>
    <w:rsid w:val="00084A5A"/>
    <w:rsid w:val="00084E21"/>
    <w:rsid w:val="000860DC"/>
    <w:rsid w:val="00087F21"/>
    <w:rsid w:val="00090ECD"/>
    <w:rsid w:val="000921E8"/>
    <w:rsid w:val="00092E2D"/>
    <w:rsid w:val="000931FD"/>
    <w:rsid w:val="0009399E"/>
    <w:rsid w:val="0009483A"/>
    <w:rsid w:val="00094F59"/>
    <w:rsid w:val="0009612D"/>
    <w:rsid w:val="000966C8"/>
    <w:rsid w:val="00096A83"/>
    <w:rsid w:val="00096B55"/>
    <w:rsid w:val="000A083D"/>
    <w:rsid w:val="000A4837"/>
    <w:rsid w:val="000B089C"/>
    <w:rsid w:val="000B12A1"/>
    <w:rsid w:val="000B1384"/>
    <w:rsid w:val="000B2951"/>
    <w:rsid w:val="000B2C5A"/>
    <w:rsid w:val="000B440E"/>
    <w:rsid w:val="000C238E"/>
    <w:rsid w:val="000C371C"/>
    <w:rsid w:val="000C7B1C"/>
    <w:rsid w:val="000C7BCC"/>
    <w:rsid w:val="000D064F"/>
    <w:rsid w:val="000D07D4"/>
    <w:rsid w:val="000D1D93"/>
    <w:rsid w:val="000D2A74"/>
    <w:rsid w:val="000D4148"/>
    <w:rsid w:val="000D476D"/>
    <w:rsid w:val="000D6B7C"/>
    <w:rsid w:val="000D6BD9"/>
    <w:rsid w:val="000E3616"/>
    <w:rsid w:val="000E406F"/>
    <w:rsid w:val="000E4BEB"/>
    <w:rsid w:val="000E74CD"/>
    <w:rsid w:val="000F1B7D"/>
    <w:rsid w:val="000F43D0"/>
    <w:rsid w:val="000F6322"/>
    <w:rsid w:val="000F7092"/>
    <w:rsid w:val="000F723A"/>
    <w:rsid w:val="001011EE"/>
    <w:rsid w:val="00103274"/>
    <w:rsid w:val="001043A4"/>
    <w:rsid w:val="00104E8C"/>
    <w:rsid w:val="00105172"/>
    <w:rsid w:val="001051CB"/>
    <w:rsid w:val="001058DB"/>
    <w:rsid w:val="00106C1B"/>
    <w:rsid w:val="001101F3"/>
    <w:rsid w:val="00110879"/>
    <w:rsid w:val="001128FB"/>
    <w:rsid w:val="00112B39"/>
    <w:rsid w:val="0011517E"/>
    <w:rsid w:val="001151C2"/>
    <w:rsid w:val="00115EE7"/>
    <w:rsid w:val="0011646B"/>
    <w:rsid w:val="001166A2"/>
    <w:rsid w:val="00117B85"/>
    <w:rsid w:val="00120A13"/>
    <w:rsid w:val="001232D5"/>
    <w:rsid w:val="001270FE"/>
    <w:rsid w:val="001279F1"/>
    <w:rsid w:val="00130670"/>
    <w:rsid w:val="00132A31"/>
    <w:rsid w:val="00132C68"/>
    <w:rsid w:val="00132D12"/>
    <w:rsid w:val="00132E75"/>
    <w:rsid w:val="00134DDB"/>
    <w:rsid w:val="00135B52"/>
    <w:rsid w:val="00137A17"/>
    <w:rsid w:val="00143A77"/>
    <w:rsid w:val="00144573"/>
    <w:rsid w:val="0014480C"/>
    <w:rsid w:val="001456B4"/>
    <w:rsid w:val="001460A1"/>
    <w:rsid w:val="00146C23"/>
    <w:rsid w:val="00151913"/>
    <w:rsid w:val="00152945"/>
    <w:rsid w:val="00152A6F"/>
    <w:rsid w:val="001534B9"/>
    <w:rsid w:val="00153CAB"/>
    <w:rsid w:val="001600F1"/>
    <w:rsid w:val="0016073A"/>
    <w:rsid w:val="00160BC9"/>
    <w:rsid w:val="00161BE6"/>
    <w:rsid w:val="00161BEA"/>
    <w:rsid w:val="00162F96"/>
    <w:rsid w:val="001637C8"/>
    <w:rsid w:val="001643A5"/>
    <w:rsid w:val="00165F20"/>
    <w:rsid w:val="00170F75"/>
    <w:rsid w:val="00170F7D"/>
    <w:rsid w:val="00171F9D"/>
    <w:rsid w:val="001762E0"/>
    <w:rsid w:val="001771C7"/>
    <w:rsid w:val="001809B6"/>
    <w:rsid w:val="0018142D"/>
    <w:rsid w:val="00185ADE"/>
    <w:rsid w:val="001867E4"/>
    <w:rsid w:val="00192E20"/>
    <w:rsid w:val="0019310C"/>
    <w:rsid w:val="0019318F"/>
    <w:rsid w:val="001A003D"/>
    <w:rsid w:val="001A01DA"/>
    <w:rsid w:val="001A20F1"/>
    <w:rsid w:val="001A6E9F"/>
    <w:rsid w:val="001B00A0"/>
    <w:rsid w:val="001B2477"/>
    <w:rsid w:val="001B69E0"/>
    <w:rsid w:val="001B755F"/>
    <w:rsid w:val="001C3702"/>
    <w:rsid w:val="001C3902"/>
    <w:rsid w:val="001C3B1E"/>
    <w:rsid w:val="001C57CF"/>
    <w:rsid w:val="001C7248"/>
    <w:rsid w:val="001D05DC"/>
    <w:rsid w:val="001D0DAF"/>
    <w:rsid w:val="001D322F"/>
    <w:rsid w:val="001D3AAA"/>
    <w:rsid w:val="001D4BFF"/>
    <w:rsid w:val="001D6AA0"/>
    <w:rsid w:val="001E109F"/>
    <w:rsid w:val="001E12EA"/>
    <w:rsid w:val="001E1F0C"/>
    <w:rsid w:val="001E21C6"/>
    <w:rsid w:val="001E2723"/>
    <w:rsid w:val="001E360E"/>
    <w:rsid w:val="001E3BBB"/>
    <w:rsid w:val="001E3F39"/>
    <w:rsid w:val="001E4DFC"/>
    <w:rsid w:val="001E5640"/>
    <w:rsid w:val="001F13EE"/>
    <w:rsid w:val="001F21C7"/>
    <w:rsid w:val="001F2B24"/>
    <w:rsid w:val="001F3CEB"/>
    <w:rsid w:val="001F3D55"/>
    <w:rsid w:val="001F4C0D"/>
    <w:rsid w:val="001F5799"/>
    <w:rsid w:val="001F6670"/>
    <w:rsid w:val="00200093"/>
    <w:rsid w:val="002004AD"/>
    <w:rsid w:val="0020184D"/>
    <w:rsid w:val="00201A26"/>
    <w:rsid w:val="00203C7E"/>
    <w:rsid w:val="0020710D"/>
    <w:rsid w:val="002164FF"/>
    <w:rsid w:val="00217845"/>
    <w:rsid w:val="00221E36"/>
    <w:rsid w:val="002224A9"/>
    <w:rsid w:val="00223902"/>
    <w:rsid w:val="002278EA"/>
    <w:rsid w:val="00230D03"/>
    <w:rsid w:val="00231DF4"/>
    <w:rsid w:val="00233800"/>
    <w:rsid w:val="0023555F"/>
    <w:rsid w:val="00236864"/>
    <w:rsid w:val="0024239C"/>
    <w:rsid w:val="0024318E"/>
    <w:rsid w:val="002469BC"/>
    <w:rsid w:val="00246B2B"/>
    <w:rsid w:val="0024780E"/>
    <w:rsid w:val="00247DA6"/>
    <w:rsid w:val="002516A9"/>
    <w:rsid w:val="0025340D"/>
    <w:rsid w:val="00254E69"/>
    <w:rsid w:val="00256970"/>
    <w:rsid w:val="00257724"/>
    <w:rsid w:val="002619EA"/>
    <w:rsid w:val="002634CA"/>
    <w:rsid w:val="00263649"/>
    <w:rsid w:val="00272B4D"/>
    <w:rsid w:val="0027451F"/>
    <w:rsid w:val="00275128"/>
    <w:rsid w:val="002766F6"/>
    <w:rsid w:val="002805C5"/>
    <w:rsid w:val="00282740"/>
    <w:rsid w:val="00283E37"/>
    <w:rsid w:val="00284167"/>
    <w:rsid w:val="00287547"/>
    <w:rsid w:val="002878D7"/>
    <w:rsid w:val="0029006E"/>
    <w:rsid w:val="002900C2"/>
    <w:rsid w:val="002936F9"/>
    <w:rsid w:val="00293B61"/>
    <w:rsid w:val="002A180B"/>
    <w:rsid w:val="002A1A84"/>
    <w:rsid w:val="002A1F93"/>
    <w:rsid w:val="002A2564"/>
    <w:rsid w:val="002A2EF0"/>
    <w:rsid w:val="002A5035"/>
    <w:rsid w:val="002A7D95"/>
    <w:rsid w:val="002B187A"/>
    <w:rsid w:val="002B2210"/>
    <w:rsid w:val="002B2B78"/>
    <w:rsid w:val="002B5151"/>
    <w:rsid w:val="002B5EB7"/>
    <w:rsid w:val="002B7028"/>
    <w:rsid w:val="002B79E7"/>
    <w:rsid w:val="002B7FC3"/>
    <w:rsid w:val="002C0455"/>
    <w:rsid w:val="002C09B0"/>
    <w:rsid w:val="002C2A98"/>
    <w:rsid w:val="002C2ECE"/>
    <w:rsid w:val="002C36BE"/>
    <w:rsid w:val="002C4614"/>
    <w:rsid w:val="002C4658"/>
    <w:rsid w:val="002C64D9"/>
    <w:rsid w:val="002C6B38"/>
    <w:rsid w:val="002D0E88"/>
    <w:rsid w:val="002D1EF8"/>
    <w:rsid w:val="002D588D"/>
    <w:rsid w:val="002D5EF5"/>
    <w:rsid w:val="002D5F44"/>
    <w:rsid w:val="002D6BD0"/>
    <w:rsid w:val="002D72DA"/>
    <w:rsid w:val="002E0321"/>
    <w:rsid w:val="002E0FEE"/>
    <w:rsid w:val="002E1538"/>
    <w:rsid w:val="002E25C1"/>
    <w:rsid w:val="002E379A"/>
    <w:rsid w:val="002E403F"/>
    <w:rsid w:val="002E4B8F"/>
    <w:rsid w:val="002E6D89"/>
    <w:rsid w:val="002F0DDA"/>
    <w:rsid w:val="002F3BD2"/>
    <w:rsid w:val="002F3C5F"/>
    <w:rsid w:val="002F4788"/>
    <w:rsid w:val="002F5E2C"/>
    <w:rsid w:val="00300819"/>
    <w:rsid w:val="00301623"/>
    <w:rsid w:val="003154EE"/>
    <w:rsid w:val="003177CE"/>
    <w:rsid w:val="00320501"/>
    <w:rsid w:val="00321AED"/>
    <w:rsid w:val="00321C61"/>
    <w:rsid w:val="00322737"/>
    <w:rsid w:val="00322843"/>
    <w:rsid w:val="0032664C"/>
    <w:rsid w:val="00326FEC"/>
    <w:rsid w:val="00332320"/>
    <w:rsid w:val="00332C7A"/>
    <w:rsid w:val="0033344B"/>
    <w:rsid w:val="00334872"/>
    <w:rsid w:val="00334D25"/>
    <w:rsid w:val="00336803"/>
    <w:rsid w:val="00336E56"/>
    <w:rsid w:val="00337798"/>
    <w:rsid w:val="00346B74"/>
    <w:rsid w:val="00346DBE"/>
    <w:rsid w:val="00350A8B"/>
    <w:rsid w:val="00350CB9"/>
    <w:rsid w:val="00354BA3"/>
    <w:rsid w:val="00355012"/>
    <w:rsid w:val="00355F29"/>
    <w:rsid w:val="0035745B"/>
    <w:rsid w:val="00357515"/>
    <w:rsid w:val="00360FD3"/>
    <w:rsid w:val="00361665"/>
    <w:rsid w:val="003641DD"/>
    <w:rsid w:val="00367D04"/>
    <w:rsid w:val="00372580"/>
    <w:rsid w:val="00382A60"/>
    <w:rsid w:val="00383D6A"/>
    <w:rsid w:val="00384811"/>
    <w:rsid w:val="00387D65"/>
    <w:rsid w:val="00390419"/>
    <w:rsid w:val="003906FE"/>
    <w:rsid w:val="0039704A"/>
    <w:rsid w:val="00397922"/>
    <w:rsid w:val="003A08FD"/>
    <w:rsid w:val="003A2C55"/>
    <w:rsid w:val="003A49CB"/>
    <w:rsid w:val="003A68FA"/>
    <w:rsid w:val="003A772B"/>
    <w:rsid w:val="003A7DB6"/>
    <w:rsid w:val="003B6391"/>
    <w:rsid w:val="003B644A"/>
    <w:rsid w:val="003B6884"/>
    <w:rsid w:val="003C343E"/>
    <w:rsid w:val="003C6EB2"/>
    <w:rsid w:val="003D0D94"/>
    <w:rsid w:val="003D53BD"/>
    <w:rsid w:val="003E122A"/>
    <w:rsid w:val="003E2E3E"/>
    <w:rsid w:val="003E3AC2"/>
    <w:rsid w:val="003E4952"/>
    <w:rsid w:val="003E572B"/>
    <w:rsid w:val="003E5E38"/>
    <w:rsid w:val="003F668E"/>
    <w:rsid w:val="003F71DB"/>
    <w:rsid w:val="003F73C5"/>
    <w:rsid w:val="003F7FB0"/>
    <w:rsid w:val="00400029"/>
    <w:rsid w:val="004005E9"/>
    <w:rsid w:val="004019D1"/>
    <w:rsid w:val="004020C3"/>
    <w:rsid w:val="00402983"/>
    <w:rsid w:val="0040302F"/>
    <w:rsid w:val="00403AD4"/>
    <w:rsid w:val="00404178"/>
    <w:rsid w:val="0040586B"/>
    <w:rsid w:val="0040700C"/>
    <w:rsid w:val="0041052D"/>
    <w:rsid w:val="00410737"/>
    <w:rsid w:val="00420B82"/>
    <w:rsid w:val="00423F8A"/>
    <w:rsid w:val="00424461"/>
    <w:rsid w:val="00425271"/>
    <w:rsid w:val="00425ECC"/>
    <w:rsid w:val="00427222"/>
    <w:rsid w:val="00432B8D"/>
    <w:rsid w:val="0043496B"/>
    <w:rsid w:val="00435C7F"/>
    <w:rsid w:val="00436D41"/>
    <w:rsid w:val="00437105"/>
    <w:rsid w:val="00437419"/>
    <w:rsid w:val="00440098"/>
    <w:rsid w:val="00440A20"/>
    <w:rsid w:val="004432CC"/>
    <w:rsid w:val="00445EA7"/>
    <w:rsid w:val="0045231D"/>
    <w:rsid w:val="004523AB"/>
    <w:rsid w:val="00452773"/>
    <w:rsid w:val="00452D8A"/>
    <w:rsid w:val="00452F43"/>
    <w:rsid w:val="004535E8"/>
    <w:rsid w:val="00454EF2"/>
    <w:rsid w:val="004551BA"/>
    <w:rsid w:val="00456EF0"/>
    <w:rsid w:val="00463EC0"/>
    <w:rsid w:val="00470349"/>
    <w:rsid w:val="00472890"/>
    <w:rsid w:val="0047422A"/>
    <w:rsid w:val="004764CA"/>
    <w:rsid w:val="00476F5E"/>
    <w:rsid w:val="004835FD"/>
    <w:rsid w:val="004843FB"/>
    <w:rsid w:val="00485566"/>
    <w:rsid w:val="004931F4"/>
    <w:rsid w:val="004936AC"/>
    <w:rsid w:val="00495EB3"/>
    <w:rsid w:val="00496172"/>
    <w:rsid w:val="00496D41"/>
    <w:rsid w:val="004A0627"/>
    <w:rsid w:val="004A6270"/>
    <w:rsid w:val="004B0232"/>
    <w:rsid w:val="004B1F7B"/>
    <w:rsid w:val="004B2ADC"/>
    <w:rsid w:val="004B55CB"/>
    <w:rsid w:val="004B7895"/>
    <w:rsid w:val="004C1F32"/>
    <w:rsid w:val="004C574F"/>
    <w:rsid w:val="004C696E"/>
    <w:rsid w:val="004C7DBF"/>
    <w:rsid w:val="004D5D23"/>
    <w:rsid w:val="004D6C04"/>
    <w:rsid w:val="004D77F5"/>
    <w:rsid w:val="004D7981"/>
    <w:rsid w:val="004F305F"/>
    <w:rsid w:val="004F4394"/>
    <w:rsid w:val="004F5BF7"/>
    <w:rsid w:val="004F6E80"/>
    <w:rsid w:val="005013AA"/>
    <w:rsid w:val="00501EBA"/>
    <w:rsid w:val="00502F93"/>
    <w:rsid w:val="005056EB"/>
    <w:rsid w:val="005060F5"/>
    <w:rsid w:val="00510E27"/>
    <w:rsid w:val="00510E4F"/>
    <w:rsid w:val="00511797"/>
    <w:rsid w:val="00511A69"/>
    <w:rsid w:val="00511EF2"/>
    <w:rsid w:val="0051266D"/>
    <w:rsid w:val="00516D62"/>
    <w:rsid w:val="005173A2"/>
    <w:rsid w:val="00517AA3"/>
    <w:rsid w:val="00522CD2"/>
    <w:rsid w:val="005250CF"/>
    <w:rsid w:val="005263DE"/>
    <w:rsid w:val="00530732"/>
    <w:rsid w:val="00533002"/>
    <w:rsid w:val="0053310C"/>
    <w:rsid w:val="00537D37"/>
    <w:rsid w:val="00540179"/>
    <w:rsid w:val="005404D6"/>
    <w:rsid w:val="00541C37"/>
    <w:rsid w:val="005458E5"/>
    <w:rsid w:val="00546573"/>
    <w:rsid w:val="005475B1"/>
    <w:rsid w:val="00547890"/>
    <w:rsid w:val="0055024F"/>
    <w:rsid w:val="005514EC"/>
    <w:rsid w:val="0055168C"/>
    <w:rsid w:val="00551E1E"/>
    <w:rsid w:val="005539D5"/>
    <w:rsid w:val="005553DF"/>
    <w:rsid w:val="00557CBA"/>
    <w:rsid w:val="00561E55"/>
    <w:rsid w:val="00562319"/>
    <w:rsid w:val="00562FA9"/>
    <w:rsid w:val="00566EC4"/>
    <w:rsid w:val="00574AC2"/>
    <w:rsid w:val="00575406"/>
    <w:rsid w:val="0057683F"/>
    <w:rsid w:val="00581696"/>
    <w:rsid w:val="00581830"/>
    <w:rsid w:val="00583C11"/>
    <w:rsid w:val="00583F27"/>
    <w:rsid w:val="0058554B"/>
    <w:rsid w:val="00586DE3"/>
    <w:rsid w:val="00590432"/>
    <w:rsid w:val="005904DE"/>
    <w:rsid w:val="00591425"/>
    <w:rsid w:val="00592CF8"/>
    <w:rsid w:val="00594EF1"/>
    <w:rsid w:val="00596594"/>
    <w:rsid w:val="0059790A"/>
    <w:rsid w:val="00597B67"/>
    <w:rsid w:val="005A07D2"/>
    <w:rsid w:val="005A16D5"/>
    <w:rsid w:val="005A18BC"/>
    <w:rsid w:val="005A1AE1"/>
    <w:rsid w:val="005A1E58"/>
    <w:rsid w:val="005A39D2"/>
    <w:rsid w:val="005A3C95"/>
    <w:rsid w:val="005A6DEE"/>
    <w:rsid w:val="005B0597"/>
    <w:rsid w:val="005B0836"/>
    <w:rsid w:val="005B096D"/>
    <w:rsid w:val="005B25D3"/>
    <w:rsid w:val="005B2779"/>
    <w:rsid w:val="005B34EB"/>
    <w:rsid w:val="005B4504"/>
    <w:rsid w:val="005B5A4B"/>
    <w:rsid w:val="005B6594"/>
    <w:rsid w:val="005C03EC"/>
    <w:rsid w:val="005C093D"/>
    <w:rsid w:val="005C09EF"/>
    <w:rsid w:val="005C2095"/>
    <w:rsid w:val="005C4113"/>
    <w:rsid w:val="005C4C2D"/>
    <w:rsid w:val="005D10F5"/>
    <w:rsid w:val="005D1E69"/>
    <w:rsid w:val="005D2C3A"/>
    <w:rsid w:val="005D2EA0"/>
    <w:rsid w:val="005D2EC9"/>
    <w:rsid w:val="005D60A8"/>
    <w:rsid w:val="005D6105"/>
    <w:rsid w:val="005D6F55"/>
    <w:rsid w:val="005D76A2"/>
    <w:rsid w:val="005E0BB9"/>
    <w:rsid w:val="005E0BC8"/>
    <w:rsid w:val="005E1C75"/>
    <w:rsid w:val="005E7136"/>
    <w:rsid w:val="005F262A"/>
    <w:rsid w:val="005F38C5"/>
    <w:rsid w:val="005F5DBF"/>
    <w:rsid w:val="005F6AC1"/>
    <w:rsid w:val="005F7F50"/>
    <w:rsid w:val="00602F39"/>
    <w:rsid w:val="00603D6B"/>
    <w:rsid w:val="00604238"/>
    <w:rsid w:val="006042CB"/>
    <w:rsid w:val="00604758"/>
    <w:rsid w:val="00605098"/>
    <w:rsid w:val="00605406"/>
    <w:rsid w:val="00606192"/>
    <w:rsid w:val="00611105"/>
    <w:rsid w:val="00615068"/>
    <w:rsid w:val="00615B3C"/>
    <w:rsid w:val="00620368"/>
    <w:rsid w:val="0062036E"/>
    <w:rsid w:val="00620A3B"/>
    <w:rsid w:val="00621E04"/>
    <w:rsid w:val="006226A9"/>
    <w:rsid w:val="0062603A"/>
    <w:rsid w:val="00626262"/>
    <w:rsid w:val="00627A78"/>
    <w:rsid w:val="00630682"/>
    <w:rsid w:val="006338D0"/>
    <w:rsid w:val="0063516D"/>
    <w:rsid w:val="006362FA"/>
    <w:rsid w:val="0063686A"/>
    <w:rsid w:val="00636D51"/>
    <w:rsid w:val="00636D8C"/>
    <w:rsid w:val="0064059E"/>
    <w:rsid w:val="006409B6"/>
    <w:rsid w:val="00640DC1"/>
    <w:rsid w:val="00641255"/>
    <w:rsid w:val="00642626"/>
    <w:rsid w:val="00644C0E"/>
    <w:rsid w:val="006475AB"/>
    <w:rsid w:val="00650F53"/>
    <w:rsid w:val="00651FC3"/>
    <w:rsid w:val="00652CDA"/>
    <w:rsid w:val="00653D31"/>
    <w:rsid w:val="00656731"/>
    <w:rsid w:val="006602F2"/>
    <w:rsid w:val="00661BF4"/>
    <w:rsid w:val="00663CC0"/>
    <w:rsid w:val="00663CC7"/>
    <w:rsid w:val="006643A6"/>
    <w:rsid w:val="006665E0"/>
    <w:rsid w:val="00667FFC"/>
    <w:rsid w:val="00672CCE"/>
    <w:rsid w:val="00675C46"/>
    <w:rsid w:val="00676BD2"/>
    <w:rsid w:val="00677196"/>
    <w:rsid w:val="00677687"/>
    <w:rsid w:val="0067769E"/>
    <w:rsid w:val="00682F4C"/>
    <w:rsid w:val="0068468F"/>
    <w:rsid w:val="00684D8B"/>
    <w:rsid w:val="00686B09"/>
    <w:rsid w:val="00686C92"/>
    <w:rsid w:val="006875DF"/>
    <w:rsid w:val="0068764D"/>
    <w:rsid w:val="0069214E"/>
    <w:rsid w:val="00692F54"/>
    <w:rsid w:val="0069314F"/>
    <w:rsid w:val="006937D4"/>
    <w:rsid w:val="00694564"/>
    <w:rsid w:val="00697437"/>
    <w:rsid w:val="006A1C9F"/>
    <w:rsid w:val="006A39A6"/>
    <w:rsid w:val="006A451A"/>
    <w:rsid w:val="006A486B"/>
    <w:rsid w:val="006A56F8"/>
    <w:rsid w:val="006A6548"/>
    <w:rsid w:val="006B4ED8"/>
    <w:rsid w:val="006B70F7"/>
    <w:rsid w:val="006B7BC5"/>
    <w:rsid w:val="006C050E"/>
    <w:rsid w:val="006C0DEA"/>
    <w:rsid w:val="006C3668"/>
    <w:rsid w:val="006C5EC1"/>
    <w:rsid w:val="006C66C7"/>
    <w:rsid w:val="006D24F3"/>
    <w:rsid w:val="006D2C0C"/>
    <w:rsid w:val="006D3ACC"/>
    <w:rsid w:val="006E0168"/>
    <w:rsid w:val="006E0C25"/>
    <w:rsid w:val="006E12FC"/>
    <w:rsid w:val="006E5458"/>
    <w:rsid w:val="006E7415"/>
    <w:rsid w:val="006F122C"/>
    <w:rsid w:val="006F1FE4"/>
    <w:rsid w:val="006F203A"/>
    <w:rsid w:val="006F4EC6"/>
    <w:rsid w:val="006F582A"/>
    <w:rsid w:val="006F6177"/>
    <w:rsid w:val="006F6A82"/>
    <w:rsid w:val="00700697"/>
    <w:rsid w:val="00703C92"/>
    <w:rsid w:val="00704C85"/>
    <w:rsid w:val="007056A0"/>
    <w:rsid w:val="007057F5"/>
    <w:rsid w:val="007058C8"/>
    <w:rsid w:val="00705FC8"/>
    <w:rsid w:val="0070638B"/>
    <w:rsid w:val="007067E4"/>
    <w:rsid w:val="00707B03"/>
    <w:rsid w:val="00710144"/>
    <w:rsid w:val="007117F7"/>
    <w:rsid w:val="0071283F"/>
    <w:rsid w:val="00716650"/>
    <w:rsid w:val="00717CBF"/>
    <w:rsid w:val="00721F6E"/>
    <w:rsid w:val="0072317E"/>
    <w:rsid w:val="007239A1"/>
    <w:rsid w:val="00724378"/>
    <w:rsid w:val="007244FB"/>
    <w:rsid w:val="00730498"/>
    <w:rsid w:val="00732562"/>
    <w:rsid w:val="00732E64"/>
    <w:rsid w:val="00732FE0"/>
    <w:rsid w:val="00733103"/>
    <w:rsid w:val="007352DC"/>
    <w:rsid w:val="00735338"/>
    <w:rsid w:val="00735CFE"/>
    <w:rsid w:val="007376E1"/>
    <w:rsid w:val="00737ACC"/>
    <w:rsid w:val="007415D1"/>
    <w:rsid w:val="007426A4"/>
    <w:rsid w:val="0074526A"/>
    <w:rsid w:val="00745CFD"/>
    <w:rsid w:val="0075035C"/>
    <w:rsid w:val="007506C7"/>
    <w:rsid w:val="00751024"/>
    <w:rsid w:val="007514EF"/>
    <w:rsid w:val="007527E3"/>
    <w:rsid w:val="007531E7"/>
    <w:rsid w:val="00754BFD"/>
    <w:rsid w:val="00756752"/>
    <w:rsid w:val="00756C0B"/>
    <w:rsid w:val="00760A68"/>
    <w:rsid w:val="007610F1"/>
    <w:rsid w:val="00771B00"/>
    <w:rsid w:val="00774655"/>
    <w:rsid w:val="00774CC4"/>
    <w:rsid w:val="0077501D"/>
    <w:rsid w:val="00775A7E"/>
    <w:rsid w:val="00776BC8"/>
    <w:rsid w:val="0077714A"/>
    <w:rsid w:val="00777667"/>
    <w:rsid w:val="00777CFC"/>
    <w:rsid w:val="00782DE3"/>
    <w:rsid w:val="007832D6"/>
    <w:rsid w:val="00784505"/>
    <w:rsid w:val="007845F2"/>
    <w:rsid w:val="00784621"/>
    <w:rsid w:val="00785AD5"/>
    <w:rsid w:val="007908A5"/>
    <w:rsid w:val="00790945"/>
    <w:rsid w:val="007910A5"/>
    <w:rsid w:val="00791DAA"/>
    <w:rsid w:val="007932E1"/>
    <w:rsid w:val="00795798"/>
    <w:rsid w:val="00796012"/>
    <w:rsid w:val="007A4C9C"/>
    <w:rsid w:val="007A6045"/>
    <w:rsid w:val="007B4498"/>
    <w:rsid w:val="007B4C15"/>
    <w:rsid w:val="007B5DFF"/>
    <w:rsid w:val="007B6221"/>
    <w:rsid w:val="007C1AE1"/>
    <w:rsid w:val="007C488A"/>
    <w:rsid w:val="007C48EC"/>
    <w:rsid w:val="007C5355"/>
    <w:rsid w:val="007C7739"/>
    <w:rsid w:val="007D0C26"/>
    <w:rsid w:val="007D0C88"/>
    <w:rsid w:val="007D0F9F"/>
    <w:rsid w:val="007D0FEB"/>
    <w:rsid w:val="007D3B20"/>
    <w:rsid w:val="007D3D02"/>
    <w:rsid w:val="007D453D"/>
    <w:rsid w:val="007D47C5"/>
    <w:rsid w:val="007E000F"/>
    <w:rsid w:val="007E1419"/>
    <w:rsid w:val="007E2B90"/>
    <w:rsid w:val="007E33E2"/>
    <w:rsid w:val="007E3608"/>
    <w:rsid w:val="007E454E"/>
    <w:rsid w:val="007E5199"/>
    <w:rsid w:val="007F0CF1"/>
    <w:rsid w:val="007F2B3E"/>
    <w:rsid w:val="007F4BBA"/>
    <w:rsid w:val="007F76BC"/>
    <w:rsid w:val="007F791D"/>
    <w:rsid w:val="0080032B"/>
    <w:rsid w:val="0080298F"/>
    <w:rsid w:val="00803880"/>
    <w:rsid w:val="00804610"/>
    <w:rsid w:val="00804717"/>
    <w:rsid w:val="00804CEA"/>
    <w:rsid w:val="008064F8"/>
    <w:rsid w:val="00806D93"/>
    <w:rsid w:val="00807D42"/>
    <w:rsid w:val="008119A3"/>
    <w:rsid w:val="00813A9C"/>
    <w:rsid w:val="008150AD"/>
    <w:rsid w:val="00816A7B"/>
    <w:rsid w:val="00817D3D"/>
    <w:rsid w:val="008201A2"/>
    <w:rsid w:val="00821371"/>
    <w:rsid w:val="008213E3"/>
    <w:rsid w:val="0082188B"/>
    <w:rsid w:val="0082232D"/>
    <w:rsid w:val="00823EEC"/>
    <w:rsid w:val="00825B95"/>
    <w:rsid w:val="00830723"/>
    <w:rsid w:val="00832C84"/>
    <w:rsid w:val="00834050"/>
    <w:rsid w:val="008369F0"/>
    <w:rsid w:val="00843181"/>
    <w:rsid w:val="008442D1"/>
    <w:rsid w:val="00845043"/>
    <w:rsid w:val="00845459"/>
    <w:rsid w:val="00851938"/>
    <w:rsid w:val="00851A45"/>
    <w:rsid w:val="00851BBB"/>
    <w:rsid w:val="008531EF"/>
    <w:rsid w:val="008533EB"/>
    <w:rsid w:val="00853C08"/>
    <w:rsid w:val="00853E8B"/>
    <w:rsid w:val="00854224"/>
    <w:rsid w:val="008572BB"/>
    <w:rsid w:val="0086144B"/>
    <w:rsid w:val="0086560C"/>
    <w:rsid w:val="00866B9B"/>
    <w:rsid w:val="00867053"/>
    <w:rsid w:val="00871D95"/>
    <w:rsid w:val="00872261"/>
    <w:rsid w:val="00873646"/>
    <w:rsid w:val="008743DF"/>
    <w:rsid w:val="008810BE"/>
    <w:rsid w:val="008847CF"/>
    <w:rsid w:val="0088496A"/>
    <w:rsid w:val="00886F25"/>
    <w:rsid w:val="00890EF9"/>
    <w:rsid w:val="008939DF"/>
    <w:rsid w:val="00895DF4"/>
    <w:rsid w:val="00896A2B"/>
    <w:rsid w:val="00896E3B"/>
    <w:rsid w:val="008975D0"/>
    <w:rsid w:val="008A0374"/>
    <w:rsid w:val="008A5B9C"/>
    <w:rsid w:val="008A776D"/>
    <w:rsid w:val="008B176B"/>
    <w:rsid w:val="008B379B"/>
    <w:rsid w:val="008B5787"/>
    <w:rsid w:val="008B7173"/>
    <w:rsid w:val="008C3F27"/>
    <w:rsid w:val="008C4C1B"/>
    <w:rsid w:val="008C7291"/>
    <w:rsid w:val="008D001D"/>
    <w:rsid w:val="008D253A"/>
    <w:rsid w:val="008D3C39"/>
    <w:rsid w:val="008D44BE"/>
    <w:rsid w:val="008D528F"/>
    <w:rsid w:val="008D57DD"/>
    <w:rsid w:val="008D5A22"/>
    <w:rsid w:val="008E07CA"/>
    <w:rsid w:val="008E0BC4"/>
    <w:rsid w:val="008E2A7E"/>
    <w:rsid w:val="008E357D"/>
    <w:rsid w:val="008E5854"/>
    <w:rsid w:val="008E622A"/>
    <w:rsid w:val="008E6AA2"/>
    <w:rsid w:val="008E771F"/>
    <w:rsid w:val="008F1BA2"/>
    <w:rsid w:val="008F2265"/>
    <w:rsid w:val="008F2527"/>
    <w:rsid w:val="008F5375"/>
    <w:rsid w:val="008F6934"/>
    <w:rsid w:val="00901E9B"/>
    <w:rsid w:val="009065B2"/>
    <w:rsid w:val="00906E25"/>
    <w:rsid w:val="0092188D"/>
    <w:rsid w:val="00922E73"/>
    <w:rsid w:val="0092568C"/>
    <w:rsid w:val="00927552"/>
    <w:rsid w:val="00927E50"/>
    <w:rsid w:val="00930768"/>
    <w:rsid w:val="0093076C"/>
    <w:rsid w:val="00934377"/>
    <w:rsid w:val="00934AAB"/>
    <w:rsid w:val="00937F92"/>
    <w:rsid w:val="009431B6"/>
    <w:rsid w:val="009439B9"/>
    <w:rsid w:val="00943B2A"/>
    <w:rsid w:val="00944937"/>
    <w:rsid w:val="0095089A"/>
    <w:rsid w:val="00950FA0"/>
    <w:rsid w:val="009520AE"/>
    <w:rsid w:val="0095210F"/>
    <w:rsid w:val="00952227"/>
    <w:rsid w:val="00952B35"/>
    <w:rsid w:val="009541A3"/>
    <w:rsid w:val="00955100"/>
    <w:rsid w:val="009555A7"/>
    <w:rsid w:val="00955AE6"/>
    <w:rsid w:val="0095618F"/>
    <w:rsid w:val="00956ADD"/>
    <w:rsid w:val="0096413D"/>
    <w:rsid w:val="0097439D"/>
    <w:rsid w:val="00974453"/>
    <w:rsid w:val="009776A0"/>
    <w:rsid w:val="00980E8E"/>
    <w:rsid w:val="009813F1"/>
    <w:rsid w:val="00981C46"/>
    <w:rsid w:val="00981DAE"/>
    <w:rsid w:val="00981E9F"/>
    <w:rsid w:val="0098415D"/>
    <w:rsid w:val="00984CF3"/>
    <w:rsid w:val="00984F78"/>
    <w:rsid w:val="00986007"/>
    <w:rsid w:val="00987B9C"/>
    <w:rsid w:val="00993416"/>
    <w:rsid w:val="009934EC"/>
    <w:rsid w:val="00994618"/>
    <w:rsid w:val="009965D1"/>
    <w:rsid w:val="00996C67"/>
    <w:rsid w:val="00996DCC"/>
    <w:rsid w:val="0099705D"/>
    <w:rsid w:val="009A3461"/>
    <w:rsid w:val="009A47EE"/>
    <w:rsid w:val="009A5824"/>
    <w:rsid w:val="009B14ED"/>
    <w:rsid w:val="009B1FC3"/>
    <w:rsid w:val="009B3CD7"/>
    <w:rsid w:val="009B5B67"/>
    <w:rsid w:val="009B682F"/>
    <w:rsid w:val="009B7A7F"/>
    <w:rsid w:val="009B7ACF"/>
    <w:rsid w:val="009C05CF"/>
    <w:rsid w:val="009C0B75"/>
    <w:rsid w:val="009C3F89"/>
    <w:rsid w:val="009C7205"/>
    <w:rsid w:val="009D07F4"/>
    <w:rsid w:val="009D0A33"/>
    <w:rsid w:val="009D1C53"/>
    <w:rsid w:val="009D2159"/>
    <w:rsid w:val="009D349F"/>
    <w:rsid w:val="009D3ED0"/>
    <w:rsid w:val="009D3FAC"/>
    <w:rsid w:val="009D405D"/>
    <w:rsid w:val="009D74DF"/>
    <w:rsid w:val="009E1BAD"/>
    <w:rsid w:val="009E4540"/>
    <w:rsid w:val="009E4BB0"/>
    <w:rsid w:val="009E4ECB"/>
    <w:rsid w:val="009E57E0"/>
    <w:rsid w:val="009E6A81"/>
    <w:rsid w:val="009E6B79"/>
    <w:rsid w:val="009E725F"/>
    <w:rsid w:val="009E7680"/>
    <w:rsid w:val="009E7A36"/>
    <w:rsid w:val="009E7CCC"/>
    <w:rsid w:val="009F6CCD"/>
    <w:rsid w:val="009F7221"/>
    <w:rsid w:val="009F7858"/>
    <w:rsid w:val="00A02ABD"/>
    <w:rsid w:val="00A03660"/>
    <w:rsid w:val="00A04E6F"/>
    <w:rsid w:val="00A05BFB"/>
    <w:rsid w:val="00A0694C"/>
    <w:rsid w:val="00A0772C"/>
    <w:rsid w:val="00A07BA2"/>
    <w:rsid w:val="00A07D69"/>
    <w:rsid w:val="00A109A6"/>
    <w:rsid w:val="00A120E0"/>
    <w:rsid w:val="00A139BC"/>
    <w:rsid w:val="00A13EB6"/>
    <w:rsid w:val="00A1431D"/>
    <w:rsid w:val="00A214A7"/>
    <w:rsid w:val="00A24107"/>
    <w:rsid w:val="00A25D02"/>
    <w:rsid w:val="00A34854"/>
    <w:rsid w:val="00A377F4"/>
    <w:rsid w:val="00A45375"/>
    <w:rsid w:val="00A46343"/>
    <w:rsid w:val="00A47A8B"/>
    <w:rsid w:val="00A47EEC"/>
    <w:rsid w:val="00A50DC4"/>
    <w:rsid w:val="00A520E1"/>
    <w:rsid w:val="00A52C36"/>
    <w:rsid w:val="00A53DE8"/>
    <w:rsid w:val="00A550AC"/>
    <w:rsid w:val="00A565BF"/>
    <w:rsid w:val="00A64E6D"/>
    <w:rsid w:val="00A66AE8"/>
    <w:rsid w:val="00A67DC3"/>
    <w:rsid w:val="00A710B5"/>
    <w:rsid w:val="00A71451"/>
    <w:rsid w:val="00A731D9"/>
    <w:rsid w:val="00A7440B"/>
    <w:rsid w:val="00A75290"/>
    <w:rsid w:val="00A75817"/>
    <w:rsid w:val="00A808E4"/>
    <w:rsid w:val="00A80D13"/>
    <w:rsid w:val="00A80E04"/>
    <w:rsid w:val="00A82427"/>
    <w:rsid w:val="00A829EE"/>
    <w:rsid w:val="00A83666"/>
    <w:rsid w:val="00A85C91"/>
    <w:rsid w:val="00A87E2B"/>
    <w:rsid w:val="00A90EAE"/>
    <w:rsid w:val="00A94B54"/>
    <w:rsid w:val="00AA18BD"/>
    <w:rsid w:val="00AA1A19"/>
    <w:rsid w:val="00AA3C6D"/>
    <w:rsid w:val="00AA4F8B"/>
    <w:rsid w:val="00AA6B16"/>
    <w:rsid w:val="00AA701B"/>
    <w:rsid w:val="00AA7122"/>
    <w:rsid w:val="00AB01DA"/>
    <w:rsid w:val="00AB0819"/>
    <w:rsid w:val="00AB3533"/>
    <w:rsid w:val="00AB4ACA"/>
    <w:rsid w:val="00AB57D2"/>
    <w:rsid w:val="00AB6428"/>
    <w:rsid w:val="00AC160B"/>
    <w:rsid w:val="00AC21A8"/>
    <w:rsid w:val="00AC3F06"/>
    <w:rsid w:val="00AC76DB"/>
    <w:rsid w:val="00AD1F32"/>
    <w:rsid w:val="00AD3916"/>
    <w:rsid w:val="00AD4962"/>
    <w:rsid w:val="00AD60F8"/>
    <w:rsid w:val="00AD6B56"/>
    <w:rsid w:val="00AD6C87"/>
    <w:rsid w:val="00AD7216"/>
    <w:rsid w:val="00AD73EE"/>
    <w:rsid w:val="00AD7DB8"/>
    <w:rsid w:val="00AE0A04"/>
    <w:rsid w:val="00AE35A8"/>
    <w:rsid w:val="00AE4023"/>
    <w:rsid w:val="00AE52B1"/>
    <w:rsid w:val="00AE534C"/>
    <w:rsid w:val="00AE5EB0"/>
    <w:rsid w:val="00AE6139"/>
    <w:rsid w:val="00AE6B5C"/>
    <w:rsid w:val="00AF0547"/>
    <w:rsid w:val="00AF28A2"/>
    <w:rsid w:val="00AF2AA1"/>
    <w:rsid w:val="00AF67D4"/>
    <w:rsid w:val="00B0011A"/>
    <w:rsid w:val="00B00654"/>
    <w:rsid w:val="00B036F7"/>
    <w:rsid w:val="00B056E3"/>
    <w:rsid w:val="00B0692B"/>
    <w:rsid w:val="00B073CC"/>
    <w:rsid w:val="00B07D1F"/>
    <w:rsid w:val="00B11B8D"/>
    <w:rsid w:val="00B126E7"/>
    <w:rsid w:val="00B146C1"/>
    <w:rsid w:val="00B16922"/>
    <w:rsid w:val="00B20A30"/>
    <w:rsid w:val="00B21DC5"/>
    <w:rsid w:val="00B23DF4"/>
    <w:rsid w:val="00B25E24"/>
    <w:rsid w:val="00B26645"/>
    <w:rsid w:val="00B312CF"/>
    <w:rsid w:val="00B36B3E"/>
    <w:rsid w:val="00B37C36"/>
    <w:rsid w:val="00B40A99"/>
    <w:rsid w:val="00B40D72"/>
    <w:rsid w:val="00B463D0"/>
    <w:rsid w:val="00B46432"/>
    <w:rsid w:val="00B503FD"/>
    <w:rsid w:val="00B51090"/>
    <w:rsid w:val="00B5156C"/>
    <w:rsid w:val="00B51581"/>
    <w:rsid w:val="00B537B3"/>
    <w:rsid w:val="00B54165"/>
    <w:rsid w:val="00B5771A"/>
    <w:rsid w:val="00B57F5F"/>
    <w:rsid w:val="00B614B0"/>
    <w:rsid w:val="00B632A2"/>
    <w:rsid w:val="00B67091"/>
    <w:rsid w:val="00B70A46"/>
    <w:rsid w:val="00B757B1"/>
    <w:rsid w:val="00B75D71"/>
    <w:rsid w:val="00B80600"/>
    <w:rsid w:val="00B817BA"/>
    <w:rsid w:val="00B827C8"/>
    <w:rsid w:val="00B83C55"/>
    <w:rsid w:val="00B842B9"/>
    <w:rsid w:val="00B8435E"/>
    <w:rsid w:val="00B861A7"/>
    <w:rsid w:val="00B867DF"/>
    <w:rsid w:val="00B86F69"/>
    <w:rsid w:val="00B86F9D"/>
    <w:rsid w:val="00B875B9"/>
    <w:rsid w:val="00B930A5"/>
    <w:rsid w:val="00B94DDE"/>
    <w:rsid w:val="00BA1D11"/>
    <w:rsid w:val="00BA1F7B"/>
    <w:rsid w:val="00BA6BD6"/>
    <w:rsid w:val="00BA7BAE"/>
    <w:rsid w:val="00BB153E"/>
    <w:rsid w:val="00BB159E"/>
    <w:rsid w:val="00BB164A"/>
    <w:rsid w:val="00BB1FE6"/>
    <w:rsid w:val="00BB3524"/>
    <w:rsid w:val="00BB4224"/>
    <w:rsid w:val="00BB4F6F"/>
    <w:rsid w:val="00BC038F"/>
    <w:rsid w:val="00BC21F8"/>
    <w:rsid w:val="00BC2952"/>
    <w:rsid w:val="00BC2C8F"/>
    <w:rsid w:val="00BC45C0"/>
    <w:rsid w:val="00BC49B3"/>
    <w:rsid w:val="00BC6A8E"/>
    <w:rsid w:val="00BD05BB"/>
    <w:rsid w:val="00BD0ED5"/>
    <w:rsid w:val="00BD250A"/>
    <w:rsid w:val="00BD5DC5"/>
    <w:rsid w:val="00BD72E2"/>
    <w:rsid w:val="00BD7339"/>
    <w:rsid w:val="00BE1CC5"/>
    <w:rsid w:val="00BE2E2A"/>
    <w:rsid w:val="00BE35BA"/>
    <w:rsid w:val="00BE414C"/>
    <w:rsid w:val="00BE7E68"/>
    <w:rsid w:val="00BF635D"/>
    <w:rsid w:val="00C00DDD"/>
    <w:rsid w:val="00C00EDA"/>
    <w:rsid w:val="00C01849"/>
    <w:rsid w:val="00C01F26"/>
    <w:rsid w:val="00C03B1C"/>
    <w:rsid w:val="00C03DE1"/>
    <w:rsid w:val="00C040A0"/>
    <w:rsid w:val="00C0439B"/>
    <w:rsid w:val="00C07C1C"/>
    <w:rsid w:val="00C07C30"/>
    <w:rsid w:val="00C104B4"/>
    <w:rsid w:val="00C10FE8"/>
    <w:rsid w:val="00C136D7"/>
    <w:rsid w:val="00C1556F"/>
    <w:rsid w:val="00C15595"/>
    <w:rsid w:val="00C15991"/>
    <w:rsid w:val="00C171E1"/>
    <w:rsid w:val="00C20138"/>
    <w:rsid w:val="00C21494"/>
    <w:rsid w:val="00C22AF2"/>
    <w:rsid w:val="00C236B8"/>
    <w:rsid w:val="00C26EF1"/>
    <w:rsid w:val="00C3166B"/>
    <w:rsid w:val="00C33684"/>
    <w:rsid w:val="00C33EEB"/>
    <w:rsid w:val="00C37597"/>
    <w:rsid w:val="00C403AE"/>
    <w:rsid w:val="00C441F1"/>
    <w:rsid w:val="00C5161C"/>
    <w:rsid w:val="00C5230F"/>
    <w:rsid w:val="00C53F13"/>
    <w:rsid w:val="00C54358"/>
    <w:rsid w:val="00C5495E"/>
    <w:rsid w:val="00C54968"/>
    <w:rsid w:val="00C549D4"/>
    <w:rsid w:val="00C56B47"/>
    <w:rsid w:val="00C57E37"/>
    <w:rsid w:val="00C62D6B"/>
    <w:rsid w:val="00C65AA1"/>
    <w:rsid w:val="00C65AD4"/>
    <w:rsid w:val="00C65FEC"/>
    <w:rsid w:val="00C6779D"/>
    <w:rsid w:val="00C70FB4"/>
    <w:rsid w:val="00C72E99"/>
    <w:rsid w:val="00C76492"/>
    <w:rsid w:val="00C805DC"/>
    <w:rsid w:val="00C878B6"/>
    <w:rsid w:val="00C908B2"/>
    <w:rsid w:val="00C922EA"/>
    <w:rsid w:val="00C923F1"/>
    <w:rsid w:val="00C926DE"/>
    <w:rsid w:val="00C94AFD"/>
    <w:rsid w:val="00CA2BE9"/>
    <w:rsid w:val="00CA3BCE"/>
    <w:rsid w:val="00CA4AB6"/>
    <w:rsid w:val="00CA57D7"/>
    <w:rsid w:val="00CB17D9"/>
    <w:rsid w:val="00CB24AF"/>
    <w:rsid w:val="00CC151A"/>
    <w:rsid w:val="00CC19C2"/>
    <w:rsid w:val="00CC2686"/>
    <w:rsid w:val="00CC3C3D"/>
    <w:rsid w:val="00CC4F9D"/>
    <w:rsid w:val="00CC56C1"/>
    <w:rsid w:val="00CC56C8"/>
    <w:rsid w:val="00CC5E67"/>
    <w:rsid w:val="00CD0553"/>
    <w:rsid w:val="00CD2ACE"/>
    <w:rsid w:val="00CD3831"/>
    <w:rsid w:val="00CD3C38"/>
    <w:rsid w:val="00CD3D85"/>
    <w:rsid w:val="00CE0165"/>
    <w:rsid w:val="00CE2543"/>
    <w:rsid w:val="00CE3028"/>
    <w:rsid w:val="00CE4BDA"/>
    <w:rsid w:val="00CE4E9C"/>
    <w:rsid w:val="00CF11DE"/>
    <w:rsid w:val="00CF6404"/>
    <w:rsid w:val="00CF698F"/>
    <w:rsid w:val="00CF7506"/>
    <w:rsid w:val="00CF792D"/>
    <w:rsid w:val="00D0153E"/>
    <w:rsid w:val="00D0348C"/>
    <w:rsid w:val="00D0423A"/>
    <w:rsid w:val="00D04D9B"/>
    <w:rsid w:val="00D0551B"/>
    <w:rsid w:val="00D06ED2"/>
    <w:rsid w:val="00D10861"/>
    <w:rsid w:val="00D10E47"/>
    <w:rsid w:val="00D12741"/>
    <w:rsid w:val="00D15DD0"/>
    <w:rsid w:val="00D1682A"/>
    <w:rsid w:val="00D171D2"/>
    <w:rsid w:val="00D223E0"/>
    <w:rsid w:val="00D25EE8"/>
    <w:rsid w:val="00D267BA"/>
    <w:rsid w:val="00D3099E"/>
    <w:rsid w:val="00D330EE"/>
    <w:rsid w:val="00D3382D"/>
    <w:rsid w:val="00D33919"/>
    <w:rsid w:val="00D37342"/>
    <w:rsid w:val="00D411EC"/>
    <w:rsid w:val="00D41F29"/>
    <w:rsid w:val="00D42DF1"/>
    <w:rsid w:val="00D43749"/>
    <w:rsid w:val="00D461E8"/>
    <w:rsid w:val="00D46370"/>
    <w:rsid w:val="00D50048"/>
    <w:rsid w:val="00D5267D"/>
    <w:rsid w:val="00D53BA7"/>
    <w:rsid w:val="00D55205"/>
    <w:rsid w:val="00D553E7"/>
    <w:rsid w:val="00D6298D"/>
    <w:rsid w:val="00D70CAA"/>
    <w:rsid w:val="00D70F11"/>
    <w:rsid w:val="00D712ED"/>
    <w:rsid w:val="00D71B45"/>
    <w:rsid w:val="00D73D74"/>
    <w:rsid w:val="00D80FE5"/>
    <w:rsid w:val="00D82B17"/>
    <w:rsid w:val="00D83F77"/>
    <w:rsid w:val="00D86031"/>
    <w:rsid w:val="00D87A5A"/>
    <w:rsid w:val="00D90703"/>
    <w:rsid w:val="00D94135"/>
    <w:rsid w:val="00D95F1E"/>
    <w:rsid w:val="00D96596"/>
    <w:rsid w:val="00D965D4"/>
    <w:rsid w:val="00D9795E"/>
    <w:rsid w:val="00DA04BE"/>
    <w:rsid w:val="00DA1112"/>
    <w:rsid w:val="00DA12CB"/>
    <w:rsid w:val="00DA3F5A"/>
    <w:rsid w:val="00DA4FA4"/>
    <w:rsid w:val="00DA5021"/>
    <w:rsid w:val="00DA7CCC"/>
    <w:rsid w:val="00DA7F5A"/>
    <w:rsid w:val="00DB20DF"/>
    <w:rsid w:val="00DB3E6C"/>
    <w:rsid w:val="00DB64AF"/>
    <w:rsid w:val="00DB6874"/>
    <w:rsid w:val="00DB6A9A"/>
    <w:rsid w:val="00DC133F"/>
    <w:rsid w:val="00DC59FC"/>
    <w:rsid w:val="00DC5DFE"/>
    <w:rsid w:val="00DC5FE5"/>
    <w:rsid w:val="00DC74F2"/>
    <w:rsid w:val="00DD4286"/>
    <w:rsid w:val="00DD5AB8"/>
    <w:rsid w:val="00DD6C9F"/>
    <w:rsid w:val="00DD6DA1"/>
    <w:rsid w:val="00DD6E50"/>
    <w:rsid w:val="00DD7A95"/>
    <w:rsid w:val="00DE1E93"/>
    <w:rsid w:val="00DE1F41"/>
    <w:rsid w:val="00DE3026"/>
    <w:rsid w:val="00DE363E"/>
    <w:rsid w:val="00DE6323"/>
    <w:rsid w:val="00DE7C99"/>
    <w:rsid w:val="00DF1ED4"/>
    <w:rsid w:val="00DF398B"/>
    <w:rsid w:val="00DF5247"/>
    <w:rsid w:val="00DF648B"/>
    <w:rsid w:val="00DF6929"/>
    <w:rsid w:val="00DF6A96"/>
    <w:rsid w:val="00DF71C0"/>
    <w:rsid w:val="00E02A62"/>
    <w:rsid w:val="00E03674"/>
    <w:rsid w:val="00E03E90"/>
    <w:rsid w:val="00E054F5"/>
    <w:rsid w:val="00E05D59"/>
    <w:rsid w:val="00E0792A"/>
    <w:rsid w:val="00E07C14"/>
    <w:rsid w:val="00E12759"/>
    <w:rsid w:val="00E1278C"/>
    <w:rsid w:val="00E1388B"/>
    <w:rsid w:val="00E14056"/>
    <w:rsid w:val="00E144E5"/>
    <w:rsid w:val="00E15824"/>
    <w:rsid w:val="00E204B2"/>
    <w:rsid w:val="00E2145E"/>
    <w:rsid w:val="00E2151E"/>
    <w:rsid w:val="00E224EA"/>
    <w:rsid w:val="00E26BD7"/>
    <w:rsid w:val="00E270F3"/>
    <w:rsid w:val="00E27429"/>
    <w:rsid w:val="00E331E5"/>
    <w:rsid w:val="00E3417B"/>
    <w:rsid w:val="00E3494A"/>
    <w:rsid w:val="00E35028"/>
    <w:rsid w:val="00E4234A"/>
    <w:rsid w:val="00E43E30"/>
    <w:rsid w:val="00E45B0B"/>
    <w:rsid w:val="00E45F85"/>
    <w:rsid w:val="00E46B95"/>
    <w:rsid w:val="00E47A8C"/>
    <w:rsid w:val="00E47C12"/>
    <w:rsid w:val="00E508F1"/>
    <w:rsid w:val="00E50CF6"/>
    <w:rsid w:val="00E56BE0"/>
    <w:rsid w:val="00E60C6A"/>
    <w:rsid w:val="00E65A39"/>
    <w:rsid w:val="00E65FB0"/>
    <w:rsid w:val="00E66CB8"/>
    <w:rsid w:val="00E71AFB"/>
    <w:rsid w:val="00E73938"/>
    <w:rsid w:val="00E83865"/>
    <w:rsid w:val="00E84AE0"/>
    <w:rsid w:val="00E8582B"/>
    <w:rsid w:val="00E85EDC"/>
    <w:rsid w:val="00E8738F"/>
    <w:rsid w:val="00E879A3"/>
    <w:rsid w:val="00E91A1E"/>
    <w:rsid w:val="00E92B87"/>
    <w:rsid w:val="00E93DBF"/>
    <w:rsid w:val="00E9431A"/>
    <w:rsid w:val="00E953B1"/>
    <w:rsid w:val="00E97C2D"/>
    <w:rsid w:val="00EA0F98"/>
    <w:rsid w:val="00EA15F9"/>
    <w:rsid w:val="00EA17EE"/>
    <w:rsid w:val="00EA37B1"/>
    <w:rsid w:val="00EA6EA1"/>
    <w:rsid w:val="00EB5038"/>
    <w:rsid w:val="00EB64A5"/>
    <w:rsid w:val="00EB72F0"/>
    <w:rsid w:val="00EC1998"/>
    <w:rsid w:val="00EC2746"/>
    <w:rsid w:val="00EC3190"/>
    <w:rsid w:val="00EC366D"/>
    <w:rsid w:val="00EC46E3"/>
    <w:rsid w:val="00EC5869"/>
    <w:rsid w:val="00ED1EDB"/>
    <w:rsid w:val="00ED2ECB"/>
    <w:rsid w:val="00ED3EA1"/>
    <w:rsid w:val="00ED50E6"/>
    <w:rsid w:val="00ED5CF9"/>
    <w:rsid w:val="00ED7D74"/>
    <w:rsid w:val="00EE07B6"/>
    <w:rsid w:val="00EE0955"/>
    <w:rsid w:val="00EE2267"/>
    <w:rsid w:val="00EE49DA"/>
    <w:rsid w:val="00EF0AA2"/>
    <w:rsid w:val="00EF3553"/>
    <w:rsid w:val="00EF3CDE"/>
    <w:rsid w:val="00EF4798"/>
    <w:rsid w:val="00EF70A4"/>
    <w:rsid w:val="00F02090"/>
    <w:rsid w:val="00F047D1"/>
    <w:rsid w:val="00F04DB7"/>
    <w:rsid w:val="00F06120"/>
    <w:rsid w:val="00F067E3"/>
    <w:rsid w:val="00F10052"/>
    <w:rsid w:val="00F10543"/>
    <w:rsid w:val="00F1295F"/>
    <w:rsid w:val="00F13D69"/>
    <w:rsid w:val="00F15C96"/>
    <w:rsid w:val="00F16EE5"/>
    <w:rsid w:val="00F16F79"/>
    <w:rsid w:val="00F20E3E"/>
    <w:rsid w:val="00F226F4"/>
    <w:rsid w:val="00F22ED5"/>
    <w:rsid w:val="00F245BC"/>
    <w:rsid w:val="00F24AC9"/>
    <w:rsid w:val="00F262B1"/>
    <w:rsid w:val="00F268AE"/>
    <w:rsid w:val="00F26F64"/>
    <w:rsid w:val="00F314AD"/>
    <w:rsid w:val="00F3161A"/>
    <w:rsid w:val="00F333C9"/>
    <w:rsid w:val="00F35041"/>
    <w:rsid w:val="00F36BF4"/>
    <w:rsid w:val="00F36D41"/>
    <w:rsid w:val="00F40ED6"/>
    <w:rsid w:val="00F41467"/>
    <w:rsid w:val="00F41898"/>
    <w:rsid w:val="00F41D31"/>
    <w:rsid w:val="00F42EF9"/>
    <w:rsid w:val="00F43401"/>
    <w:rsid w:val="00F440B3"/>
    <w:rsid w:val="00F44191"/>
    <w:rsid w:val="00F44476"/>
    <w:rsid w:val="00F45B6F"/>
    <w:rsid w:val="00F45CD0"/>
    <w:rsid w:val="00F510D6"/>
    <w:rsid w:val="00F51F14"/>
    <w:rsid w:val="00F535A1"/>
    <w:rsid w:val="00F54980"/>
    <w:rsid w:val="00F55895"/>
    <w:rsid w:val="00F565DF"/>
    <w:rsid w:val="00F57E2D"/>
    <w:rsid w:val="00F62BDF"/>
    <w:rsid w:val="00F639EE"/>
    <w:rsid w:val="00F656AD"/>
    <w:rsid w:val="00F66E93"/>
    <w:rsid w:val="00F70DD5"/>
    <w:rsid w:val="00F738AB"/>
    <w:rsid w:val="00F765D7"/>
    <w:rsid w:val="00F76DD6"/>
    <w:rsid w:val="00F77F98"/>
    <w:rsid w:val="00F824CC"/>
    <w:rsid w:val="00F82AB3"/>
    <w:rsid w:val="00F90AF3"/>
    <w:rsid w:val="00F92AA8"/>
    <w:rsid w:val="00F9621F"/>
    <w:rsid w:val="00F97C42"/>
    <w:rsid w:val="00FA3878"/>
    <w:rsid w:val="00FA4769"/>
    <w:rsid w:val="00FA737D"/>
    <w:rsid w:val="00FB1828"/>
    <w:rsid w:val="00FB1A1E"/>
    <w:rsid w:val="00FB4796"/>
    <w:rsid w:val="00FB4A51"/>
    <w:rsid w:val="00FB78A1"/>
    <w:rsid w:val="00FB79E0"/>
    <w:rsid w:val="00FC08E8"/>
    <w:rsid w:val="00FC104D"/>
    <w:rsid w:val="00FC1EAB"/>
    <w:rsid w:val="00FC3FC4"/>
    <w:rsid w:val="00FC5B5C"/>
    <w:rsid w:val="00FD5965"/>
    <w:rsid w:val="00FD5C7B"/>
    <w:rsid w:val="00FD61BB"/>
    <w:rsid w:val="00FE01E6"/>
    <w:rsid w:val="00FE383B"/>
    <w:rsid w:val="00FE4A9E"/>
    <w:rsid w:val="00FE7C42"/>
    <w:rsid w:val="00FF055C"/>
    <w:rsid w:val="00FF56E1"/>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06D7DF"/>
  <w15:docId w15:val="{9101149E-26C4-4820-8E3A-84E28076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3">
    <w:name w:val="heading 3"/>
    <w:basedOn w:val="a"/>
    <w:link w:val="30"/>
    <w:uiPriority w:val="9"/>
    <w:semiHidden/>
    <w:unhideWhenUsed/>
    <w:qFormat/>
    <w:rsid w:val="00A2410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2">
    <w:name w:val="Основной текст (3)"/>
    <w:basedOn w:val="a"/>
    <w:link w:val="31"/>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customStyle="1" w:styleId="30">
    <w:name w:val="Заголовок 3 Знак"/>
    <w:basedOn w:val="a0"/>
    <w:link w:val="3"/>
    <w:uiPriority w:val="9"/>
    <w:semiHidden/>
    <w:rsid w:val="00A24107"/>
    <w:rPr>
      <w:rFonts w:ascii="Times New Roman" w:eastAsia="Times New Roman" w:hAnsi="Times New Roman" w:cs="Times New Roman"/>
      <w:b/>
      <w:bCs/>
      <w:sz w:val="27"/>
      <w:szCs w:val="27"/>
      <w:lang w:eastAsia="uk-UA"/>
    </w:rPr>
  </w:style>
  <w:style w:type="character" w:styleId="ad">
    <w:name w:val="Strong"/>
    <w:basedOn w:val="a0"/>
    <w:uiPriority w:val="22"/>
    <w:qFormat/>
    <w:rsid w:val="0099705D"/>
    <w:rPr>
      <w:b/>
      <w:bCs/>
    </w:rPr>
  </w:style>
  <w:style w:type="character" w:customStyle="1" w:styleId="rvts23">
    <w:name w:val="rvts23"/>
    <w:basedOn w:val="a0"/>
    <w:rsid w:val="009934EC"/>
  </w:style>
  <w:style w:type="character" w:customStyle="1" w:styleId="rvts21">
    <w:name w:val="rvts21"/>
    <w:basedOn w:val="a0"/>
    <w:rsid w:val="009934EC"/>
  </w:style>
  <w:style w:type="character" w:customStyle="1" w:styleId="rvts16">
    <w:name w:val="rvts16"/>
    <w:basedOn w:val="a0"/>
    <w:rsid w:val="009934EC"/>
  </w:style>
  <w:style w:type="character" w:customStyle="1" w:styleId="rvts17">
    <w:name w:val="rvts17"/>
    <w:basedOn w:val="a0"/>
    <w:rsid w:val="009934EC"/>
  </w:style>
  <w:style w:type="character" w:customStyle="1" w:styleId="rvts18">
    <w:name w:val="rvts18"/>
    <w:basedOn w:val="a0"/>
    <w:rsid w:val="009934EC"/>
  </w:style>
  <w:style w:type="character" w:customStyle="1" w:styleId="rvts20">
    <w:name w:val="rvts20"/>
    <w:basedOn w:val="a0"/>
    <w:rsid w:val="009934EC"/>
  </w:style>
  <w:style w:type="character" w:styleId="ae">
    <w:name w:val="Hyperlink"/>
    <w:basedOn w:val="a0"/>
    <w:uiPriority w:val="99"/>
    <w:semiHidden/>
    <w:unhideWhenUsed/>
    <w:rsid w:val="00974453"/>
    <w:rPr>
      <w:color w:val="0000FF"/>
      <w:u w:val="single"/>
    </w:rPr>
  </w:style>
  <w:style w:type="character" w:styleId="af">
    <w:name w:val="annotation reference"/>
    <w:basedOn w:val="a0"/>
    <w:uiPriority w:val="99"/>
    <w:semiHidden/>
    <w:unhideWhenUsed/>
    <w:rsid w:val="0067769E"/>
    <w:rPr>
      <w:sz w:val="16"/>
      <w:szCs w:val="16"/>
    </w:rPr>
  </w:style>
  <w:style w:type="paragraph" w:styleId="af0">
    <w:name w:val="annotation text"/>
    <w:basedOn w:val="a"/>
    <w:link w:val="af1"/>
    <w:uiPriority w:val="99"/>
    <w:semiHidden/>
    <w:unhideWhenUsed/>
    <w:rsid w:val="0067769E"/>
    <w:pPr>
      <w:spacing w:line="240" w:lineRule="auto"/>
    </w:pPr>
    <w:rPr>
      <w:sz w:val="20"/>
      <w:szCs w:val="20"/>
    </w:rPr>
  </w:style>
  <w:style w:type="character" w:customStyle="1" w:styleId="af1">
    <w:name w:val="Текст примітки Знак"/>
    <w:basedOn w:val="a0"/>
    <w:link w:val="af0"/>
    <w:uiPriority w:val="99"/>
    <w:semiHidden/>
    <w:rsid w:val="0067769E"/>
    <w:rPr>
      <w:sz w:val="20"/>
      <w:szCs w:val="20"/>
    </w:rPr>
  </w:style>
  <w:style w:type="paragraph" w:styleId="af2">
    <w:name w:val="annotation subject"/>
    <w:basedOn w:val="af0"/>
    <w:next w:val="af0"/>
    <w:link w:val="af3"/>
    <w:uiPriority w:val="99"/>
    <w:semiHidden/>
    <w:unhideWhenUsed/>
    <w:rsid w:val="0067769E"/>
    <w:rPr>
      <w:b/>
      <w:bCs/>
    </w:rPr>
  </w:style>
  <w:style w:type="character" w:customStyle="1" w:styleId="af3">
    <w:name w:val="Тема примітки Знак"/>
    <w:basedOn w:val="af1"/>
    <w:link w:val="af2"/>
    <w:uiPriority w:val="99"/>
    <w:semiHidden/>
    <w:rsid w:val="0067769E"/>
    <w:rPr>
      <w:b/>
      <w:bCs/>
      <w:sz w:val="20"/>
      <w:szCs w:val="20"/>
    </w:rPr>
  </w:style>
  <w:style w:type="paragraph" w:customStyle="1" w:styleId="rtecenter">
    <w:name w:val="rtecenter"/>
    <w:basedOn w:val="a"/>
    <w:rsid w:val="0068764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01">
    <w:name w:val="fontstyle01"/>
    <w:basedOn w:val="a0"/>
    <w:rsid w:val="002E403F"/>
    <w:rPr>
      <w:rFonts w:ascii="Times New Roman" w:hAnsi="Times New Roman" w:cs="Times New Roman" w:hint="default"/>
      <w:b w:val="0"/>
      <w:bCs w:val="0"/>
      <w:i w:val="0"/>
      <w:iCs w:val="0"/>
      <w:color w:val="000000"/>
      <w:sz w:val="24"/>
      <w:szCs w:val="24"/>
    </w:rPr>
  </w:style>
  <w:style w:type="character" w:customStyle="1" w:styleId="rvts44">
    <w:name w:val="rvts44"/>
    <w:basedOn w:val="a0"/>
    <w:rsid w:val="00ED7D74"/>
  </w:style>
  <w:style w:type="character" w:styleId="af4">
    <w:name w:val="Emphasis"/>
    <w:basedOn w:val="a0"/>
    <w:uiPriority w:val="20"/>
    <w:qFormat/>
    <w:rsid w:val="00402983"/>
    <w:rPr>
      <w:i/>
      <w:iCs/>
    </w:rPr>
  </w:style>
  <w:style w:type="character" w:customStyle="1" w:styleId="WW-Absatz-Standardschriftart1111111111">
    <w:name w:val="WW-Absatz-Standardschriftart1111111111"/>
    <w:rsid w:val="00C54358"/>
  </w:style>
  <w:style w:type="character" w:customStyle="1" w:styleId="rvts46">
    <w:name w:val="rvts46"/>
    <w:basedOn w:val="a0"/>
    <w:rsid w:val="004A62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6504">
      <w:bodyDiv w:val="1"/>
      <w:marLeft w:val="0"/>
      <w:marRight w:val="0"/>
      <w:marTop w:val="0"/>
      <w:marBottom w:val="0"/>
      <w:divBdr>
        <w:top w:val="none" w:sz="0" w:space="0" w:color="auto"/>
        <w:left w:val="none" w:sz="0" w:space="0" w:color="auto"/>
        <w:bottom w:val="none" w:sz="0" w:space="0" w:color="auto"/>
        <w:right w:val="none" w:sz="0" w:space="0" w:color="auto"/>
      </w:divBdr>
    </w:div>
    <w:div w:id="15890669">
      <w:bodyDiv w:val="1"/>
      <w:marLeft w:val="0"/>
      <w:marRight w:val="0"/>
      <w:marTop w:val="0"/>
      <w:marBottom w:val="0"/>
      <w:divBdr>
        <w:top w:val="none" w:sz="0" w:space="0" w:color="auto"/>
        <w:left w:val="none" w:sz="0" w:space="0" w:color="auto"/>
        <w:bottom w:val="none" w:sz="0" w:space="0" w:color="auto"/>
        <w:right w:val="none" w:sz="0" w:space="0" w:color="auto"/>
      </w:divBdr>
    </w:div>
    <w:div w:id="63575064">
      <w:bodyDiv w:val="1"/>
      <w:marLeft w:val="0"/>
      <w:marRight w:val="0"/>
      <w:marTop w:val="0"/>
      <w:marBottom w:val="0"/>
      <w:divBdr>
        <w:top w:val="none" w:sz="0" w:space="0" w:color="auto"/>
        <w:left w:val="none" w:sz="0" w:space="0" w:color="auto"/>
        <w:bottom w:val="none" w:sz="0" w:space="0" w:color="auto"/>
        <w:right w:val="none" w:sz="0" w:space="0" w:color="auto"/>
      </w:divBdr>
    </w:div>
    <w:div w:id="73943100">
      <w:bodyDiv w:val="1"/>
      <w:marLeft w:val="0"/>
      <w:marRight w:val="0"/>
      <w:marTop w:val="0"/>
      <w:marBottom w:val="0"/>
      <w:divBdr>
        <w:top w:val="none" w:sz="0" w:space="0" w:color="auto"/>
        <w:left w:val="none" w:sz="0" w:space="0" w:color="auto"/>
        <w:bottom w:val="none" w:sz="0" w:space="0" w:color="auto"/>
        <w:right w:val="none" w:sz="0" w:space="0" w:color="auto"/>
      </w:divBdr>
    </w:div>
    <w:div w:id="165747685">
      <w:bodyDiv w:val="1"/>
      <w:marLeft w:val="0"/>
      <w:marRight w:val="0"/>
      <w:marTop w:val="0"/>
      <w:marBottom w:val="0"/>
      <w:divBdr>
        <w:top w:val="none" w:sz="0" w:space="0" w:color="auto"/>
        <w:left w:val="none" w:sz="0" w:space="0" w:color="auto"/>
        <w:bottom w:val="none" w:sz="0" w:space="0" w:color="auto"/>
        <w:right w:val="none" w:sz="0" w:space="0" w:color="auto"/>
      </w:divBdr>
      <w:divsChild>
        <w:div w:id="2098600875">
          <w:marLeft w:val="0"/>
          <w:marRight w:val="0"/>
          <w:marTop w:val="0"/>
          <w:marBottom w:val="0"/>
          <w:divBdr>
            <w:top w:val="none" w:sz="0" w:space="0" w:color="auto"/>
            <w:left w:val="none" w:sz="0" w:space="0" w:color="auto"/>
            <w:bottom w:val="none" w:sz="0" w:space="0" w:color="auto"/>
            <w:right w:val="none" w:sz="0" w:space="0" w:color="auto"/>
          </w:divBdr>
          <w:divsChild>
            <w:div w:id="7127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23683811">
      <w:bodyDiv w:val="1"/>
      <w:marLeft w:val="0"/>
      <w:marRight w:val="0"/>
      <w:marTop w:val="0"/>
      <w:marBottom w:val="0"/>
      <w:divBdr>
        <w:top w:val="none" w:sz="0" w:space="0" w:color="auto"/>
        <w:left w:val="none" w:sz="0" w:space="0" w:color="auto"/>
        <w:bottom w:val="none" w:sz="0" w:space="0" w:color="auto"/>
        <w:right w:val="none" w:sz="0" w:space="0" w:color="auto"/>
      </w:divBdr>
    </w:div>
    <w:div w:id="330186030">
      <w:bodyDiv w:val="1"/>
      <w:marLeft w:val="0"/>
      <w:marRight w:val="0"/>
      <w:marTop w:val="0"/>
      <w:marBottom w:val="0"/>
      <w:divBdr>
        <w:top w:val="none" w:sz="0" w:space="0" w:color="auto"/>
        <w:left w:val="none" w:sz="0" w:space="0" w:color="auto"/>
        <w:bottom w:val="none" w:sz="0" w:space="0" w:color="auto"/>
        <w:right w:val="none" w:sz="0" w:space="0" w:color="auto"/>
      </w:divBdr>
    </w:div>
    <w:div w:id="386681518">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70296433">
      <w:bodyDiv w:val="1"/>
      <w:marLeft w:val="0"/>
      <w:marRight w:val="0"/>
      <w:marTop w:val="0"/>
      <w:marBottom w:val="0"/>
      <w:divBdr>
        <w:top w:val="none" w:sz="0" w:space="0" w:color="auto"/>
        <w:left w:val="none" w:sz="0" w:space="0" w:color="auto"/>
        <w:bottom w:val="none" w:sz="0" w:space="0" w:color="auto"/>
        <w:right w:val="none" w:sz="0" w:space="0" w:color="auto"/>
      </w:divBdr>
    </w:div>
    <w:div w:id="475495258">
      <w:bodyDiv w:val="1"/>
      <w:marLeft w:val="0"/>
      <w:marRight w:val="0"/>
      <w:marTop w:val="0"/>
      <w:marBottom w:val="0"/>
      <w:divBdr>
        <w:top w:val="none" w:sz="0" w:space="0" w:color="auto"/>
        <w:left w:val="none" w:sz="0" w:space="0" w:color="auto"/>
        <w:bottom w:val="none" w:sz="0" w:space="0" w:color="auto"/>
        <w:right w:val="none" w:sz="0" w:space="0" w:color="auto"/>
      </w:divBdr>
    </w:div>
    <w:div w:id="491258350">
      <w:bodyDiv w:val="1"/>
      <w:marLeft w:val="0"/>
      <w:marRight w:val="0"/>
      <w:marTop w:val="0"/>
      <w:marBottom w:val="0"/>
      <w:divBdr>
        <w:top w:val="none" w:sz="0" w:space="0" w:color="auto"/>
        <w:left w:val="none" w:sz="0" w:space="0" w:color="auto"/>
        <w:bottom w:val="none" w:sz="0" w:space="0" w:color="auto"/>
        <w:right w:val="none" w:sz="0" w:space="0" w:color="auto"/>
      </w:divBdr>
    </w:div>
    <w:div w:id="614366366">
      <w:bodyDiv w:val="1"/>
      <w:marLeft w:val="0"/>
      <w:marRight w:val="0"/>
      <w:marTop w:val="0"/>
      <w:marBottom w:val="0"/>
      <w:divBdr>
        <w:top w:val="none" w:sz="0" w:space="0" w:color="auto"/>
        <w:left w:val="none" w:sz="0" w:space="0" w:color="auto"/>
        <w:bottom w:val="none" w:sz="0" w:space="0" w:color="auto"/>
        <w:right w:val="none" w:sz="0" w:space="0" w:color="auto"/>
      </w:divBdr>
    </w:div>
    <w:div w:id="664360928">
      <w:bodyDiv w:val="1"/>
      <w:marLeft w:val="0"/>
      <w:marRight w:val="0"/>
      <w:marTop w:val="0"/>
      <w:marBottom w:val="0"/>
      <w:divBdr>
        <w:top w:val="none" w:sz="0" w:space="0" w:color="auto"/>
        <w:left w:val="none" w:sz="0" w:space="0" w:color="auto"/>
        <w:bottom w:val="none" w:sz="0" w:space="0" w:color="auto"/>
        <w:right w:val="none" w:sz="0" w:space="0" w:color="auto"/>
      </w:divBdr>
      <w:divsChild>
        <w:div w:id="2041196905">
          <w:marLeft w:val="0"/>
          <w:marRight w:val="0"/>
          <w:marTop w:val="0"/>
          <w:marBottom w:val="0"/>
          <w:divBdr>
            <w:top w:val="none" w:sz="0" w:space="0" w:color="auto"/>
            <w:left w:val="none" w:sz="0" w:space="0" w:color="auto"/>
            <w:bottom w:val="none" w:sz="0" w:space="0" w:color="auto"/>
            <w:right w:val="none" w:sz="0" w:space="0" w:color="auto"/>
          </w:divBdr>
          <w:divsChild>
            <w:div w:id="9123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34256">
      <w:bodyDiv w:val="1"/>
      <w:marLeft w:val="0"/>
      <w:marRight w:val="0"/>
      <w:marTop w:val="0"/>
      <w:marBottom w:val="0"/>
      <w:divBdr>
        <w:top w:val="none" w:sz="0" w:space="0" w:color="auto"/>
        <w:left w:val="none" w:sz="0" w:space="0" w:color="auto"/>
        <w:bottom w:val="none" w:sz="0" w:space="0" w:color="auto"/>
        <w:right w:val="none" w:sz="0" w:space="0" w:color="auto"/>
      </w:divBdr>
    </w:div>
    <w:div w:id="695890308">
      <w:bodyDiv w:val="1"/>
      <w:marLeft w:val="0"/>
      <w:marRight w:val="0"/>
      <w:marTop w:val="0"/>
      <w:marBottom w:val="0"/>
      <w:divBdr>
        <w:top w:val="none" w:sz="0" w:space="0" w:color="auto"/>
        <w:left w:val="none" w:sz="0" w:space="0" w:color="auto"/>
        <w:bottom w:val="none" w:sz="0" w:space="0" w:color="auto"/>
        <w:right w:val="none" w:sz="0" w:space="0" w:color="auto"/>
      </w:divBdr>
    </w:div>
    <w:div w:id="743187938">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942808122">
      <w:bodyDiv w:val="1"/>
      <w:marLeft w:val="0"/>
      <w:marRight w:val="0"/>
      <w:marTop w:val="0"/>
      <w:marBottom w:val="0"/>
      <w:divBdr>
        <w:top w:val="none" w:sz="0" w:space="0" w:color="auto"/>
        <w:left w:val="none" w:sz="0" w:space="0" w:color="auto"/>
        <w:bottom w:val="none" w:sz="0" w:space="0" w:color="auto"/>
        <w:right w:val="none" w:sz="0" w:space="0" w:color="auto"/>
      </w:divBdr>
    </w:div>
    <w:div w:id="1018233288">
      <w:bodyDiv w:val="1"/>
      <w:marLeft w:val="0"/>
      <w:marRight w:val="0"/>
      <w:marTop w:val="0"/>
      <w:marBottom w:val="0"/>
      <w:divBdr>
        <w:top w:val="none" w:sz="0" w:space="0" w:color="auto"/>
        <w:left w:val="none" w:sz="0" w:space="0" w:color="auto"/>
        <w:bottom w:val="none" w:sz="0" w:space="0" w:color="auto"/>
        <w:right w:val="none" w:sz="0" w:space="0" w:color="auto"/>
      </w:divBdr>
    </w:div>
    <w:div w:id="1091706536">
      <w:bodyDiv w:val="1"/>
      <w:marLeft w:val="0"/>
      <w:marRight w:val="0"/>
      <w:marTop w:val="0"/>
      <w:marBottom w:val="0"/>
      <w:divBdr>
        <w:top w:val="none" w:sz="0" w:space="0" w:color="auto"/>
        <w:left w:val="none" w:sz="0" w:space="0" w:color="auto"/>
        <w:bottom w:val="none" w:sz="0" w:space="0" w:color="auto"/>
        <w:right w:val="none" w:sz="0" w:space="0" w:color="auto"/>
      </w:divBdr>
    </w:div>
    <w:div w:id="1091900858">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16800622">
      <w:bodyDiv w:val="1"/>
      <w:marLeft w:val="0"/>
      <w:marRight w:val="0"/>
      <w:marTop w:val="0"/>
      <w:marBottom w:val="0"/>
      <w:divBdr>
        <w:top w:val="none" w:sz="0" w:space="0" w:color="auto"/>
        <w:left w:val="none" w:sz="0" w:space="0" w:color="auto"/>
        <w:bottom w:val="none" w:sz="0" w:space="0" w:color="auto"/>
        <w:right w:val="none" w:sz="0" w:space="0" w:color="auto"/>
      </w:divBdr>
    </w:div>
    <w:div w:id="1258102052">
      <w:bodyDiv w:val="1"/>
      <w:marLeft w:val="0"/>
      <w:marRight w:val="0"/>
      <w:marTop w:val="0"/>
      <w:marBottom w:val="0"/>
      <w:divBdr>
        <w:top w:val="none" w:sz="0" w:space="0" w:color="auto"/>
        <w:left w:val="none" w:sz="0" w:space="0" w:color="auto"/>
        <w:bottom w:val="none" w:sz="0" w:space="0" w:color="auto"/>
        <w:right w:val="none" w:sz="0" w:space="0" w:color="auto"/>
      </w:divBdr>
    </w:div>
    <w:div w:id="1263993214">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72616973">
      <w:bodyDiv w:val="1"/>
      <w:marLeft w:val="0"/>
      <w:marRight w:val="0"/>
      <w:marTop w:val="0"/>
      <w:marBottom w:val="0"/>
      <w:divBdr>
        <w:top w:val="none" w:sz="0" w:space="0" w:color="auto"/>
        <w:left w:val="none" w:sz="0" w:space="0" w:color="auto"/>
        <w:bottom w:val="none" w:sz="0" w:space="0" w:color="auto"/>
        <w:right w:val="none" w:sz="0" w:space="0" w:color="auto"/>
      </w:divBdr>
    </w:div>
    <w:div w:id="1576089568">
      <w:bodyDiv w:val="1"/>
      <w:marLeft w:val="0"/>
      <w:marRight w:val="0"/>
      <w:marTop w:val="0"/>
      <w:marBottom w:val="0"/>
      <w:divBdr>
        <w:top w:val="none" w:sz="0" w:space="0" w:color="auto"/>
        <w:left w:val="none" w:sz="0" w:space="0" w:color="auto"/>
        <w:bottom w:val="none" w:sz="0" w:space="0" w:color="auto"/>
        <w:right w:val="none" w:sz="0" w:space="0" w:color="auto"/>
      </w:divBdr>
    </w:div>
    <w:div w:id="1659915039">
      <w:bodyDiv w:val="1"/>
      <w:marLeft w:val="0"/>
      <w:marRight w:val="0"/>
      <w:marTop w:val="0"/>
      <w:marBottom w:val="0"/>
      <w:divBdr>
        <w:top w:val="none" w:sz="0" w:space="0" w:color="auto"/>
        <w:left w:val="none" w:sz="0" w:space="0" w:color="auto"/>
        <w:bottom w:val="none" w:sz="0" w:space="0" w:color="auto"/>
        <w:right w:val="none" w:sz="0" w:space="0" w:color="auto"/>
      </w:divBdr>
    </w:div>
    <w:div w:id="1737626441">
      <w:bodyDiv w:val="1"/>
      <w:marLeft w:val="0"/>
      <w:marRight w:val="0"/>
      <w:marTop w:val="0"/>
      <w:marBottom w:val="0"/>
      <w:divBdr>
        <w:top w:val="none" w:sz="0" w:space="0" w:color="auto"/>
        <w:left w:val="none" w:sz="0" w:space="0" w:color="auto"/>
        <w:bottom w:val="none" w:sz="0" w:space="0" w:color="auto"/>
        <w:right w:val="none" w:sz="0" w:space="0" w:color="auto"/>
      </w:divBdr>
    </w:div>
    <w:div w:id="1781758871">
      <w:bodyDiv w:val="1"/>
      <w:marLeft w:val="0"/>
      <w:marRight w:val="0"/>
      <w:marTop w:val="0"/>
      <w:marBottom w:val="0"/>
      <w:divBdr>
        <w:top w:val="none" w:sz="0" w:space="0" w:color="auto"/>
        <w:left w:val="none" w:sz="0" w:space="0" w:color="auto"/>
        <w:bottom w:val="none" w:sz="0" w:space="0" w:color="auto"/>
        <w:right w:val="none" w:sz="0" w:space="0" w:color="auto"/>
      </w:divBdr>
    </w:div>
    <w:div w:id="186837275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9099359">
      <w:bodyDiv w:val="1"/>
      <w:marLeft w:val="0"/>
      <w:marRight w:val="0"/>
      <w:marTop w:val="0"/>
      <w:marBottom w:val="0"/>
      <w:divBdr>
        <w:top w:val="none" w:sz="0" w:space="0" w:color="auto"/>
        <w:left w:val="none" w:sz="0" w:space="0" w:color="auto"/>
        <w:bottom w:val="none" w:sz="0" w:space="0" w:color="auto"/>
        <w:right w:val="none" w:sz="0" w:space="0" w:color="auto"/>
      </w:divBdr>
      <w:divsChild>
        <w:div w:id="1343435215">
          <w:marLeft w:val="0"/>
          <w:marRight w:val="0"/>
          <w:marTop w:val="0"/>
          <w:marBottom w:val="0"/>
          <w:divBdr>
            <w:top w:val="none" w:sz="0" w:space="0" w:color="auto"/>
            <w:left w:val="none" w:sz="0" w:space="0" w:color="auto"/>
            <w:bottom w:val="none" w:sz="0" w:space="0" w:color="auto"/>
            <w:right w:val="none" w:sz="0" w:space="0" w:color="auto"/>
          </w:divBdr>
          <w:divsChild>
            <w:div w:id="14519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5903">
      <w:bodyDiv w:val="1"/>
      <w:marLeft w:val="0"/>
      <w:marRight w:val="0"/>
      <w:marTop w:val="0"/>
      <w:marBottom w:val="0"/>
      <w:divBdr>
        <w:top w:val="none" w:sz="0" w:space="0" w:color="auto"/>
        <w:left w:val="none" w:sz="0" w:space="0" w:color="auto"/>
        <w:bottom w:val="none" w:sz="0" w:space="0" w:color="auto"/>
        <w:right w:val="none" w:sz="0" w:space="0" w:color="auto"/>
      </w:divBdr>
    </w:div>
    <w:div w:id="2051030016">
      <w:bodyDiv w:val="1"/>
      <w:marLeft w:val="0"/>
      <w:marRight w:val="0"/>
      <w:marTop w:val="0"/>
      <w:marBottom w:val="0"/>
      <w:divBdr>
        <w:top w:val="none" w:sz="0" w:space="0" w:color="auto"/>
        <w:left w:val="none" w:sz="0" w:space="0" w:color="auto"/>
        <w:bottom w:val="none" w:sz="0" w:space="0" w:color="auto"/>
        <w:right w:val="none" w:sz="0" w:space="0" w:color="auto"/>
      </w:divBdr>
    </w:div>
    <w:div w:id="21325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88D91-3703-4F9F-AF99-731AEB22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7781</Words>
  <Characters>4436</Characters>
  <Application>Microsoft Office Word</Application>
  <DocSecurity>0</DocSecurity>
  <Lines>36</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2025-05-02T10:38:00Z</cp:lastPrinted>
  <dcterms:created xsi:type="dcterms:W3CDTF">2025-05-20T05:59:00Z</dcterms:created>
  <dcterms:modified xsi:type="dcterms:W3CDTF">2025-05-20T05:59:00Z</dcterms:modified>
</cp:coreProperties>
</file>