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46AC" w:rsidRPr="00306DA0" w:rsidRDefault="008446AC" w:rsidP="00C54053">
      <w:pPr>
        <w:spacing w:after="0" w:line="240" w:lineRule="auto"/>
        <w:jc w:val="center"/>
        <w:rPr>
          <w:rFonts w:ascii="Times New Roman" w:eastAsia="Times New Roman" w:hAnsi="Times New Roman" w:cs="Times New Roman"/>
          <w:sz w:val="36"/>
          <w:szCs w:val="36"/>
          <w:lang w:eastAsia="uk-UA"/>
        </w:rPr>
      </w:pPr>
      <w:bookmarkStart w:id="0" w:name="_Hlk155863579"/>
      <w:r w:rsidRPr="00306DA0">
        <w:rPr>
          <w:rFonts w:ascii="Times New Roman" w:eastAsia="Times New Roman" w:hAnsi="Times New Roman" w:cs="Times New Roman"/>
          <w:noProof/>
          <w:color w:val="000000"/>
          <w:sz w:val="36"/>
          <w:szCs w:val="36"/>
          <w:bdr w:val="none" w:sz="0" w:space="0" w:color="auto" w:frame="1"/>
          <w:lang w:eastAsia="uk-UA"/>
        </w:rPr>
        <w:drawing>
          <wp:inline distT="0" distB="0" distL="0" distR="0" wp14:anchorId="460E5909" wp14:editId="2F7A89D5">
            <wp:extent cx="546100" cy="716280"/>
            <wp:effectExtent l="0" t="0" r="6350" b="7620"/>
            <wp:docPr id="1" name="Рисунок 1" descr="https://lh7-us.googleusercontent.com/ql5LRNqu-Gji_7fDUFMMRJPqnwAQvtteHdqf5h8NRafIUNn2ARHXg1rwkp78pUwvyCdsq_2sTqxixtr6B1BJVcLIJLr4HGhMn8bUapQEicNNInbRkuAo8KBfNbrSvBwTjIiMZYevq1k5xq9A9qjX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ql5LRNqu-Gji_7fDUFMMRJPqnwAQvtteHdqf5h8NRafIUNn2ARHXg1rwkp78pUwvyCdsq_2sTqxixtr6B1BJVcLIJLr4HGhMn8bUapQEicNNInbRkuAo8KBfNbrSvBwTjIiMZYevq1k5xq9A9qjX6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100" cy="716280"/>
                    </a:xfrm>
                    <a:prstGeom prst="rect">
                      <a:avLst/>
                    </a:prstGeom>
                    <a:noFill/>
                    <a:ln>
                      <a:noFill/>
                    </a:ln>
                  </pic:spPr>
                </pic:pic>
              </a:graphicData>
            </a:graphic>
          </wp:inline>
        </w:drawing>
      </w:r>
    </w:p>
    <w:p w:rsidR="008446AC" w:rsidRPr="00306DA0" w:rsidRDefault="008446AC" w:rsidP="00C54053">
      <w:pPr>
        <w:spacing w:after="0" w:line="240" w:lineRule="auto"/>
        <w:jc w:val="center"/>
        <w:rPr>
          <w:rFonts w:ascii="Times New Roman" w:eastAsia="Times New Roman" w:hAnsi="Times New Roman" w:cs="Times New Roman"/>
          <w:sz w:val="36"/>
          <w:szCs w:val="36"/>
          <w:lang w:eastAsia="uk-UA"/>
        </w:rPr>
      </w:pPr>
    </w:p>
    <w:p w:rsidR="008446AC" w:rsidRPr="00306DA0" w:rsidRDefault="008446AC" w:rsidP="00C54053">
      <w:pPr>
        <w:spacing w:after="0" w:line="240" w:lineRule="auto"/>
        <w:jc w:val="center"/>
        <w:rPr>
          <w:rFonts w:ascii="Times New Roman" w:eastAsia="Times New Roman" w:hAnsi="Times New Roman" w:cs="Times New Roman"/>
          <w:sz w:val="36"/>
          <w:szCs w:val="36"/>
          <w:lang w:eastAsia="uk-UA"/>
        </w:rPr>
      </w:pPr>
      <w:r w:rsidRPr="00306DA0">
        <w:rPr>
          <w:rFonts w:ascii="Times New Roman" w:eastAsia="Times New Roman" w:hAnsi="Times New Roman" w:cs="Times New Roman"/>
          <w:color w:val="000000"/>
          <w:sz w:val="36"/>
          <w:szCs w:val="36"/>
          <w:lang w:eastAsia="uk-UA"/>
        </w:rPr>
        <w:t>ВИЩА КВАЛІФІКАЦІЙНА КОМІСІЯ СУДДІВ УКРАЇНИ</w:t>
      </w:r>
    </w:p>
    <w:p w:rsidR="00C54053" w:rsidRPr="00C2572D" w:rsidRDefault="00C54053" w:rsidP="00C54053">
      <w:pPr>
        <w:tabs>
          <w:tab w:val="left" w:pos="8931"/>
        </w:tabs>
        <w:spacing w:after="0" w:line="240" w:lineRule="auto"/>
        <w:rPr>
          <w:rFonts w:ascii="Times New Roman" w:eastAsia="Times New Roman" w:hAnsi="Times New Roman" w:cs="Times New Roman"/>
          <w:color w:val="000000"/>
          <w:sz w:val="24"/>
          <w:szCs w:val="24"/>
          <w:lang w:eastAsia="uk-UA"/>
        </w:rPr>
      </w:pPr>
    </w:p>
    <w:p w:rsidR="008446AC" w:rsidRPr="00802B47" w:rsidRDefault="008446AC" w:rsidP="00C54053">
      <w:pPr>
        <w:tabs>
          <w:tab w:val="left" w:pos="8931"/>
        </w:tabs>
        <w:spacing w:after="0" w:line="240" w:lineRule="auto"/>
        <w:rPr>
          <w:rFonts w:ascii="Times New Roman" w:eastAsia="Times New Roman" w:hAnsi="Times New Roman" w:cs="Times New Roman"/>
          <w:sz w:val="28"/>
          <w:szCs w:val="28"/>
          <w:lang w:eastAsia="uk-UA"/>
        </w:rPr>
      </w:pPr>
      <w:r w:rsidRPr="00802B47">
        <w:rPr>
          <w:rFonts w:ascii="Times New Roman" w:eastAsia="Times New Roman" w:hAnsi="Times New Roman" w:cs="Times New Roman"/>
          <w:color w:val="000000"/>
          <w:sz w:val="28"/>
          <w:szCs w:val="28"/>
          <w:lang w:eastAsia="uk-UA"/>
        </w:rPr>
        <w:t>0</w:t>
      </w:r>
      <w:r w:rsidR="00943C19" w:rsidRPr="00802B47">
        <w:rPr>
          <w:rFonts w:ascii="Times New Roman" w:eastAsia="Times New Roman" w:hAnsi="Times New Roman" w:cs="Times New Roman"/>
          <w:color w:val="000000"/>
          <w:sz w:val="28"/>
          <w:szCs w:val="28"/>
          <w:lang w:eastAsia="uk-UA"/>
        </w:rPr>
        <w:t>2</w:t>
      </w:r>
      <w:r w:rsidRPr="00802B47">
        <w:rPr>
          <w:rFonts w:ascii="Times New Roman" w:eastAsia="Times New Roman" w:hAnsi="Times New Roman" w:cs="Times New Roman"/>
          <w:color w:val="000000"/>
          <w:sz w:val="28"/>
          <w:szCs w:val="28"/>
          <w:lang w:eastAsia="uk-UA"/>
        </w:rPr>
        <w:t xml:space="preserve"> </w:t>
      </w:r>
      <w:r w:rsidR="00943C19" w:rsidRPr="00802B47">
        <w:rPr>
          <w:rFonts w:ascii="Times New Roman" w:eastAsia="Times New Roman" w:hAnsi="Times New Roman" w:cs="Times New Roman"/>
          <w:color w:val="000000"/>
          <w:sz w:val="28"/>
          <w:szCs w:val="28"/>
          <w:lang w:eastAsia="uk-UA"/>
        </w:rPr>
        <w:t>лютого</w:t>
      </w:r>
      <w:r w:rsidRPr="00802B47">
        <w:rPr>
          <w:rFonts w:ascii="Times New Roman" w:eastAsia="Times New Roman" w:hAnsi="Times New Roman" w:cs="Times New Roman"/>
          <w:color w:val="000000"/>
          <w:sz w:val="28"/>
          <w:szCs w:val="28"/>
          <w:lang w:eastAsia="uk-UA"/>
        </w:rPr>
        <w:t xml:space="preserve"> </w:t>
      </w:r>
      <w:r w:rsidR="00A84718" w:rsidRPr="00802B47">
        <w:rPr>
          <w:rFonts w:ascii="Times New Roman" w:eastAsia="Times New Roman" w:hAnsi="Times New Roman" w:cs="Times New Roman"/>
          <w:color w:val="000000"/>
          <w:sz w:val="28"/>
          <w:szCs w:val="28"/>
          <w:lang w:eastAsia="uk-UA"/>
        </w:rPr>
        <w:t>202</w:t>
      </w:r>
      <w:r w:rsidR="00943C19" w:rsidRPr="00802B47">
        <w:rPr>
          <w:rFonts w:ascii="Times New Roman" w:eastAsia="Times New Roman" w:hAnsi="Times New Roman" w:cs="Times New Roman"/>
          <w:color w:val="000000"/>
          <w:sz w:val="28"/>
          <w:szCs w:val="28"/>
          <w:lang w:eastAsia="uk-UA"/>
        </w:rPr>
        <w:t>6</w:t>
      </w:r>
      <w:r w:rsidR="00A84718" w:rsidRPr="00802B47">
        <w:rPr>
          <w:rFonts w:ascii="Times New Roman" w:eastAsia="Times New Roman" w:hAnsi="Times New Roman" w:cs="Times New Roman"/>
          <w:color w:val="000000"/>
          <w:sz w:val="28"/>
          <w:szCs w:val="28"/>
          <w:lang w:eastAsia="uk-UA"/>
        </w:rPr>
        <w:t xml:space="preserve"> року </w:t>
      </w:r>
      <w:r w:rsidR="00A84718" w:rsidRPr="00802B47">
        <w:rPr>
          <w:rFonts w:ascii="Times New Roman" w:eastAsia="Times New Roman" w:hAnsi="Times New Roman" w:cs="Times New Roman"/>
          <w:color w:val="000000"/>
          <w:sz w:val="28"/>
          <w:szCs w:val="28"/>
          <w:lang w:eastAsia="uk-UA"/>
        </w:rPr>
        <w:tab/>
      </w:r>
      <w:r w:rsidRPr="00802B47">
        <w:rPr>
          <w:rFonts w:ascii="Times New Roman" w:eastAsia="Times New Roman" w:hAnsi="Times New Roman" w:cs="Times New Roman"/>
          <w:color w:val="000000"/>
          <w:sz w:val="28"/>
          <w:szCs w:val="28"/>
          <w:lang w:eastAsia="uk-UA"/>
        </w:rPr>
        <w:t>м. Київ </w:t>
      </w:r>
    </w:p>
    <w:p w:rsidR="008446AC" w:rsidRPr="00802B47" w:rsidRDefault="008446AC" w:rsidP="00C54053">
      <w:pPr>
        <w:spacing w:after="0" w:line="240" w:lineRule="auto"/>
        <w:jc w:val="center"/>
        <w:rPr>
          <w:rFonts w:ascii="Times New Roman" w:eastAsia="Times New Roman" w:hAnsi="Times New Roman" w:cs="Times New Roman"/>
          <w:sz w:val="28"/>
          <w:szCs w:val="28"/>
          <w:lang w:eastAsia="uk-UA"/>
        </w:rPr>
      </w:pPr>
    </w:p>
    <w:p w:rsidR="008446AC" w:rsidRPr="00802B47" w:rsidRDefault="008446AC" w:rsidP="00C54053">
      <w:pPr>
        <w:spacing w:after="0" w:line="240" w:lineRule="auto"/>
        <w:ind w:firstLine="709"/>
        <w:jc w:val="center"/>
        <w:rPr>
          <w:rFonts w:ascii="Times New Roman" w:eastAsia="Times New Roman" w:hAnsi="Times New Roman" w:cs="Times New Roman"/>
          <w:sz w:val="28"/>
          <w:szCs w:val="28"/>
          <w:lang w:eastAsia="uk-UA"/>
        </w:rPr>
      </w:pPr>
      <w:r w:rsidRPr="00802B47">
        <w:rPr>
          <w:rFonts w:ascii="Times New Roman" w:eastAsia="Times New Roman" w:hAnsi="Times New Roman" w:cs="Times New Roman"/>
          <w:color w:val="000000"/>
          <w:sz w:val="28"/>
          <w:szCs w:val="28"/>
          <w:lang w:eastAsia="uk-UA"/>
        </w:rPr>
        <w:t xml:space="preserve">Р І Ш Е Н Н Я № </w:t>
      </w:r>
      <w:r w:rsidR="005D0DDE">
        <w:rPr>
          <w:rFonts w:ascii="Times New Roman" w:eastAsia="Times New Roman" w:hAnsi="Times New Roman" w:cs="Times New Roman"/>
          <w:color w:val="000000"/>
          <w:sz w:val="28"/>
          <w:szCs w:val="28"/>
          <w:u w:val="single"/>
          <w:lang w:eastAsia="uk-UA"/>
        </w:rPr>
        <w:t>9/ко-26</w:t>
      </w:r>
    </w:p>
    <w:p w:rsidR="008446AC" w:rsidRPr="00802B47" w:rsidRDefault="008446AC" w:rsidP="00C54053">
      <w:pPr>
        <w:shd w:val="clear" w:color="auto" w:fill="FFFFFF"/>
        <w:spacing w:after="0" w:line="240" w:lineRule="auto"/>
        <w:ind w:firstLine="709"/>
        <w:rPr>
          <w:rFonts w:ascii="Times New Roman" w:eastAsia="Times New Roman" w:hAnsi="Times New Roman" w:cs="Times New Roman"/>
          <w:sz w:val="28"/>
          <w:szCs w:val="28"/>
          <w:lang w:eastAsia="uk-UA"/>
        </w:rPr>
      </w:pPr>
    </w:p>
    <w:p w:rsidR="007C594C" w:rsidRPr="00802B47" w:rsidRDefault="007C594C" w:rsidP="007C594C">
      <w:pPr>
        <w:shd w:val="clear" w:color="auto" w:fill="FFFFFF"/>
        <w:spacing w:after="0" w:line="240" w:lineRule="auto"/>
        <w:jc w:val="both"/>
        <w:rPr>
          <w:rFonts w:ascii="Times New Roman" w:eastAsia="Times New Roman" w:hAnsi="Times New Roman" w:cs="Times New Roman"/>
          <w:sz w:val="28"/>
          <w:szCs w:val="28"/>
          <w:lang w:eastAsia="uk-UA"/>
        </w:rPr>
      </w:pPr>
      <w:r w:rsidRPr="00802B47">
        <w:rPr>
          <w:rFonts w:ascii="Times New Roman" w:eastAsia="Times New Roman" w:hAnsi="Times New Roman" w:cs="Times New Roman"/>
          <w:sz w:val="28"/>
          <w:szCs w:val="28"/>
          <w:lang w:eastAsia="uk-UA"/>
        </w:rPr>
        <w:t>Вища кваліфікаційна комісія суддів України у пленарному складі:</w:t>
      </w:r>
    </w:p>
    <w:p w:rsidR="007C594C" w:rsidRPr="00802B47" w:rsidRDefault="007C594C" w:rsidP="007C594C">
      <w:pPr>
        <w:shd w:val="clear" w:color="auto" w:fill="FFFFFF"/>
        <w:spacing w:after="0" w:line="240" w:lineRule="auto"/>
        <w:jc w:val="both"/>
        <w:rPr>
          <w:rFonts w:ascii="Times New Roman" w:eastAsia="Times New Roman" w:hAnsi="Times New Roman" w:cs="Times New Roman"/>
          <w:sz w:val="28"/>
          <w:szCs w:val="28"/>
          <w:lang w:eastAsia="uk-UA"/>
        </w:rPr>
      </w:pPr>
    </w:p>
    <w:p w:rsidR="007C594C" w:rsidRPr="00802B47" w:rsidRDefault="007C594C" w:rsidP="007C594C">
      <w:pPr>
        <w:shd w:val="clear" w:color="auto" w:fill="FFFFFF"/>
        <w:spacing w:after="0" w:line="240" w:lineRule="auto"/>
        <w:jc w:val="both"/>
        <w:rPr>
          <w:rFonts w:ascii="Times New Roman" w:hAnsi="Times New Roman" w:cs="Times New Roman"/>
          <w:sz w:val="28"/>
          <w:szCs w:val="28"/>
        </w:rPr>
      </w:pPr>
      <w:r w:rsidRPr="00802B47">
        <w:rPr>
          <w:rFonts w:ascii="Times New Roman" w:hAnsi="Times New Roman" w:cs="Times New Roman"/>
          <w:sz w:val="28"/>
          <w:szCs w:val="28"/>
          <w:lang w:eastAsia="uk-UA"/>
        </w:rPr>
        <w:t xml:space="preserve">головуючого – </w:t>
      </w:r>
      <w:r w:rsidRPr="00802B47">
        <w:rPr>
          <w:rFonts w:ascii="Times New Roman" w:hAnsi="Times New Roman" w:cs="Times New Roman"/>
          <w:sz w:val="28"/>
          <w:szCs w:val="28"/>
        </w:rPr>
        <w:t>Андрія ПАСІЧНИКА,</w:t>
      </w:r>
    </w:p>
    <w:p w:rsidR="007C594C" w:rsidRPr="00802B47" w:rsidRDefault="007C594C" w:rsidP="007C594C">
      <w:pPr>
        <w:shd w:val="clear" w:color="auto" w:fill="FFFFFF"/>
        <w:spacing w:after="0" w:line="240" w:lineRule="auto"/>
        <w:jc w:val="both"/>
        <w:rPr>
          <w:rFonts w:ascii="Times New Roman" w:hAnsi="Times New Roman" w:cs="Times New Roman"/>
          <w:sz w:val="28"/>
          <w:szCs w:val="28"/>
          <w:lang w:eastAsia="uk-UA"/>
        </w:rPr>
      </w:pPr>
    </w:p>
    <w:p w:rsidR="007C594C" w:rsidRPr="00802B47" w:rsidRDefault="007C594C" w:rsidP="007C594C">
      <w:pPr>
        <w:shd w:val="clear" w:color="auto" w:fill="FFFFFF"/>
        <w:spacing w:after="0" w:line="240" w:lineRule="auto"/>
        <w:jc w:val="both"/>
        <w:rPr>
          <w:rFonts w:ascii="Times New Roman" w:hAnsi="Times New Roman" w:cs="Times New Roman"/>
          <w:sz w:val="28"/>
          <w:szCs w:val="28"/>
          <w:lang w:eastAsia="uk-UA"/>
        </w:rPr>
      </w:pPr>
      <w:r w:rsidRPr="00802B47">
        <w:rPr>
          <w:rFonts w:ascii="Times New Roman" w:hAnsi="Times New Roman" w:cs="Times New Roman"/>
          <w:sz w:val="28"/>
          <w:szCs w:val="28"/>
          <w:lang w:eastAsia="uk-UA"/>
        </w:rPr>
        <w:t xml:space="preserve">членів Комісії: Михайла БОГОНОСА, Віталія ГАЦЕЛЮКА, Романа КИДИСЮКА, Надії КОБЕЦЬКОЇ, Олега КОЛІУША (доповідач), Ігоря КУШНІРА, </w:t>
      </w:r>
      <w:r w:rsidR="00B85249" w:rsidRPr="00802B47">
        <w:rPr>
          <w:rFonts w:ascii="Times New Roman" w:hAnsi="Times New Roman" w:cs="Times New Roman"/>
          <w:sz w:val="28"/>
          <w:szCs w:val="28"/>
          <w:lang w:eastAsia="uk-UA"/>
        </w:rPr>
        <w:t xml:space="preserve">Володимира </w:t>
      </w:r>
      <w:r w:rsidRPr="00802B47">
        <w:rPr>
          <w:rFonts w:ascii="Times New Roman" w:hAnsi="Times New Roman" w:cs="Times New Roman"/>
          <w:sz w:val="28"/>
          <w:szCs w:val="28"/>
          <w:lang w:eastAsia="uk-UA"/>
        </w:rPr>
        <w:t>ЛУГАНСЬКОГО, Руслана МЕЛЬНИКА, Олексія ОМЕЛЬЯНА, Руслана СИДОРО</w:t>
      </w:r>
      <w:r w:rsidR="00B85249" w:rsidRPr="00802B47">
        <w:rPr>
          <w:rFonts w:ascii="Times New Roman" w:hAnsi="Times New Roman" w:cs="Times New Roman"/>
          <w:sz w:val="28"/>
          <w:szCs w:val="28"/>
          <w:lang w:eastAsia="uk-UA"/>
        </w:rPr>
        <w:t xml:space="preserve">ВИЧА, Галини </w:t>
      </w:r>
      <w:r w:rsidRPr="00802B47">
        <w:rPr>
          <w:rFonts w:ascii="Times New Roman" w:hAnsi="Times New Roman" w:cs="Times New Roman"/>
          <w:sz w:val="28"/>
          <w:szCs w:val="28"/>
          <w:lang w:eastAsia="uk-UA"/>
        </w:rPr>
        <w:t>ШЕВЧУК,</w:t>
      </w:r>
    </w:p>
    <w:p w:rsidR="007C594C" w:rsidRPr="00802B47" w:rsidRDefault="007C594C" w:rsidP="007C594C">
      <w:pPr>
        <w:shd w:val="clear" w:color="auto" w:fill="FFFFFF"/>
        <w:spacing w:after="0" w:line="240" w:lineRule="auto"/>
        <w:jc w:val="both"/>
        <w:rPr>
          <w:rFonts w:ascii="Times New Roman" w:eastAsia="Times New Roman" w:hAnsi="Times New Roman" w:cs="Times New Roman"/>
          <w:color w:val="000000"/>
          <w:sz w:val="28"/>
          <w:szCs w:val="28"/>
          <w:lang w:eastAsia="uk-UA"/>
        </w:rPr>
      </w:pPr>
    </w:p>
    <w:p w:rsidR="007C594C" w:rsidRPr="00802B47" w:rsidRDefault="007C594C" w:rsidP="007C594C">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802B47">
        <w:rPr>
          <w:rFonts w:ascii="Times New Roman" w:eastAsia="Times New Roman" w:hAnsi="Times New Roman" w:cs="Times New Roman"/>
          <w:color w:val="000000"/>
          <w:sz w:val="28"/>
          <w:szCs w:val="28"/>
          <w:lang w:eastAsia="uk-UA"/>
        </w:rPr>
        <w:t>за участі:</w:t>
      </w:r>
    </w:p>
    <w:p w:rsidR="007C594C" w:rsidRPr="00802B47" w:rsidRDefault="007C594C" w:rsidP="007C594C">
      <w:pPr>
        <w:shd w:val="clear" w:color="auto" w:fill="FFFFFF"/>
        <w:spacing w:after="0" w:line="240" w:lineRule="auto"/>
        <w:jc w:val="both"/>
        <w:rPr>
          <w:rFonts w:ascii="Times New Roman" w:eastAsia="Times New Roman" w:hAnsi="Times New Roman" w:cs="Times New Roman"/>
          <w:color w:val="1D1D1B"/>
          <w:sz w:val="28"/>
          <w:szCs w:val="28"/>
          <w:lang w:eastAsia="uk-UA"/>
        </w:rPr>
      </w:pPr>
    </w:p>
    <w:p w:rsidR="007C594C" w:rsidRPr="00802B47" w:rsidRDefault="007C594C" w:rsidP="007C594C">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802B47">
        <w:rPr>
          <w:rFonts w:ascii="Times New Roman" w:eastAsia="Times New Roman" w:hAnsi="Times New Roman" w:cs="Times New Roman"/>
          <w:color w:val="000000"/>
          <w:sz w:val="28"/>
          <w:szCs w:val="28"/>
          <w:lang w:eastAsia="uk-UA"/>
        </w:rPr>
        <w:t xml:space="preserve">судді </w:t>
      </w:r>
      <w:r w:rsidRPr="00802B47">
        <w:rPr>
          <w:rFonts w:ascii="Times New Roman" w:hAnsi="Times New Roman" w:cs="Times New Roman"/>
          <w:color w:val="000000"/>
          <w:sz w:val="28"/>
          <w:szCs w:val="28"/>
        </w:rPr>
        <w:t>Нетішинського міського суду Хмельницької області Богдана БАЗАРНИКА</w:t>
      </w:r>
      <w:r w:rsidRPr="00802B47">
        <w:rPr>
          <w:rFonts w:ascii="Times New Roman" w:eastAsia="Times New Roman" w:hAnsi="Times New Roman" w:cs="Times New Roman"/>
          <w:color w:val="000000"/>
          <w:sz w:val="28"/>
          <w:szCs w:val="28"/>
          <w:lang w:eastAsia="uk-UA"/>
        </w:rPr>
        <w:t>,</w:t>
      </w:r>
    </w:p>
    <w:p w:rsidR="007C594C" w:rsidRPr="00802B47" w:rsidRDefault="007C594C" w:rsidP="007C594C">
      <w:pPr>
        <w:shd w:val="clear" w:color="auto" w:fill="FFFFFF"/>
        <w:spacing w:after="0" w:line="240" w:lineRule="auto"/>
        <w:jc w:val="both"/>
        <w:rPr>
          <w:rFonts w:ascii="Times New Roman" w:eastAsia="Times New Roman" w:hAnsi="Times New Roman" w:cs="Times New Roman"/>
          <w:color w:val="1D1D1B"/>
          <w:sz w:val="28"/>
          <w:szCs w:val="28"/>
          <w:lang w:eastAsia="uk-UA"/>
        </w:rPr>
      </w:pPr>
    </w:p>
    <w:p w:rsidR="007C594C" w:rsidRPr="00802B47" w:rsidRDefault="007C594C" w:rsidP="007C594C">
      <w:pPr>
        <w:shd w:val="clear" w:color="auto" w:fill="FFFFFF"/>
        <w:spacing w:after="0" w:line="240" w:lineRule="auto"/>
        <w:jc w:val="both"/>
        <w:rPr>
          <w:rFonts w:ascii="Times New Roman" w:eastAsia="Times New Roman" w:hAnsi="Times New Roman" w:cs="Times New Roman"/>
          <w:color w:val="1D1D1B"/>
          <w:sz w:val="28"/>
          <w:szCs w:val="28"/>
          <w:lang w:eastAsia="uk-UA"/>
        </w:rPr>
      </w:pPr>
      <w:r w:rsidRPr="00802B47">
        <w:rPr>
          <w:rFonts w:ascii="Times New Roman" w:eastAsia="Times New Roman" w:hAnsi="Times New Roman" w:cs="Times New Roman"/>
          <w:color w:val="000000"/>
          <w:sz w:val="28"/>
          <w:szCs w:val="28"/>
          <w:lang w:eastAsia="uk-UA"/>
        </w:rPr>
        <w:t>представника Громадської ради доброчесності</w:t>
      </w:r>
      <w:r w:rsidR="00B85249" w:rsidRPr="00802B47">
        <w:rPr>
          <w:rFonts w:ascii="Times New Roman" w:eastAsia="Times New Roman" w:hAnsi="Times New Roman" w:cs="Times New Roman"/>
          <w:color w:val="000000"/>
          <w:sz w:val="28"/>
          <w:szCs w:val="28"/>
          <w:lang w:eastAsia="uk-UA"/>
        </w:rPr>
        <w:t xml:space="preserve"> </w:t>
      </w:r>
      <w:r w:rsidRPr="00802B47">
        <w:rPr>
          <w:rFonts w:ascii="Times New Roman" w:eastAsia="Times New Roman" w:hAnsi="Times New Roman" w:cs="Times New Roman"/>
          <w:color w:val="000000"/>
          <w:sz w:val="28"/>
          <w:szCs w:val="28"/>
          <w:lang w:eastAsia="uk-UA"/>
        </w:rPr>
        <w:t>Ольги ВЕРЕТІЛЬНИК,</w:t>
      </w:r>
    </w:p>
    <w:p w:rsidR="007C594C" w:rsidRPr="00802B47" w:rsidRDefault="007C594C" w:rsidP="007C594C">
      <w:pPr>
        <w:pStyle w:val="rtejustify"/>
        <w:shd w:val="clear" w:color="auto" w:fill="FFFFFF"/>
        <w:spacing w:before="0" w:beforeAutospacing="0" w:after="0" w:afterAutospacing="0"/>
        <w:jc w:val="both"/>
        <w:rPr>
          <w:sz w:val="28"/>
          <w:szCs w:val="28"/>
        </w:rPr>
      </w:pPr>
    </w:p>
    <w:p w:rsidR="008446AC" w:rsidRPr="00802B47" w:rsidRDefault="007C594C" w:rsidP="007C594C">
      <w:pPr>
        <w:shd w:val="clear" w:color="auto" w:fill="FFFFFF"/>
        <w:tabs>
          <w:tab w:val="left" w:pos="7300"/>
        </w:tabs>
        <w:spacing w:after="0" w:line="240" w:lineRule="auto"/>
        <w:jc w:val="both"/>
        <w:rPr>
          <w:rFonts w:ascii="Times New Roman" w:hAnsi="Times New Roman" w:cs="Times New Roman"/>
          <w:sz w:val="28"/>
          <w:szCs w:val="28"/>
        </w:rPr>
      </w:pPr>
      <w:r w:rsidRPr="00802B47">
        <w:rPr>
          <w:rFonts w:ascii="Times New Roman" w:eastAsia="Times New Roman" w:hAnsi="Times New Roman" w:cs="Times New Roman"/>
          <w:sz w:val="28"/>
          <w:szCs w:val="28"/>
          <w:lang w:eastAsia="uk-UA"/>
        </w:rPr>
        <w:t xml:space="preserve">розглянувши питання щодо відповідності </w:t>
      </w:r>
      <w:r w:rsidRPr="00802B47">
        <w:rPr>
          <w:rFonts w:ascii="Times New Roman" w:hAnsi="Times New Roman" w:cs="Times New Roman"/>
          <w:sz w:val="28"/>
          <w:szCs w:val="28"/>
        </w:rPr>
        <w:t xml:space="preserve">судді </w:t>
      </w:r>
      <w:r w:rsidRPr="00802B47">
        <w:rPr>
          <w:rFonts w:ascii="Times New Roman" w:hAnsi="Times New Roman" w:cs="Times New Roman"/>
          <w:color w:val="000000"/>
          <w:sz w:val="28"/>
          <w:szCs w:val="28"/>
        </w:rPr>
        <w:t xml:space="preserve">Нетішинського міського суду Хмельницької області Базарника Богдана Ігоровича </w:t>
      </w:r>
      <w:r w:rsidRPr="00802B47">
        <w:rPr>
          <w:rFonts w:ascii="Times New Roman" w:hAnsi="Times New Roman" w:cs="Times New Roman"/>
          <w:sz w:val="28"/>
          <w:szCs w:val="28"/>
        </w:rPr>
        <w:t>займаній посаді,</w:t>
      </w:r>
    </w:p>
    <w:p w:rsidR="00343E17" w:rsidRPr="00802B47" w:rsidRDefault="00343E17" w:rsidP="00C54053">
      <w:pPr>
        <w:shd w:val="clear" w:color="auto" w:fill="FFFFFF"/>
        <w:tabs>
          <w:tab w:val="left" w:pos="7300"/>
        </w:tabs>
        <w:spacing w:after="0" w:line="240" w:lineRule="auto"/>
        <w:jc w:val="both"/>
        <w:rPr>
          <w:rFonts w:ascii="Times New Roman" w:hAnsi="Times New Roman" w:cs="Times New Roman"/>
          <w:sz w:val="28"/>
          <w:szCs w:val="28"/>
        </w:rPr>
      </w:pPr>
    </w:p>
    <w:bookmarkEnd w:id="0"/>
    <w:p w:rsidR="00343E17" w:rsidRPr="00802B47" w:rsidRDefault="00343E17" w:rsidP="00C54053">
      <w:pPr>
        <w:shd w:val="clear" w:color="auto" w:fill="FFFFFF"/>
        <w:spacing w:after="0" w:line="240" w:lineRule="auto"/>
        <w:jc w:val="center"/>
        <w:rPr>
          <w:rFonts w:ascii="Times New Roman" w:hAnsi="Times New Roman" w:cs="Times New Roman"/>
          <w:sz w:val="28"/>
          <w:szCs w:val="28"/>
        </w:rPr>
      </w:pPr>
      <w:r w:rsidRPr="00802B47">
        <w:rPr>
          <w:rFonts w:ascii="Times New Roman" w:hAnsi="Times New Roman" w:cs="Times New Roman"/>
          <w:sz w:val="28"/>
          <w:szCs w:val="28"/>
        </w:rPr>
        <w:t>встановила:</w:t>
      </w:r>
    </w:p>
    <w:p w:rsidR="005D79E3" w:rsidRPr="00802B47" w:rsidRDefault="005D79E3" w:rsidP="00C54053">
      <w:pPr>
        <w:shd w:val="clear" w:color="auto" w:fill="FFFFFF"/>
        <w:spacing w:after="0" w:line="240" w:lineRule="auto"/>
        <w:jc w:val="center"/>
        <w:rPr>
          <w:rFonts w:ascii="Times New Roman" w:eastAsia="Times New Roman" w:hAnsi="Times New Roman" w:cs="Times New Roman"/>
          <w:sz w:val="28"/>
          <w:szCs w:val="28"/>
          <w:lang w:eastAsia="uk-UA"/>
        </w:rPr>
      </w:pPr>
    </w:p>
    <w:p w:rsidR="0083263D" w:rsidRPr="00802B47" w:rsidRDefault="0083263D" w:rsidP="00B85249">
      <w:pPr>
        <w:spacing w:after="0" w:line="240" w:lineRule="auto"/>
        <w:ind w:firstLine="709"/>
        <w:jc w:val="both"/>
        <w:rPr>
          <w:rFonts w:ascii="Times New Roman" w:eastAsia="Times New Roman" w:hAnsi="Times New Roman" w:cs="Times New Roman"/>
          <w:sz w:val="28"/>
          <w:szCs w:val="28"/>
          <w:lang w:eastAsia="uk-UA"/>
        </w:rPr>
      </w:pPr>
      <w:r w:rsidRPr="00802B47">
        <w:rPr>
          <w:rFonts w:ascii="Times New Roman" w:eastAsia="Times New Roman" w:hAnsi="Times New Roman" w:cs="Times New Roman"/>
          <w:b/>
          <w:bCs/>
          <w:color w:val="000000"/>
          <w:sz w:val="28"/>
          <w:szCs w:val="28"/>
          <w:shd w:val="clear" w:color="auto" w:fill="FFFFFF"/>
          <w:lang w:eastAsia="uk-UA"/>
        </w:rPr>
        <w:t>Інформація про кар’єру судді та проходження кваліфікаційного оцінювання.</w:t>
      </w:r>
    </w:p>
    <w:p w:rsidR="00FC7FB9" w:rsidRPr="00802B47" w:rsidRDefault="00FC7FB9" w:rsidP="00FC7FB9">
      <w:pPr>
        <w:pStyle w:val="a4"/>
        <w:shd w:val="clear" w:color="auto" w:fill="FFFFFF"/>
        <w:spacing w:before="0" w:beforeAutospacing="0" w:after="0" w:afterAutospacing="0"/>
        <w:ind w:firstLine="709"/>
        <w:jc w:val="both"/>
        <w:textAlignment w:val="baseline"/>
        <w:rPr>
          <w:sz w:val="28"/>
          <w:szCs w:val="28"/>
        </w:rPr>
      </w:pPr>
      <w:r w:rsidRPr="00802B47">
        <w:rPr>
          <w:sz w:val="28"/>
          <w:szCs w:val="28"/>
        </w:rPr>
        <w:t xml:space="preserve">Базарник Богдан Ігорович, </w:t>
      </w:r>
      <w:r w:rsidR="0052008D">
        <w:rPr>
          <w:sz w:val="28"/>
          <w:szCs w:val="28"/>
        </w:rPr>
        <w:t>____</w:t>
      </w:r>
      <w:r w:rsidRPr="00802B47">
        <w:rPr>
          <w:sz w:val="28"/>
          <w:szCs w:val="28"/>
        </w:rPr>
        <w:t xml:space="preserve"> року народження, громадянин України.</w:t>
      </w:r>
    </w:p>
    <w:p w:rsidR="00FC7FB9" w:rsidRPr="00802B47" w:rsidRDefault="00FC7FB9" w:rsidP="00FC7FB9">
      <w:pPr>
        <w:pStyle w:val="a4"/>
        <w:shd w:val="clear" w:color="auto" w:fill="FFFFFF"/>
        <w:spacing w:before="0" w:beforeAutospacing="0" w:after="0" w:afterAutospacing="0"/>
        <w:ind w:firstLine="709"/>
        <w:jc w:val="both"/>
        <w:textAlignment w:val="baseline"/>
        <w:rPr>
          <w:sz w:val="28"/>
          <w:szCs w:val="28"/>
        </w:rPr>
      </w:pPr>
      <w:r w:rsidRPr="00802B47">
        <w:rPr>
          <w:sz w:val="28"/>
          <w:szCs w:val="28"/>
        </w:rPr>
        <w:t>У 2010 році закінчив Львівський національний університет імені Івана Франка, отримав повну вищу освіту за спеціальністю «Правознавство» і здобув кваліфікацію магістр права.</w:t>
      </w:r>
    </w:p>
    <w:p w:rsidR="00FC7FB9" w:rsidRPr="00802B47" w:rsidRDefault="00FC7FB9" w:rsidP="00FC7FB9">
      <w:pPr>
        <w:pStyle w:val="a4"/>
        <w:shd w:val="clear" w:color="auto" w:fill="FFFFFF"/>
        <w:spacing w:before="0" w:beforeAutospacing="0" w:after="0" w:afterAutospacing="0"/>
        <w:ind w:firstLine="709"/>
        <w:jc w:val="both"/>
        <w:textAlignment w:val="baseline"/>
        <w:rPr>
          <w:sz w:val="28"/>
          <w:szCs w:val="28"/>
        </w:rPr>
      </w:pPr>
      <w:r w:rsidRPr="00802B47">
        <w:rPr>
          <w:sz w:val="28"/>
          <w:szCs w:val="28"/>
        </w:rPr>
        <w:t>Указом Президента України від 29.09.2016 № 425/2016 Базарника Б.І. призначено на посаду судді Нетішинського міського суду Хмельницької області строком на 5 років.</w:t>
      </w:r>
    </w:p>
    <w:p w:rsidR="00FC7FB9" w:rsidRPr="00802B47" w:rsidRDefault="00FC7FB9" w:rsidP="00FC7FB9">
      <w:pPr>
        <w:spacing w:after="0" w:line="240" w:lineRule="auto"/>
        <w:ind w:firstLine="709"/>
        <w:jc w:val="both"/>
        <w:rPr>
          <w:rFonts w:ascii="Times New Roman" w:eastAsia="Times New Roman" w:hAnsi="Times New Roman" w:cs="Times New Roman"/>
          <w:sz w:val="28"/>
          <w:szCs w:val="28"/>
          <w:lang w:eastAsia="uk-UA"/>
        </w:rPr>
      </w:pPr>
      <w:r w:rsidRPr="00802B47">
        <w:rPr>
          <w:rFonts w:ascii="Times New Roman" w:eastAsia="Times New Roman" w:hAnsi="Times New Roman" w:cs="Times New Roman"/>
          <w:color w:val="000000"/>
          <w:sz w:val="28"/>
          <w:szCs w:val="28"/>
          <w:lang w:eastAsia="uk-UA"/>
        </w:rPr>
        <w:t xml:space="preserve">Присягу судді </w:t>
      </w:r>
      <w:r w:rsidR="00494647" w:rsidRPr="00802B47">
        <w:rPr>
          <w:rFonts w:ascii="Times New Roman" w:eastAsia="Times New Roman" w:hAnsi="Times New Roman" w:cs="Times New Roman"/>
          <w:color w:val="000000"/>
          <w:sz w:val="28"/>
          <w:szCs w:val="28"/>
          <w:lang w:eastAsia="uk-UA"/>
        </w:rPr>
        <w:t>Базарник Б.І.</w:t>
      </w:r>
      <w:r w:rsidRPr="00802B47">
        <w:rPr>
          <w:rFonts w:ascii="Times New Roman" w:eastAsia="Times New Roman" w:hAnsi="Times New Roman" w:cs="Times New Roman"/>
          <w:color w:val="000000"/>
          <w:sz w:val="28"/>
          <w:szCs w:val="28"/>
          <w:lang w:eastAsia="uk-UA"/>
        </w:rPr>
        <w:t xml:space="preserve"> скла</w:t>
      </w:r>
      <w:r w:rsidR="00494647" w:rsidRPr="00802B47">
        <w:rPr>
          <w:rFonts w:ascii="Times New Roman" w:eastAsia="Times New Roman" w:hAnsi="Times New Roman" w:cs="Times New Roman"/>
          <w:color w:val="000000"/>
          <w:sz w:val="28"/>
          <w:szCs w:val="28"/>
          <w:lang w:eastAsia="uk-UA"/>
        </w:rPr>
        <w:t>в</w:t>
      </w:r>
      <w:r w:rsidRPr="00802B47">
        <w:rPr>
          <w:rFonts w:ascii="Times New Roman" w:eastAsia="Times New Roman" w:hAnsi="Times New Roman" w:cs="Times New Roman"/>
          <w:color w:val="000000"/>
          <w:sz w:val="28"/>
          <w:szCs w:val="28"/>
          <w:lang w:eastAsia="uk-UA"/>
        </w:rPr>
        <w:t xml:space="preserve"> 15.12.2016.</w:t>
      </w:r>
    </w:p>
    <w:p w:rsidR="00FC7FB9" w:rsidRPr="00802B47" w:rsidRDefault="00FC7FB9" w:rsidP="00FC7FB9">
      <w:pPr>
        <w:spacing w:after="0" w:line="240" w:lineRule="auto"/>
        <w:ind w:firstLine="709"/>
        <w:jc w:val="both"/>
        <w:rPr>
          <w:rFonts w:ascii="Times New Roman" w:eastAsia="Times New Roman" w:hAnsi="Times New Roman" w:cs="Times New Roman"/>
          <w:sz w:val="28"/>
          <w:szCs w:val="28"/>
          <w:lang w:eastAsia="uk-UA"/>
        </w:rPr>
      </w:pPr>
      <w:r w:rsidRPr="00802B47">
        <w:rPr>
          <w:rFonts w:ascii="Times New Roman" w:eastAsia="Times New Roman" w:hAnsi="Times New Roman" w:cs="Times New Roman"/>
          <w:color w:val="000000"/>
          <w:sz w:val="28"/>
          <w:szCs w:val="28"/>
          <w:lang w:eastAsia="uk-UA"/>
        </w:rPr>
        <w:t xml:space="preserve">У </w:t>
      </w:r>
      <w:r w:rsidR="00494647" w:rsidRPr="00802B47">
        <w:rPr>
          <w:rFonts w:ascii="Times New Roman" w:eastAsia="Times New Roman" w:hAnsi="Times New Roman" w:cs="Times New Roman"/>
          <w:color w:val="000000"/>
          <w:sz w:val="28"/>
          <w:szCs w:val="28"/>
          <w:lang w:eastAsia="uk-UA"/>
        </w:rPr>
        <w:t xml:space="preserve">вересня 2021 року </w:t>
      </w:r>
      <w:r w:rsidR="006F546D">
        <w:rPr>
          <w:rFonts w:ascii="Times New Roman" w:eastAsia="Times New Roman" w:hAnsi="Times New Roman" w:cs="Times New Roman"/>
          <w:color w:val="000000"/>
          <w:sz w:val="28"/>
          <w:szCs w:val="28"/>
          <w:lang w:eastAsia="uk-UA"/>
        </w:rPr>
        <w:t>в</w:t>
      </w:r>
      <w:r w:rsidR="00494647" w:rsidRPr="00802B47">
        <w:rPr>
          <w:rFonts w:ascii="Times New Roman" w:eastAsia="Times New Roman" w:hAnsi="Times New Roman" w:cs="Times New Roman"/>
          <w:color w:val="000000"/>
          <w:sz w:val="28"/>
          <w:szCs w:val="28"/>
          <w:lang w:eastAsia="uk-UA"/>
        </w:rPr>
        <w:t xml:space="preserve"> Базарника Б.І. </w:t>
      </w:r>
      <w:r w:rsidRPr="00802B47">
        <w:rPr>
          <w:rFonts w:ascii="Times New Roman" w:eastAsia="Times New Roman" w:hAnsi="Times New Roman" w:cs="Times New Roman"/>
          <w:color w:val="000000"/>
          <w:sz w:val="28"/>
          <w:szCs w:val="28"/>
          <w:lang w:eastAsia="uk-UA"/>
        </w:rPr>
        <w:t>закінчився п’ятирічний строк повноважень судді.</w:t>
      </w:r>
    </w:p>
    <w:p w:rsidR="00402EE4" w:rsidRPr="00802B47" w:rsidRDefault="00402EE4" w:rsidP="00402EE4">
      <w:pPr>
        <w:pStyle w:val="a4"/>
        <w:shd w:val="clear" w:color="auto" w:fill="FFFFFF"/>
        <w:spacing w:before="0" w:beforeAutospacing="0" w:after="0" w:afterAutospacing="0"/>
        <w:ind w:firstLine="709"/>
        <w:jc w:val="both"/>
        <w:textAlignment w:val="baseline"/>
        <w:rPr>
          <w:sz w:val="28"/>
          <w:szCs w:val="28"/>
        </w:rPr>
      </w:pPr>
      <w:r w:rsidRPr="00802B47">
        <w:rPr>
          <w:sz w:val="28"/>
          <w:szCs w:val="28"/>
        </w:rPr>
        <w:t xml:space="preserve">Рішенням Комісії від 07.06.2018 № 133/зп-18 призначено кваліфікаційне оцінювання суддів місцевих та апеляційних судів на відповідність займаній посаді, </w:t>
      </w:r>
      <w:r w:rsidRPr="00802B47">
        <w:rPr>
          <w:sz w:val="28"/>
          <w:szCs w:val="28"/>
        </w:rPr>
        <w:lastRenderedPageBreak/>
        <w:t xml:space="preserve">встановлено черговість етапів кваліфікаційного оцінювання та визначено графік проведення іспиту в межах кваліфікаційного оцінювання на відповідність займаній посаді, зокрема на 07.08.2018 призначено іспит (кримінальна спеціалізація) для судді Нетішинського міського суду Хмельницької області Базарника Б.І. </w:t>
      </w:r>
    </w:p>
    <w:p w:rsidR="00402EE4" w:rsidRPr="00802B47" w:rsidRDefault="00402EE4" w:rsidP="00402EE4">
      <w:pPr>
        <w:pStyle w:val="a4"/>
        <w:shd w:val="clear" w:color="auto" w:fill="FFFFFF"/>
        <w:spacing w:before="0" w:beforeAutospacing="0" w:after="0" w:afterAutospacing="0"/>
        <w:ind w:firstLine="709"/>
        <w:jc w:val="both"/>
        <w:textAlignment w:val="baseline"/>
        <w:rPr>
          <w:sz w:val="28"/>
          <w:szCs w:val="28"/>
        </w:rPr>
      </w:pPr>
      <w:r w:rsidRPr="00802B47">
        <w:rPr>
          <w:sz w:val="28"/>
          <w:szCs w:val="28"/>
        </w:rPr>
        <w:t>Рішенням Комісії від 12.12.2018 № 313/зп-18 призначено проведення тестування особистих морально-психологічних якостей і загальних здібностей, зокрема, Базарника Б.І.</w:t>
      </w:r>
    </w:p>
    <w:p w:rsidR="00402EE4" w:rsidRPr="00802B47" w:rsidRDefault="00402EE4" w:rsidP="00402EE4">
      <w:pPr>
        <w:pStyle w:val="a4"/>
        <w:shd w:val="clear" w:color="auto" w:fill="FFFFFF"/>
        <w:spacing w:before="0" w:beforeAutospacing="0" w:after="0" w:afterAutospacing="0"/>
        <w:ind w:firstLine="709"/>
        <w:jc w:val="both"/>
        <w:textAlignment w:val="baseline"/>
        <w:rPr>
          <w:sz w:val="28"/>
          <w:szCs w:val="28"/>
        </w:rPr>
      </w:pPr>
      <w:r w:rsidRPr="00802B47">
        <w:rPr>
          <w:sz w:val="28"/>
          <w:szCs w:val="28"/>
        </w:rPr>
        <w:t>За підсумками тестувань особистих морально-пс</w:t>
      </w:r>
      <w:r w:rsidR="00C2572D" w:rsidRPr="00802B47">
        <w:rPr>
          <w:sz w:val="28"/>
          <w:szCs w:val="28"/>
        </w:rPr>
        <w:t xml:space="preserve">ихологічних якостей і загальних </w:t>
      </w:r>
      <w:r w:rsidRPr="00802B47">
        <w:rPr>
          <w:sz w:val="28"/>
          <w:szCs w:val="28"/>
        </w:rPr>
        <w:t>здібностей психологом складено висновок.</w:t>
      </w:r>
    </w:p>
    <w:p w:rsidR="00402EE4" w:rsidRPr="00802B47" w:rsidRDefault="00402EE4" w:rsidP="00402EE4">
      <w:pPr>
        <w:pStyle w:val="a4"/>
        <w:shd w:val="clear" w:color="auto" w:fill="FFFFFF"/>
        <w:spacing w:before="0" w:beforeAutospacing="0" w:after="0" w:afterAutospacing="0"/>
        <w:ind w:firstLine="709"/>
        <w:jc w:val="both"/>
        <w:textAlignment w:val="baseline"/>
        <w:rPr>
          <w:sz w:val="28"/>
          <w:szCs w:val="28"/>
        </w:rPr>
      </w:pPr>
      <w:r w:rsidRPr="00802B47">
        <w:rPr>
          <w:sz w:val="28"/>
          <w:szCs w:val="28"/>
        </w:rPr>
        <w:t>Рішенням Комісії від 12.12.2018 № 311/зп-18 затверджено декодовані результати першого етапу «Іспит» кваліфікаційного оцінювання суддів на відповідність займаній посаді, зокрема Базарника Б.І. Комісія вирішила допустити Базарника Б.І. до другого етапу кваліфікаційного оцінювання суддів на відповідність займаній посаді – «Дослідження досьє та проведення співбесіди».</w:t>
      </w:r>
    </w:p>
    <w:p w:rsidR="00402EE4" w:rsidRPr="00802B47" w:rsidRDefault="00402EE4" w:rsidP="00402EE4">
      <w:pPr>
        <w:pStyle w:val="a4"/>
        <w:shd w:val="clear" w:color="auto" w:fill="FFFFFF"/>
        <w:spacing w:before="0" w:beforeAutospacing="0" w:after="0" w:afterAutospacing="0"/>
        <w:ind w:firstLine="709"/>
        <w:jc w:val="both"/>
        <w:textAlignment w:val="baseline"/>
        <w:rPr>
          <w:sz w:val="28"/>
          <w:szCs w:val="28"/>
        </w:rPr>
      </w:pPr>
      <w:r w:rsidRPr="00802B47">
        <w:rPr>
          <w:sz w:val="28"/>
          <w:szCs w:val="28"/>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16.10.2019 № 193-ІХ (набрав чинності 07.11.2019) повноваження членів Вищої кваліфікаційної комісії суддів України припинено.</w:t>
      </w:r>
    </w:p>
    <w:p w:rsidR="00402EE4" w:rsidRPr="00802B47" w:rsidRDefault="00402EE4" w:rsidP="00402EE4">
      <w:pPr>
        <w:pStyle w:val="a4"/>
        <w:shd w:val="clear" w:color="auto" w:fill="FFFFFF"/>
        <w:spacing w:before="0" w:beforeAutospacing="0" w:after="0" w:afterAutospacing="0"/>
        <w:ind w:firstLine="709"/>
        <w:jc w:val="both"/>
        <w:textAlignment w:val="baseline"/>
        <w:rPr>
          <w:sz w:val="28"/>
          <w:szCs w:val="28"/>
        </w:rPr>
      </w:pPr>
      <w:r w:rsidRPr="00802B47">
        <w:rPr>
          <w:sz w:val="28"/>
          <w:szCs w:val="28"/>
        </w:rPr>
        <w:t>У зв’язку з припиненням 07.11.2019 повноважень членів Вищої кваліфікаційної комісії суддів України кваліфікаційного оцінювання судді Базарника Б.І. не завершено.</w:t>
      </w:r>
    </w:p>
    <w:p w:rsidR="00B70024" w:rsidRPr="00802B47" w:rsidRDefault="00B70024" w:rsidP="00B70024">
      <w:pPr>
        <w:pStyle w:val="a4"/>
        <w:shd w:val="clear" w:color="auto" w:fill="FFFFFF"/>
        <w:spacing w:before="0" w:beforeAutospacing="0" w:after="0" w:afterAutospacing="0"/>
        <w:ind w:firstLine="709"/>
        <w:jc w:val="both"/>
        <w:textAlignment w:val="baseline"/>
        <w:rPr>
          <w:sz w:val="28"/>
          <w:szCs w:val="28"/>
        </w:rPr>
      </w:pPr>
      <w:r w:rsidRPr="00802B47">
        <w:rPr>
          <w:sz w:val="28"/>
          <w:szCs w:val="28"/>
        </w:rPr>
        <w:t>Повноважний склад Вищої кваліфікаційної комісії суддів України сформовано 01.06.2023.</w:t>
      </w:r>
    </w:p>
    <w:p w:rsidR="00B70024" w:rsidRPr="00802B47" w:rsidRDefault="00B70024" w:rsidP="00B70024">
      <w:pPr>
        <w:pStyle w:val="a4"/>
        <w:shd w:val="clear" w:color="auto" w:fill="FFFFFF"/>
        <w:spacing w:before="0" w:beforeAutospacing="0" w:after="0" w:afterAutospacing="0"/>
        <w:ind w:firstLine="709"/>
        <w:jc w:val="both"/>
        <w:textAlignment w:val="baseline"/>
        <w:rPr>
          <w:sz w:val="28"/>
          <w:szCs w:val="28"/>
        </w:rPr>
      </w:pPr>
      <w:r w:rsidRPr="00802B47">
        <w:rPr>
          <w:sz w:val="28"/>
          <w:szCs w:val="28"/>
        </w:rPr>
        <w:t>З метою вирішення питання щодо продовження процедур оцінювання, передбачених Законом України «Про судоустрій і статус суддів» (далі – Закон), на підставі рішення Комісії від 20.07.2023 № 34/зп-23 здійснено повторний автоматизований розподіл справ між членами Вищої кваліфікаційної комісії суддів України стосовно: осіб, п’ятирічний строк повноважень яких на посаді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у зв’язку з надходженням висновку Громадської ради доброчесності</w:t>
      </w:r>
      <w:r w:rsidR="0032029F">
        <w:rPr>
          <w:sz w:val="28"/>
          <w:szCs w:val="28"/>
        </w:rPr>
        <w:t xml:space="preserve"> (далі – ГРД)</w:t>
      </w:r>
      <w:r w:rsidRPr="00802B47">
        <w:rPr>
          <w:sz w:val="28"/>
          <w:szCs w:val="28"/>
        </w:rPr>
        <w:t xml:space="preserve">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B70024" w:rsidRPr="00802B47" w:rsidRDefault="00B70024" w:rsidP="00B70024">
      <w:pPr>
        <w:pStyle w:val="a4"/>
        <w:shd w:val="clear" w:color="auto" w:fill="FFFFFF"/>
        <w:spacing w:before="0" w:beforeAutospacing="0" w:after="0" w:afterAutospacing="0"/>
        <w:ind w:firstLine="709"/>
        <w:jc w:val="both"/>
        <w:textAlignment w:val="baseline"/>
        <w:rPr>
          <w:sz w:val="28"/>
          <w:szCs w:val="28"/>
        </w:rPr>
      </w:pPr>
      <w:r w:rsidRPr="00802B47">
        <w:rPr>
          <w:sz w:val="28"/>
          <w:szCs w:val="28"/>
        </w:rPr>
        <w:t>Відповідно до протоколу повторного розподілу між членами Комісії від 20.07.2023 доповідачем у справі визначено члена Комісії Коліуша О.Л.</w:t>
      </w:r>
    </w:p>
    <w:p w:rsidR="0083263D" w:rsidRPr="00802B47" w:rsidRDefault="00B70024" w:rsidP="00A337D2">
      <w:pPr>
        <w:pStyle w:val="a4"/>
        <w:shd w:val="clear" w:color="auto" w:fill="FFFFFF"/>
        <w:spacing w:before="0" w:beforeAutospacing="0" w:after="0" w:afterAutospacing="0"/>
        <w:ind w:firstLine="709"/>
        <w:jc w:val="both"/>
        <w:textAlignment w:val="baseline"/>
        <w:rPr>
          <w:sz w:val="28"/>
          <w:szCs w:val="28"/>
        </w:rPr>
      </w:pPr>
      <w:r w:rsidRPr="00802B47">
        <w:rPr>
          <w:sz w:val="28"/>
          <w:szCs w:val="28"/>
        </w:rPr>
        <w:t xml:space="preserve">На підставі викладеного </w:t>
      </w:r>
      <w:r w:rsidRPr="00802B47">
        <w:rPr>
          <w:sz w:val="28"/>
          <w:szCs w:val="28"/>
          <w:shd w:val="clear" w:color="auto" w:fill="FFFFFF"/>
        </w:rPr>
        <w:t xml:space="preserve">процедуру кваліфікаційного оцінювання стосовно судді </w:t>
      </w:r>
      <w:r w:rsidRPr="00802B47">
        <w:rPr>
          <w:sz w:val="28"/>
          <w:szCs w:val="28"/>
        </w:rPr>
        <w:t xml:space="preserve">Базарника Б.І. </w:t>
      </w:r>
      <w:r w:rsidRPr="00802B47">
        <w:rPr>
          <w:sz w:val="28"/>
          <w:szCs w:val="28"/>
          <w:shd w:val="clear" w:color="auto" w:fill="FFFFFF"/>
        </w:rPr>
        <w:t>продовжено з етапу «Дослідження досьє та проведення співбесіди</w:t>
      </w:r>
      <w:r w:rsidRPr="00802B47">
        <w:rPr>
          <w:sz w:val="28"/>
          <w:szCs w:val="28"/>
        </w:rPr>
        <w:t>».</w:t>
      </w:r>
    </w:p>
    <w:p w:rsidR="0083263D" w:rsidRPr="00802B47" w:rsidRDefault="0083263D" w:rsidP="00C54053">
      <w:pPr>
        <w:spacing w:after="0" w:line="240" w:lineRule="auto"/>
        <w:ind w:firstLine="709"/>
        <w:jc w:val="both"/>
        <w:rPr>
          <w:rFonts w:ascii="Times New Roman" w:eastAsia="Times New Roman" w:hAnsi="Times New Roman" w:cs="Times New Roman"/>
          <w:sz w:val="28"/>
          <w:szCs w:val="28"/>
          <w:lang w:eastAsia="uk-UA"/>
        </w:rPr>
      </w:pPr>
      <w:r w:rsidRPr="00802B47">
        <w:rPr>
          <w:rFonts w:ascii="Times New Roman" w:eastAsia="Times New Roman" w:hAnsi="Times New Roman" w:cs="Times New Roman"/>
          <w:color w:val="000000"/>
          <w:sz w:val="28"/>
          <w:szCs w:val="28"/>
          <w:lang w:eastAsia="uk-UA"/>
        </w:rPr>
        <w:lastRenderedPageBreak/>
        <w:t xml:space="preserve">ГРД </w:t>
      </w:r>
      <w:r w:rsidR="00A337D2" w:rsidRPr="00802B47">
        <w:rPr>
          <w:rFonts w:ascii="Times New Roman" w:eastAsia="Times New Roman" w:hAnsi="Times New Roman" w:cs="Times New Roman"/>
          <w:color w:val="000000"/>
          <w:sz w:val="28"/>
          <w:szCs w:val="28"/>
          <w:lang w:eastAsia="uk-UA"/>
        </w:rPr>
        <w:t>30</w:t>
      </w:r>
      <w:r w:rsidRPr="00802B47">
        <w:rPr>
          <w:rFonts w:ascii="Times New Roman" w:eastAsia="Times New Roman" w:hAnsi="Times New Roman" w:cs="Times New Roman"/>
          <w:color w:val="000000"/>
          <w:sz w:val="28"/>
          <w:szCs w:val="28"/>
          <w:lang w:eastAsia="uk-UA"/>
        </w:rPr>
        <w:t>.</w:t>
      </w:r>
      <w:r w:rsidR="00A337D2" w:rsidRPr="00802B47">
        <w:rPr>
          <w:rFonts w:ascii="Times New Roman" w:eastAsia="Times New Roman" w:hAnsi="Times New Roman" w:cs="Times New Roman"/>
          <w:color w:val="000000"/>
          <w:sz w:val="28"/>
          <w:szCs w:val="28"/>
          <w:lang w:eastAsia="uk-UA"/>
        </w:rPr>
        <w:t>05</w:t>
      </w:r>
      <w:r w:rsidRPr="00802B47">
        <w:rPr>
          <w:rFonts w:ascii="Times New Roman" w:eastAsia="Times New Roman" w:hAnsi="Times New Roman" w:cs="Times New Roman"/>
          <w:color w:val="000000"/>
          <w:sz w:val="28"/>
          <w:szCs w:val="28"/>
          <w:lang w:eastAsia="uk-UA"/>
        </w:rPr>
        <w:t>.202</w:t>
      </w:r>
      <w:r w:rsidR="00A337D2" w:rsidRPr="00802B47">
        <w:rPr>
          <w:rFonts w:ascii="Times New Roman" w:eastAsia="Times New Roman" w:hAnsi="Times New Roman" w:cs="Times New Roman"/>
          <w:color w:val="000000"/>
          <w:sz w:val="28"/>
          <w:szCs w:val="28"/>
          <w:lang w:eastAsia="uk-UA"/>
        </w:rPr>
        <w:t>4</w:t>
      </w:r>
      <w:r w:rsidRPr="00802B47">
        <w:rPr>
          <w:rFonts w:ascii="Times New Roman" w:eastAsia="Times New Roman" w:hAnsi="Times New Roman" w:cs="Times New Roman"/>
          <w:color w:val="000000"/>
          <w:sz w:val="28"/>
          <w:szCs w:val="28"/>
          <w:lang w:eastAsia="uk-UA"/>
        </w:rPr>
        <w:t xml:space="preserve"> </w:t>
      </w:r>
      <w:r w:rsidR="00562457" w:rsidRPr="00802B47">
        <w:rPr>
          <w:rFonts w:ascii="Times New Roman" w:eastAsia="Times New Roman" w:hAnsi="Times New Roman" w:cs="Times New Roman"/>
          <w:color w:val="000000"/>
          <w:sz w:val="28"/>
          <w:szCs w:val="28"/>
          <w:lang w:eastAsia="uk-UA"/>
        </w:rPr>
        <w:t>надіслала</w:t>
      </w:r>
      <w:r w:rsidRPr="00802B47">
        <w:rPr>
          <w:rFonts w:ascii="Times New Roman" w:eastAsia="Times New Roman" w:hAnsi="Times New Roman" w:cs="Times New Roman"/>
          <w:color w:val="000000"/>
          <w:sz w:val="28"/>
          <w:szCs w:val="28"/>
          <w:lang w:eastAsia="uk-UA"/>
        </w:rPr>
        <w:t xml:space="preserve"> до Комісії висновок про невідповідність судді </w:t>
      </w:r>
      <w:r w:rsidR="005A342C" w:rsidRPr="00802B47">
        <w:rPr>
          <w:rFonts w:ascii="Times New Roman" w:eastAsia="Times New Roman" w:hAnsi="Times New Roman" w:cs="Times New Roman"/>
          <w:sz w:val="28"/>
          <w:szCs w:val="28"/>
          <w:lang w:eastAsia="uk-UA"/>
        </w:rPr>
        <w:t>Нетішинського міського суду Хмельницької області Базарника Б.І.</w:t>
      </w:r>
      <w:r w:rsidR="00823E01" w:rsidRPr="00802B47">
        <w:rPr>
          <w:rFonts w:ascii="Times New Roman" w:eastAsia="Times New Roman" w:hAnsi="Times New Roman" w:cs="Times New Roman"/>
          <w:sz w:val="28"/>
          <w:szCs w:val="28"/>
          <w:lang w:eastAsia="uk-UA"/>
        </w:rPr>
        <w:t xml:space="preserve"> </w:t>
      </w:r>
      <w:r w:rsidRPr="00802B47">
        <w:rPr>
          <w:rFonts w:ascii="Times New Roman" w:eastAsia="Times New Roman" w:hAnsi="Times New Roman" w:cs="Times New Roman"/>
          <w:color w:val="000000"/>
          <w:sz w:val="28"/>
          <w:szCs w:val="28"/>
          <w:lang w:eastAsia="uk-UA"/>
        </w:rPr>
        <w:t>критеріям доброчесності та професійної етики.</w:t>
      </w:r>
    </w:p>
    <w:p w:rsidR="0083263D" w:rsidRPr="00802B47" w:rsidRDefault="0083263D" w:rsidP="00C54053">
      <w:pPr>
        <w:spacing w:after="0" w:line="240" w:lineRule="auto"/>
        <w:ind w:firstLine="709"/>
        <w:jc w:val="both"/>
        <w:rPr>
          <w:rFonts w:ascii="Times New Roman" w:eastAsia="Times New Roman" w:hAnsi="Times New Roman" w:cs="Times New Roman"/>
          <w:sz w:val="28"/>
          <w:szCs w:val="28"/>
          <w:lang w:eastAsia="uk-UA"/>
        </w:rPr>
      </w:pPr>
      <w:r w:rsidRPr="00802B47">
        <w:rPr>
          <w:rFonts w:ascii="Times New Roman" w:eastAsia="Times New Roman" w:hAnsi="Times New Roman" w:cs="Times New Roman"/>
          <w:color w:val="000000"/>
          <w:sz w:val="28"/>
          <w:szCs w:val="28"/>
          <w:lang w:eastAsia="uk-UA"/>
        </w:rPr>
        <w:t xml:space="preserve">На спростування висновку ГРД суддею </w:t>
      </w:r>
      <w:r w:rsidR="005A342C" w:rsidRPr="00802B47">
        <w:rPr>
          <w:rFonts w:ascii="Times New Roman" w:eastAsia="Times New Roman" w:hAnsi="Times New Roman" w:cs="Times New Roman"/>
          <w:color w:val="000000"/>
          <w:sz w:val="28"/>
          <w:szCs w:val="28"/>
          <w:lang w:eastAsia="uk-UA"/>
        </w:rPr>
        <w:t>Базарником Б.І.</w:t>
      </w:r>
      <w:r w:rsidRPr="00802B47">
        <w:rPr>
          <w:rFonts w:ascii="Times New Roman" w:eastAsia="Times New Roman" w:hAnsi="Times New Roman" w:cs="Times New Roman"/>
          <w:color w:val="000000"/>
          <w:sz w:val="28"/>
          <w:szCs w:val="28"/>
          <w:lang w:eastAsia="uk-UA"/>
        </w:rPr>
        <w:t xml:space="preserve"> надан</w:t>
      </w:r>
      <w:r w:rsidR="0032029F">
        <w:rPr>
          <w:rFonts w:ascii="Times New Roman" w:eastAsia="Times New Roman" w:hAnsi="Times New Roman" w:cs="Times New Roman"/>
          <w:color w:val="000000"/>
          <w:sz w:val="28"/>
          <w:szCs w:val="28"/>
          <w:lang w:eastAsia="uk-UA"/>
        </w:rPr>
        <w:t>о</w:t>
      </w:r>
      <w:r w:rsidRPr="00802B47">
        <w:rPr>
          <w:rFonts w:ascii="Times New Roman" w:eastAsia="Times New Roman" w:hAnsi="Times New Roman" w:cs="Times New Roman"/>
          <w:color w:val="000000"/>
          <w:sz w:val="28"/>
          <w:szCs w:val="28"/>
          <w:lang w:eastAsia="uk-UA"/>
        </w:rPr>
        <w:t xml:space="preserve"> пояснення.</w:t>
      </w:r>
    </w:p>
    <w:p w:rsidR="0083263D" w:rsidRPr="00802B47" w:rsidRDefault="0083263D" w:rsidP="00C54053">
      <w:pPr>
        <w:spacing w:after="0" w:line="240" w:lineRule="auto"/>
        <w:ind w:firstLine="709"/>
        <w:jc w:val="both"/>
        <w:rPr>
          <w:rFonts w:ascii="Times New Roman" w:eastAsia="Times New Roman" w:hAnsi="Times New Roman" w:cs="Times New Roman"/>
          <w:sz w:val="28"/>
          <w:szCs w:val="28"/>
          <w:lang w:eastAsia="uk-UA"/>
        </w:rPr>
      </w:pPr>
      <w:r w:rsidRPr="00802B47">
        <w:rPr>
          <w:rFonts w:ascii="Times New Roman" w:eastAsia="Times New Roman" w:hAnsi="Times New Roman" w:cs="Times New Roman"/>
          <w:color w:val="000000"/>
          <w:sz w:val="28"/>
          <w:szCs w:val="28"/>
          <w:lang w:eastAsia="uk-UA"/>
        </w:rPr>
        <w:t xml:space="preserve">Комісією у складі колегії </w:t>
      </w:r>
      <w:r w:rsidR="00206FA7" w:rsidRPr="00802B47">
        <w:rPr>
          <w:rFonts w:ascii="Times New Roman" w:hAnsi="Times New Roman" w:cs="Times New Roman"/>
          <w:sz w:val="28"/>
          <w:szCs w:val="28"/>
        </w:rPr>
        <w:t>11.06.2024, 15.10.2024, 27.02.2025, 10.12.2025</w:t>
      </w:r>
      <w:r w:rsidRPr="00802B47">
        <w:rPr>
          <w:rFonts w:ascii="Times New Roman" w:eastAsia="Times New Roman" w:hAnsi="Times New Roman" w:cs="Times New Roman"/>
          <w:color w:val="000000"/>
          <w:sz w:val="28"/>
          <w:szCs w:val="28"/>
          <w:lang w:eastAsia="uk-UA"/>
        </w:rPr>
        <w:t xml:space="preserve"> проведено співбесіду </w:t>
      </w:r>
      <w:r w:rsidR="00803952" w:rsidRPr="00802B47">
        <w:rPr>
          <w:rFonts w:ascii="Times New Roman" w:eastAsia="Times New Roman" w:hAnsi="Times New Roman" w:cs="Times New Roman"/>
          <w:color w:val="000000"/>
          <w:sz w:val="28"/>
          <w:szCs w:val="28"/>
          <w:lang w:eastAsia="uk-UA"/>
        </w:rPr>
        <w:t>і</w:t>
      </w:r>
      <w:r w:rsidRPr="00802B47">
        <w:rPr>
          <w:rFonts w:ascii="Times New Roman" w:eastAsia="Times New Roman" w:hAnsi="Times New Roman" w:cs="Times New Roman"/>
          <w:color w:val="000000"/>
          <w:sz w:val="28"/>
          <w:szCs w:val="28"/>
          <w:lang w:eastAsia="uk-UA"/>
        </w:rPr>
        <w:t xml:space="preserve">з суддею </w:t>
      </w:r>
      <w:r w:rsidR="00206FA7" w:rsidRPr="00802B47">
        <w:rPr>
          <w:rFonts w:ascii="Times New Roman" w:eastAsia="Times New Roman" w:hAnsi="Times New Roman" w:cs="Times New Roman"/>
          <w:color w:val="000000"/>
          <w:sz w:val="28"/>
          <w:szCs w:val="28"/>
          <w:lang w:eastAsia="uk-UA"/>
        </w:rPr>
        <w:t>Базарником Б.І.</w:t>
      </w:r>
    </w:p>
    <w:p w:rsidR="00765F98" w:rsidRPr="00802B47" w:rsidRDefault="0083263D" w:rsidP="00433455">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uk-UA"/>
        </w:rPr>
      </w:pPr>
      <w:r w:rsidRPr="00802B47">
        <w:rPr>
          <w:rFonts w:ascii="Times New Roman" w:eastAsia="Times New Roman" w:hAnsi="Times New Roman" w:cs="Times New Roman"/>
          <w:color w:val="000000"/>
          <w:sz w:val="28"/>
          <w:szCs w:val="28"/>
          <w:lang w:eastAsia="uk-UA"/>
        </w:rPr>
        <w:t xml:space="preserve">Рішенням Вищої кваліфікаційної комісії суддів України у складі колегії від  </w:t>
      </w:r>
      <w:r w:rsidR="000A1633" w:rsidRPr="00802B47">
        <w:rPr>
          <w:rFonts w:ascii="Times New Roman" w:eastAsia="Times New Roman" w:hAnsi="Times New Roman" w:cs="Times New Roman"/>
          <w:color w:val="000000"/>
          <w:sz w:val="28"/>
          <w:szCs w:val="28"/>
          <w:lang w:eastAsia="uk-UA"/>
        </w:rPr>
        <w:t>10</w:t>
      </w:r>
      <w:r w:rsidR="00823E01" w:rsidRPr="00802B47">
        <w:rPr>
          <w:rFonts w:ascii="Times New Roman" w:eastAsia="Times New Roman" w:hAnsi="Times New Roman" w:cs="Times New Roman"/>
          <w:color w:val="000000"/>
          <w:sz w:val="28"/>
          <w:szCs w:val="28"/>
          <w:lang w:eastAsia="uk-UA"/>
        </w:rPr>
        <w:t>.1</w:t>
      </w:r>
      <w:r w:rsidR="000A1633" w:rsidRPr="00802B47">
        <w:rPr>
          <w:rFonts w:ascii="Times New Roman" w:eastAsia="Times New Roman" w:hAnsi="Times New Roman" w:cs="Times New Roman"/>
          <w:color w:val="000000"/>
          <w:sz w:val="28"/>
          <w:szCs w:val="28"/>
          <w:lang w:eastAsia="uk-UA"/>
        </w:rPr>
        <w:t>2</w:t>
      </w:r>
      <w:r w:rsidR="00823E01" w:rsidRPr="00802B47">
        <w:rPr>
          <w:rFonts w:ascii="Times New Roman" w:eastAsia="Times New Roman" w:hAnsi="Times New Roman" w:cs="Times New Roman"/>
          <w:color w:val="000000"/>
          <w:sz w:val="28"/>
          <w:szCs w:val="28"/>
          <w:lang w:eastAsia="uk-UA"/>
        </w:rPr>
        <w:t>.202</w:t>
      </w:r>
      <w:r w:rsidR="000A1633" w:rsidRPr="00802B47">
        <w:rPr>
          <w:rFonts w:ascii="Times New Roman" w:eastAsia="Times New Roman" w:hAnsi="Times New Roman" w:cs="Times New Roman"/>
          <w:color w:val="000000"/>
          <w:sz w:val="28"/>
          <w:szCs w:val="28"/>
          <w:lang w:eastAsia="uk-UA"/>
        </w:rPr>
        <w:t>5</w:t>
      </w:r>
      <w:r w:rsidRPr="00802B47">
        <w:rPr>
          <w:rFonts w:ascii="Times New Roman" w:eastAsia="Times New Roman" w:hAnsi="Times New Roman" w:cs="Times New Roman"/>
          <w:color w:val="000000"/>
          <w:sz w:val="28"/>
          <w:szCs w:val="28"/>
          <w:lang w:eastAsia="uk-UA"/>
        </w:rPr>
        <w:t xml:space="preserve"> № </w:t>
      </w:r>
      <w:r w:rsidR="000A1633" w:rsidRPr="00802B47">
        <w:rPr>
          <w:rFonts w:ascii="Times New Roman" w:eastAsia="Times New Roman" w:hAnsi="Times New Roman" w:cs="Times New Roman"/>
          <w:color w:val="000000"/>
          <w:sz w:val="28"/>
          <w:szCs w:val="28"/>
          <w:lang w:eastAsia="uk-UA"/>
        </w:rPr>
        <w:t>110</w:t>
      </w:r>
      <w:r w:rsidRPr="00802B47">
        <w:rPr>
          <w:rFonts w:ascii="Times New Roman" w:eastAsia="Times New Roman" w:hAnsi="Times New Roman" w:cs="Times New Roman"/>
          <w:color w:val="000000"/>
          <w:sz w:val="28"/>
          <w:szCs w:val="28"/>
          <w:lang w:eastAsia="uk-UA"/>
        </w:rPr>
        <w:t>/ко-2</w:t>
      </w:r>
      <w:r w:rsidR="000A1633" w:rsidRPr="00802B47">
        <w:rPr>
          <w:rFonts w:ascii="Times New Roman" w:eastAsia="Times New Roman" w:hAnsi="Times New Roman" w:cs="Times New Roman"/>
          <w:color w:val="000000"/>
          <w:sz w:val="28"/>
          <w:szCs w:val="28"/>
          <w:lang w:eastAsia="uk-UA"/>
        </w:rPr>
        <w:t>5</w:t>
      </w:r>
      <w:r w:rsidRPr="00802B47">
        <w:rPr>
          <w:rFonts w:ascii="Times New Roman" w:eastAsia="Times New Roman" w:hAnsi="Times New Roman" w:cs="Times New Roman"/>
          <w:color w:val="000000"/>
          <w:sz w:val="28"/>
          <w:szCs w:val="28"/>
          <w:lang w:eastAsia="uk-UA"/>
        </w:rPr>
        <w:t xml:space="preserve"> визначено, що суддя </w:t>
      </w:r>
      <w:r w:rsidR="000A1633" w:rsidRPr="00802B47">
        <w:rPr>
          <w:rFonts w:ascii="Times New Roman" w:eastAsia="Times New Roman" w:hAnsi="Times New Roman" w:cs="Times New Roman"/>
          <w:color w:val="000000"/>
          <w:sz w:val="28"/>
          <w:szCs w:val="28"/>
          <w:lang w:eastAsia="uk-UA"/>
        </w:rPr>
        <w:t>Нетішинського міського суду Хмельницької області Базарник Б.І.</w:t>
      </w:r>
      <w:r w:rsidR="00823E01" w:rsidRPr="00802B47">
        <w:rPr>
          <w:rFonts w:ascii="Times New Roman" w:eastAsia="Times New Roman" w:hAnsi="Times New Roman" w:cs="Times New Roman"/>
          <w:color w:val="000000"/>
          <w:sz w:val="28"/>
          <w:szCs w:val="28"/>
          <w:lang w:eastAsia="uk-UA"/>
        </w:rPr>
        <w:t xml:space="preserve"> за результатами кваліфікаційного оцінювання на відповідність займаній посаді набра</w:t>
      </w:r>
      <w:r w:rsidR="000A1633" w:rsidRPr="00802B47">
        <w:rPr>
          <w:rFonts w:ascii="Times New Roman" w:eastAsia="Times New Roman" w:hAnsi="Times New Roman" w:cs="Times New Roman"/>
          <w:color w:val="000000"/>
          <w:sz w:val="28"/>
          <w:szCs w:val="28"/>
          <w:lang w:eastAsia="uk-UA"/>
        </w:rPr>
        <w:t>в</w:t>
      </w:r>
      <w:r w:rsidR="00823E01" w:rsidRPr="00802B47">
        <w:rPr>
          <w:rFonts w:ascii="Times New Roman" w:eastAsia="Times New Roman" w:hAnsi="Times New Roman" w:cs="Times New Roman"/>
          <w:color w:val="000000"/>
          <w:sz w:val="28"/>
          <w:szCs w:val="28"/>
          <w:lang w:eastAsia="uk-UA"/>
        </w:rPr>
        <w:t xml:space="preserve"> </w:t>
      </w:r>
      <w:r w:rsidR="000A1633" w:rsidRPr="00802B47">
        <w:rPr>
          <w:rFonts w:ascii="Times New Roman" w:eastAsia="Times New Roman" w:hAnsi="Times New Roman" w:cs="Times New Roman"/>
          <w:color w:val="000000"/>
          <w:sz w:val="28"/>
          <w:szCs w:val="28"/>
          <w:lang w:eastAsia="uk-UA"/>
        </w:rPr>
        <w:t>680</w:t>
      </w:r>
      <w:r w:rsidR="00823E01" w:rsidRPr="00802B47">
        <w:rPr>
          <w:rFonts w:ascii="Times New Roman" w:eastAsia="Times New Roman" w:hAnsi="Times New Roman" w:cs="Times New Roman"/>
          <w:color w:val="000000"/>
          <w:sz w:val="28"/>
          <w:szCs w:val="28"/>
          <w:lang w:eastAsia="uk-UA"/>
        </w:rPr>
        <w:t>,</w:t>
      </w:r>
      <w:r w:rsidR="000A1633" w:rsidRPr="00802B47">
        <w:rPr>
          <w:rFonts w:ascii="Times New Roman" w:eastAsia="Times New Roman" w:hAnsi="Times New Roman" w:cs="Times New Roman"/>
          <w:color w:val="000000"/>
          <w:sz w:val="28"/>
          <w:szCs w:val="28"/>
          <w:lang w:eastAsia="uk-UA"/>
        </w:rPr>
        <w:t>12</w:t>
      </w:r>
      <w:r w:rsidR="001B025D" w:rsidRPr="00802B47">
        <w:rPr>
          <w:rFonts w:ascii="Times New Roman" w:eastAsia="Times New Roman" w:hAnsi="Times New Roman" w:cs="Times New Roman"/>
          <w:color w:val="000000"/>
          <w:sz w:val="28"/>
          <w:szCs w:val="28"/>
          <w:lang w:eastAsia="uk-UA"/>
        </w:rPr>
        <w:t>5 бала, що становить більше 67 відсотків від суми максимально можливих балів за результатами кваліфікаційного оцінювання всіх критеріїв</w:t>
      </w:r>
      <w:r w:rsidR="0032029F">
        <w:rPr>
          <w:rFonts w:ascii="Times New Roman" w:eastAsia="Times New Roman" w:hAnsi="Times New Roman" w:cs="Times New Roman"/>
          <w:color w:val="000000"/>
          <w:sz w:val="28"/>
          <w:szCs w:val="28"/>
          <w:lang w:eastAsia="uk-UA"/>
        </w:rPr>
        <w:t>;</w:t>
      </w:r>
      <w:r w:rsidR="00823E01" w:rsidRPr="00802B47">
        <w:rPr>
          <w:rFonts w:ascii="Times New Roman" w:eastAsia="Times New Roman" w:hAnsi="Times New Roman" w:cs="Times New Roman"/>
          <w:color w:val="000000"/>
          <w:sz w:val="28"/>
          <w:szCs w:val="28"/>
          <w:lang w:eastAsia="uk-UA"/>
        </w:rPr>
        <w:t xml:space="preserve"> </w:t>
      </w:r>
      <w:r w:rsidR="0032029F">
        <w:rPr>
          <w:rFonts w:ascii="Times New Roman" w:eastAsia="Times New Roman" w:hAnsi="Times New Roman" w:cs="Times New Roman"/>
          <w:color w:val="000000"/>
          <w:sz w:val="28"/>
          <w:szCs w:val="28"/>
          <w:lang w:eastAsia="uk-UA"/>
        </w:rPr>
        <w:t>вирішено</w:t>
      </w:r>
      <w:r w:rsidR="00823E01" w:rsidRPr="00802B47">
        <w:rPr>
          <w:rFonts w:ascii="Times New Roman" w:eastAsia="Times New Roman" w:hAnsi="Times New Roman" w:cs="Times New Roman"/>
          <w:color w:val="000000"/>
          <w:sz w:val="28"/>
          <w:szCs w:val="28"/>
          <w:lang w:eastAsia="uk-UA"/>
        </w:rPr>
        <w:t xml:space="preserve"> </w:t>
      </w:r>
      <w:r w:rsidR="00765F98" w:rsidRPr="00802B47">
        <w:rPr>
          <w:rFonts w:ascii="Times New Roman" w:eastAsia="Times New Roman" w:hAnsi="Times New Roman" w:cs="Times New Roman"/>
          <w:sz w:val="28"/>
          <w:szCs w:val="28"/>
          <w:shd w:val="clear" w:color="auto" w:fill="FFFFFF"/>
          <w:lang w:eastAsia="uk-UA"/>
        </w:rPr>
        <w:t>внести на розгляд Вищої кваліфікаційної комісії суд</w:t>
      </w:r>
      <w:r w:rsidR="00433455" w:rsidRPr="00802B47">
        <w:rPr>
          <w:rFonts w:ascii="Times New Roman" w:eastAsia="Times New Roman" w:hAnsi="Times New Roman" w:cs="Times New Roman"/>
          <w:sz w:val="28"/>
          <w:szCs w:val="28"/>
          <w:shd w:val="clear" w:color="auto" w:fill="FFFFFF"/>
          <w:lang w:eastAsia="uk-UA"/>
        </w:rPr>
        <w:t>дів України у пленарному складі питання щодо відповідності судді Нетішинського міського суду Хмельницької області Базарника Б</w:t>
      </w:r>
      <w:r w:rsidR="00763AB9">
        <w:rPr>
          <w:rFonts w:ascii="Times New Roman" w:eastAsia="Times New Roman" w:hAnsi="Times New Roman" w:cs="Times New Roman"/>
          <w:sz w:val="28"/>
          <w:szCs w:val="28"/>
          <w:shd w:val="clear" w:color="auto" w:fill="FFFFFF"/>
          <w:lang w:eastAsia="uk-UA"/>
        </w:rPr>
        <w:t>.</w:t>
      </w:r>
      <w:r w:rsidR="00433455" w:rsidRPr="00802B47">
        <w:rPr>
          <w:rFonts w:ascii="Times New Roman" w:eastAsia="Times New Roman" w:hAnsi="Times New Roman" w:cs="Times New Roman"/>
          <w:sz w:val="28"/>
          <w:szCs w:val="28"/>
          <w:shd w:val="clear" w:color="auto" w:fill="FFFFFF"/>
          <w:lang w:eastAsia="uk-UA"/>
        </w:rPr>
        <w:t>І</w:t>
      </w:r>
      <w:r w:rsidR="00763AB9">
        <w:rPr>
          <w:rFonts w:ascii="Times New Roman" w:eastAsia="Times New Roman" w:hAnsi="Times New Roman" w:cs="Times New Roman"/>
          <w:sz w:val="28"/>
          <w:szCs w:val="28"/>
          <w:shd w:val="clear" w:color="auto" w:fill="FFFFFF"/>
          <w:lang w:eastAsia="uk-UA"/>
        </w:rPr>
        <w:t>.</w:t>
      </w:r>
      <w:r w:rsidR="00433455" w:rsidRPr="00802B47">
        <w:rPr>
          <w:rFonts w:ascii="Times New Roman" w:eastAsia="Times New Roman" w:hAnsi="Times New Roman" w:cs="Times New Roman"/>
          <w:sz w:val="28"/>
          <w:szCs w:val="28"/>
          <w:shd w:val="clear" w:color="auto" w:fill="FFFFFF"/>
          <w:lang w:eastAsia="uk-UA"/>
        </w:rPr>
        <w:t xml:space="preserve"> займаній посаді.</w:t>
      </w:r>
    </w:p>
    <w:p w:rsidR="0083263D" w:rsidRPr="00802B47" w:rsidRDefault="0083263D" w:rsidP="00C54053">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802B47">
        <w:rPr>
          <w:rFonts w:ascii="Times New Roman" w:eastAsia="Times New Roman" w:hAnsi="Times New Roman" w:cs="Times New Roman"/>
          <w:color w:val="000000"/>
          <w:sz w:val="28"/>
          <w:szCs w:val="28"/>
          <w:lang w:eastAsia="uk-UA"/>
        </w:rPr>
        <w:t xml:space="preserve">У </w:t>
      </w:r>
      <w:r w:rsidR="00562457" w:rsidRPr="00802B47">
        <w:rPr>
          <w:rFonts w:ascii="Times New Roman" w:eastAsia="Times New Roman" w:hAnsi="Times New Roman" w:cs="Times New Roman"/>
          <w:color w:val="000000"/>
          <w:sz w:val="28"/>
          <w:szCs w:val="28"/>
          <w:lang w:eastAsia="uk-UA"/>
        </w:rPr>
        <w:t xml:space="preserve">цьому </w:t>
      </w:r>
      <w:r w:rsidRPr="00802B47">
        <w:rPr>
          <w:rFonts w:ascii="Times New Roman" w:eastAsia="Times New Roman" w:hAnsi="Times New Roman" w:cs="Times New Roman"/>
          <w:color w:val="000000"/>
          <w:sz w:val="28"/>
          <w:szCs w:val="28"/>
          <w:lang w:eastAsia="uk-UA"/>
        </w:rPr>
        <w:t>рішенні обґрунтовано кількість набраних балів за результатами оцінювання відповідності судді за визначеним</w:t>
      </w:r>
      <w:r w:rsidR="00803952" w:rsidRPr="00802B47">
        <w:rPr>
          <w:rFonts w:ascii="Times New Roman" w:eastAsia="Times New Roman" w:hAnsi="Times New Roman" w:cs="Times New Roman"/>
          <w:color w:val="000000"/>
          <w:sz w:val="28"/>
          <w:szCs w:val="28"/>
          <w:lang w:eastAsia="uk-UA"/>
        </w:rPr>
        <w:t>и</w:t>
      </w:r>
      <w:r w:rsidRPr="00802B47">
        <w:rPr>
          <w:rFonts w:ascii="Times New Roman" w:eastAsia="Times New Roman" w:hAnsi="Times New Roman" w:cs="Times New Roman"/>
          <w:color w:val="000000"/>
          <w:sz w:val="28"/>
          <w:szCs w:val="28"/>
          <w:lang w:eastAsia="uk-UA"/>
        </w:rPr>
        <w:t xml:space="preserve"> законом критеріям</w:t>
      </w:r>
      <w:r w:rsidR="00803952" w:rsidRPr="00802B47">
        <w:rPr>
          <w:rFonts w:ascii="Times New Roman" w:eastAsia="Times New Roman" w:hAnsi="Times New Roman" w:cs="Times New Roman"/>
          <w:color w:val="000000"/>
          <w:sz w:val="28"/>
          <w:szCs w:val="28"/>
          <w:lang w:eastAsia="uk-UA"/>
        </w:rPr>
        <w:t>и</w:t>
      </w:r>
      <w:r w:rsidRPr="00802B47">
        <w:rPr>
          <w:rFonts w:ascii="Times New Roman" w:eastAsia="Times New Roman" w:hAnsi="Times New Roman" w:cs="Times New Roman"/>
          <w:color w:val="000000"/>
          <w:sz w:val="28"/>
          <w:szCs w:val="28"/>
          <w:lang w:eastAsia="uk-UA"/>
        </w:rPr>
        <w:t xml:space="preserve">. Так, </w:t>
      </w:r>
      <w:r w:rsidR="004B6940" w:rsidRPr="00802B47">
        <w:rPr>
          <w:rFonts w:ascii="Times New Roman" w:eastAsia="Times New Roman" w:hAnsi="Times New Roman" w:cs="Times New Roman"/>
          <w:color w:val="000000"/>
          <w:sz w:val="28"/>
          <w:szCs w:val="28"/>
          <w:lang w:eastAsia="uk-UA"/>
        </w:rPr>
        <w:t>Базарник</w:t>
      </w:r>
      <w:r w:rsidR="00CB3DE4">
        <w:rPr>
          <w:rFonts w:ascii="Times New Roman" w:eastAsia="Times New Roman" w:hAnsi="Times New Roman" w:cs="Times New Roman"/>
          <w:color w:val="000000"/>
          <w:sz w:val="28"/>
          <w:szCs w:val="28"/>
          <w:lang w:eastAsia="uk-UA"/>
        </w:rPr>
        <w:t> </w:t>
      </w:r>
      <w:r w:rsidR="004B6940" w:rsidRPr="00802B47">
        <w:rPr>
          <w:rFonts w:ascii="Times New Roman" w:eastAsia="Times New Roman" w:hAnsi="Times New Roman" w:cs="Times New Roman"/>
          <w:color w:val="000000"/>
          <w:sz w:val="28"/>
          <w:szCs w:val="28"/>
          <w:lang w:eastAsia="uk-UA"/>
        </w:rPr>
        <w:t>Б.І.</w:t>
      </w:r>
      <w:r w:rsidR="00823E01" w:rsidRPr="00802B47">
        <w:rPr>
          <w:rFonts w:ascii="Times New Roman" w:eastAsia="Times New Roman" w:hAnsi="Times New Roman" w:cs="Times New Roman"/>
          <w:color w:val="000000"/>
          <w:sz w:val="28"/>
          <w:szCs w:val="28"/>
          <w:lang w:eastAsia="uk-UA"/>
        </w:rPr>
        <w:t xml:space="preserve"> </w:t>
      </w:r>
      <w:r w:rsidRPr="00802B47">
        <w:rPr>
          <w:rFonts w:ascii="Times New Roman" w:eastAsia="Times New Roman" w:hAnsi="Times New Roman" w:cs="Times New Roman"/>
          <w:color w:val="000000"/>
          <w:sz w:val="28"/>
          <w:szCs w:val="28"/>
          <w:lang w:eastAsia="uk-UA"/>
        </w:rPr>
        <w:t>за результатами складення анонімного письмового тестування набра</w:t>
      </w:r>
      <w:r w:rsidR="00763AB9">
        <w:rPr>
          <w:rFonts w:ascii="Times New Roman" w:eastAsia="Times New Roman" w:hAnsi="Times New Roman" w:cs="Times New Roman"/>
          <w:color w:val="000000"/>
          <w:sz w:val="28"/>
          <w:szCs w:val="28"/>
          <w:lang w:eastAsia="uk-UA"/>
        </w:rPr>
        <w:t>в</w:t>
      </w:r>
      <w:r w:rsidRPr="00802B47">
        <w:rPr>
          <w:rFonts w:ascii="Times New Roman" w:eastAsia="Times New Roman" w:hAnsi="Times New Roman" w:cs="Times New Roman"/>
          <w:color w:val="000000"/>
          <w:sz w:val="28"/>
          <w:szCs w:val="28"/>
          <w:lang w:eastAsia="uk-UA"/>
        </w:rPr>
        <w:t xml:space="preserve"> </w:t>
      </w:r>
      <w:r w:rsidR="004B6940" w:rsidRPr="00802B47">
        <w:rPr>
          <w:rFonts w:ascii="Times New Roman" w:eastAsia="Times New Roman" w:hAnsi="Times New Roman" w:cs="Times New Roman"/>
          <w:color w:val="000000"/>
          <w:sz w:val="28"/>
          <w:szCs w:val="28"/>
          <w:lang w:eastAsia="uk-UA"/>
        </w:rPr>
        <w:t>77</w:t>
      </w:r>
      <w:r w:rsidR="00C63D34" w:rsidRPr="00802B47">
        <w:rPr>
          <w:rFonts w:ascii="Times New Roman" w:eastAsia="Times New Roman" w:hAnsi="Times New Roman" w:cs="Times New Roman"/>
          <w:color w:val="000000"/>
          <w:sz w:val="28"/>
          <w:szCs w:val="28"/>
          <w:lang w:eastAsia="uk-UA"/>
        </w:rPr>
        <w:t>,</w:t>
      </w:r>
      <w:r w:rsidR="004B6940" w:rsidRPr="00802B47">
        <w:rPr>
          <w:rFonts w:ascii="Times New Roman" w:eastAsia="Times New Roman" w:hAnsi="Times New Roman" w:cs="Times New Roman"/>
          <w:color w:val="000000"/>
          <w:sz w:val="28"/>
          <w:szCs w:val="28"/>
          <w:lang w:eastAsia="uk-UA"/>
        </w:rPr>
        <w:t>62</w:t>
      </w:r>
      <w:r w:rsidR="00C63D34" w:rsidRPr="00802B47">
        <w:rPr>
          <w:rFonts w:ascii="Times New Roman" w:eastAsia="Times New Roman" w:hAnsi="Times New Roman" w:cs="Times New Roman"/>
          <w:color w:val="000000"/>
          <w:sz w:val="28"/>
          <w:szCs w:val="28"/>
          <w:lang w:eastAsia="uk-UA"/>
        </w:rPr>
        <w:t>5</w:t>
      </w:r>
      <w:r w:rsidRPr="00802B47">
        <w:rPr>
          <w:rFonts w:ascii="Times New Roman" w:eastAsia="Times New Roman" w:hAnsi="Times New Roman" w:cs="Times New Roman"/>
          <w:color w:val="000000"/>
          <w:sz w:val="28"/>
          <w:szCs w:val="28"/>
          <w:lang w:eastAsia="uk-UA"/>
        </w:rPr>
        <w:t xml:space="preserve"> бала; за результатами виконання практичного завдання – </w:t>
      </w:r>
      <w:r w:rsidR="004B6940" w:rsidRPr="00802B47">
        <w:rPr>
          <w:rFonts w:ascii="Times New Roman" w:eastAsia="Times New Roman" w:hAnsi="Times New Roman" w:cs="Times New Roman"/>
          <w:color w:val="000000"/>
          <w:sz w:val="28"/>
          <w:szCs w:val="28"/>
          <w:lang w:eastAsia="uk-UA"/>
        </w:rPr>
        <w:t>63,5</w:t>
      </w:r>
      <w:r w:rsidRPr="00802B47">
        <w:rPr>
          <w:rFonts w:ascii="Times New Roman" w:eastAsia="Times New Roman" w:hAnsi="Times New Roman" w:cs="Times New Roman"/>
          <w:color w:val="000000"/>
          <w:sz w:val="28"/>
          <w:szCs w:val="28"/>
          <w:lang w:eastAsia="uk-UA"/>
        </w:rPr>
        <w:t xml:space="preserve"> бал</w:t>
      </w:r>
      <w:r w:rsidR="004B6940" w:rsidRPr="00802B47">
        <w:rPr>
          <w:rFonts w:ascii="Times New Roman" w:eastAsia="Times New Roman" w:hAnsi="Times New Roman" w:cs="Times New Roman"/>
          <w:color w:val="000000"/>
          <w:sz w:val="28"/>
          <w:szCs w:val="28"/>
          <w:lang w:eastAsia="uk-UA"/>
        </w:rPr>
        <w:t>а</w:t>
      </w:r>
      <w:r w:rsidRPr="00802B47">
        <w:rPr>
          <w:rFonts w:ascii="Times New Roman" w:eastAsia="Times New Roman" w:hAnsi="Times New Roman" w:cs="Times New Roman"/>
          <w:color w:val="000000"/>
          <w:sz w:val="28"/>
          <w:szCs w:val="28"/>
          <w:lang w:eastAsia="uk-UA"/>
        </w:rPr>
        <w:t xml:space="preserve">; ефективність здійснення правосуддя суддею </w:t>
      </w:r>
      <w:r w:rsidR="004B6940" w:rsidRPr="00802B47">
        <w:rPr>
          <w:rFonts w:ascii="Times New Roman" w:eastAsia="Times New Roman" w:hAnsi="Times New Roman" w:cs="Times New Roman"/>
          <w:color w:val="000000"/>
          <w:sz w:val="28"/>
          <w:szCs w:val="28"/>
          <w:lang w:eastAsia="uk-UA"/>
        </w:rPr>
        <w:t>Базарником Б.І.</w:t>
      </w:r>
      <w:r w:rsidRPr="00802B47">
        <w:rPr>
          <w:rFonts w:ascii="Times New Roman" w:eastAsia="Times New Roman" w:hAnsi="Times New Roman" w:cs="Times New Roman"/>
          <w:color w:val="000000"/>
          <w:sz w:val="28"/>
          <w:szCs w:val="28"/>
          <w:lang w:eastAsia="uk-UA"/>
        </w:rPr>
        <w:t xml:space="preserve"> оцінено в </w:t>
      </w:r>
      <w:r w:rsidR="004B6940" w:rsidRPr="00802B47">
        <w:rPr>
          <w:rFonts w:ascii="Times New Roman" w:eastAsia="Times New Roman" w:hAnsi="Times New Roman" w:cs="Times New Roman"/>
          <w:color w:val="000000"/>
          <w:sz w:val="28"/>
          <w:szCs w:val="28"/>
          <w:lang w:eastAsia="uk-UA"/>
        </w:rPr>
        <w:t>60</w:t>
      </w:r>
      <w:r w:rsidRPr="00802B47">
        <w:rPr>
          <w:rFonts w:ascii="Times New Roman" w:eastAsia="Times New Roman" w:hAnsi="Times New Roman" w:cs="Times New Roman"/>
          <w:color w:val="000000"/>
          <w:sz w:val="28"/>
          <w:szCs w:val="28"/>
          <w:lang w:eastAsia="uk-UA"/>
        </w:rPr>
        <w:t xml:space="preserve"> балів; підвищення фахового рівня – у </w:t>
      </w:r>
      <w:r w:rsidR="004B6940" w:rsidRPr="00802B47">
        <w:rPr>
          <w:rFonts w:ascii="Times New Roman" w:eastAsia="Times New Roman" w:hAnsi="Times New Roman" w:cs="Times New Roman"/>
          <w:color w:val="000000"/>
          <w:sz w:val="28"/>
          <w:szCs w:val="28"/>
          <w:lang w:eastAsia="uk-UA"/>
        </w:rPr>
        <w:t>4</w:t>
      </w:r>
      <w:r w:rsidRPr="00802B47">
        <w:rPr>
          <w:rFonts w:ascii="Times New Roman" w:eastAsia="Times New Roman" w:hAnsi="Times New Roman" w:cs="Times New Roman"/>
          <w:color w:val="000000"/>
          <w:sz w:val="28"/>
          <w:szCs w:val="28"/>
          <w:lang w:eastAsia="uk-UA"/>
        </w:rPr>
        <w:t xml:space="preserve"> бал</w:t>
      </w:r>
      <w:r w:rsidR="004B6940" w:rsidRPr="00802B47">
        <w:rPr>
          <w:rFonts w:ascii="Times New Roman" w:eastAsia="Times New Roman" w:hAnsi="Times New Roman" w:cs="Times New Roman"/>
          <w:color w:val="000000"/>
          <w:sz w:val="28"/>
          <w:szCs w:val="28"/>
          <w:lang w:eastAsia="uk-UA"/>
        </w:rPr>
        <w:t>и</w:t>
      </w:r>
      <w:r w:rsidRPr="00802B47">
        <w:rPr>
          <w:rFonts w:ascii="Times New Roman" w:eastAsia="Times New Roman" w:hAnsi="Times New Roman" w:cs="Times New Roman"/>
          <w:color w:val="000000"/>
          <w:sz w:val="28"/>
          <w:szCs w:val="28"/>
          <w:lang w:eastAsia="uk-UA"/>
        </w:rPr>
        <w:t xml:space="preserve">; за критерієм особистої компетентності суддя </w:t>
      </w:r>
      <w:r w:rsidR="00D338C1" w:rsidRPr="00802B47">
        <w:rPr>
          <w:rFonts w:ascii="Times New Roman" w:eastAsia="Times New Roman" w:hAnsi="Times New Roman" w:cs="Times New Roman"/>
          <w:color w:val="000000"/>
          <w:sz w:val="28"/>
          <w:szCs w:val="28"/>
          <w:lang w:eastAsia="uk-UA"/>
        </w:rPr>
        <w:t>Базарник Б.І.</w:t>
      </w:r>
      <w:r w:rsidRPr="00802B47">
        <w:rPr>
          <w:rFonts w:ascii="Times New Roman" w:eastAsia="Times New Roman" w:hAnsi="Times New Roman" w:cs="Times New Roman"/>
          <w:color w:val="000000"/>
          <w:sz w:val="28"/>
          <w:szCs w:val="28"/>
          <w:lang w:eastAsia="uk-UA"/>
        </w:rPr>
        <w:t xml:space="preserve"> набра</w:t>
      </w:r>
      <w:r w:rsidR="00763AB9">
        <w:rPr>
          <w:rFonts w:ascii="Times New Roman" w:eastAsia="Times New Roman" w:hAnsi="Times New Roman" w:cs="Times New Roman"/>
          <w:color w:val="000000"/>
          <w:sz w:val="28"/>
          <w:szCs w:val="28"/>
          <w:lang w:eastAsia="uk-UA"/>
        </w:rPr>
        <w:t>в</w:t>
      </w:r>
      <w:r w:rsidRPr="00802B47">
        <w:rPr>
          <w:rFonts w:ascii="Times New Roman" w:eastAsia="Times New Roman" w:hAnsi="Times New Roman" w:cs="Times New Roman"/>
          <w:color w:val="000000"/>
          <w:sz w:val="28"/>
          <w:szCs w:val="28"/>
          <w:lang w:eastAsia="uk-UA"/>
        </w:rPr>
        <w:t xml:space="preserve"> </w:t>
      </w:r>
      <w:r w:rsidR="00C63D34" w:rsidRPr="00802B47">
        <w:rPr>
          <w:rFonts w:ascii="Times New Roman" w:eastAsia="Times New Roman" w:hAnsi="Times New Roman" w:cs="Times New Roman"/>
          <w:color w:val="000000"/>
          <w:sz w:val="28"/>
          <w:szCs w:val="28"/>
          <w:lang w:eastAsia="uk-UA"/>
        </w:rPr>
        <w:t>6</w:t>
      </w:r>
      <w:r w:rsidR="00737C1A" w:rsidRPr="00802B47">
        <w:rPr>
          <w:rFonts w:ascii="Times New Roman" w:eastAsia="Times New Roman" w:hAnsi="Times New Roman" w:cs="Times New Roman"/>
          <w:color w:val="000000"/>
          <w:sz w:val="28"/>
          <w:szCs w:val="28"/>
          <w:lang w:eastAsia="uk-UA"/>
        </w:rPr>
        <w:t>0</w:t>
      </w:r>
      <w:r w:rsidR="00C63D34" w:rsidRPr="00802B47">
        <w:rPr>
          <w:rFonts w:ascii="Times New Roman" w:eastAsia="Times New Roman" w:hAnsi="Times New Roman" w:cs="Times New Roman"/>
          <w:color w:val="000000"/>
          <w:sz w:val="28"/>
          <w:szCs w:val="28"/>
          <w:lang w:eastAsia="uk-UA"/>
        </w:rPr>
        <w:t xml:space="preserve"> </w:t>
      </w:r>
      <w:r w:rsidRPr="00802B47">
        <w:rPr>
          <w:rFonts w:ascii="Times New Roman" w:eastAsia="Times New Roman" w:hAnsi="Times New Roman" w:cs="Times New Roman"/>
          <w:color w:val="000000"/>
          <w:sz w:val="28"/>
          <w:szCs w:val="28"/>
          <w:lang w:eastAsia="uk-UA"/>
        </w:rPr>
        <w:t>бал</w:t>
      </w:r>
      <w:r w:rsidR="00763AB9">
        <w:rPr>
          <w:rFonts w:ascii="Times New Roman" w:eastAsia="Times New Roman" w:hAnsi="Times New Roman" w:cs="Times New Roman"/>
          <w:color w:val="000000"/>
          <w:sz w:val="28"/>
          <w:szCs w:val="28"/>
          <w:lang w:eastAsia="uk-UA"/>
        </w:rPr>
        <w:t>ів</w:t>
      </w:r>
      <w:r w:rsidRPr="00802B47">
        <w:rPr>
          <w:rFonts w:ascii="Times New Roman" w:eastAsia="Times New Roman" w:hAnsi="Times New Roman" w:cs="Times New Roman"/>
          <w:color w:val="000000"/>
          <w:sz w:val="28"/>
          <w:szCs w:val="28"/>
          <w:lang w:eastAsia="uk-UA"/>
        </w:rPr>
        <w:t xml:space="preserve">; за критерієм соціальної компетентності – </w:t>
      </w:r>
      <w:r w:rsidR="00737C1A" w:rsidRPr="00802B47">
        <w:rPr>
          <w:rFonts w:ascii="Times New Roman" w:eastAsia="Times New Roman" w:hAnsi="Times New Roman" w:cs="Times New Roman"/>
          <w:color w:val="000000"/>
          <w:sz w:val="28"/>
          <w:szCs w:val="28"/>
          <w:lang w:eastAsia="uk-UA"/>
        </w:rPr>
        <w:t>85</w:t>
      </w:r>
      <w:r w:rsidRPr="00802B47">
        <w:rPr>
          <w:rFonts w:ascii="Times New Roman" w:eastAsia="Times New Roman" w:hAnsi="Times New Roman" w:cs="Times New Roman"/>
          <w:color w:val="000000"/>
          <w:sz w:val="28"/>
          <w:szCs w:val="28"/>
          <w:lang w:eastAsia="uk-UA"/>
        </w:rPr>
        <w:t xml:space="preserve"> балів; показники критерію професійної етики судді </w:t>
      </w:r>
      <w:r w:rsidR="00737C1A" w:rsidRPr="00802B47">
        <w:rPr>
          <w:rFonts w:ascii="Times New Roman" w:eastAsia="Times New Roman" w:hAnsi="Times New Roman" w:cs="Times New Roman"/>
          <w:color w:val="000000"/>
          <w:sz w:val="28"/>
          <w:szCs w:val="28"/>
          <w:lang w:eastAsia="uk-UA"/>
        </w:rPr>
        <w:t>Базарника Б.І.</w:t>
      </w:r>
      <w:r w:rsidRPr="00802B47">
        <w:rPr>
          <w:rFonts w:ascii="Times New Roman" w:eastAsia="Times New Roman" w:hAnsi="Times New Roman" w:cs="Times New Roman"/>
          <w:color w:val="000000"/>
          <w:sz w:val="28"/>
          <w:szCs w:val="28"/>
          <w:lang w:eastAsia="uk-UA"/>
        </w:rPr>
        <w:t xml:space="preserve"> оцінено у </w:t>
      </w:r>
      <w:r w:rsidR="00737C1A" w:rsidRPr="00802B47">
        <w:rPr>
          <w:rFonts w:ascii="Times New Roman" w:eastAsia="Times New Roman" w:hAnsi="Times New Roman" w:cs="Times New Roman"/>
          <w:color w:val="000000"/>
          <w:sz w:val="28"/>
          <w:szCs w:val="28"/>
          <w:lang w:eastAsia="uk-UA"/>
        </w:rPr>
        <w:t>160</w:t>
      </w:r>
      <w:r w:rsidRPr="00802B47">
        <w:rPr>
          <w:rFonts w:ascii="Times New Roman" w:eastAsia="Times New Roman" w:hAnsi="Times New Roman" w:cs="Times New Roman"/>
          <w:color w:val="000000"/>
          <w:sz w:val="28"/>
          <w:szCs w:val="28"/>
          <w:lang w:eastAsia="uk-UA"/>
        </w:rPr>
        <w:t xml:space="preserve"> балів; показники критерію доброчесності судді – у </w:t>
      </w:r>
      <w:r w:rsidR="00737C1A" w:rsidRPr="00802B47">
        <w:rPr>
          <w:rFonts w:ascii="Times New Roman" w:eastAsia="Times New Roman" w:hAnsi="Times New Roman" w:cs="Times New Roman"/>
          <w:color w:val="000000"/>
          <w:sz w:val="28"/>
          <w:szCs w:val="28"/>
          <w:lang w:eastAsia="uk-UA"/>
        </w:rPr>
        <w:t>170</w:t>
      </w:r>
      <w:r w:rsidRPr="00802B47">
        <w:rPr>
          <w:rFonts w:ascii="Times New Roman" w:eastAsia="Times New Roman" w:hAnsi="Times New Roman" w:cs="Times New Roman"/>
          <w:color w:val="000000"/>
          <w:sz w:val="28"/>
          <w:szCs w:val="28"/>
          <w:lang w:eastAsia="uk-UA"/>
        </w:rPr>
        <w:t xml:space="preserve"> балів.</w:t>
      </w:r>
    </w:p>
    <w:p w:rsidR="0083263D" w:rsidRPr="00802B47" w:rsidRDefault="0083263D" w:rsidP="00C54053">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802B47">
        <w:rPr>
          <w:rFonts w:ascii="Times New Roman" w:eastAsia="Times New Roman" w:hAnsi="Times New Roman" w:cs="Times New Roman"/>
          <w:b/>
          <w:bCs/>
          <w:color w:val="000000"/>
          <w:sz w:val="28"/>
          <w:szCs w:val="28"/>
          <w:lang w:eastAsia="uk-UA"/>
        </w:rPr>
        <w:t>Джерела права та їх застосування.</w:t>
      </w:r>
    </w:p>
    <w:p w:rsidR="0083263D" w:rsidRPr="00802B47" w:rsidRDefault="0083263D" w:rsidP="00C54053">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802B47">
        <w:rPr>
          <w:rFonts w:ascii="Times New Roman" w:eastAsia="Times New Roman" w:hAnsi="Times New Roman" w:cs="Times New Roman"/>
          <w:color w:val="000000"/>
          <w:sz w:val="28"/>
          <w:szCs w:val="28"/>
          <w:lang w:eastAsia="uk-UA"/>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83263D" w:rsidRPr="00802B47" w:rsidRDefault="0083263D" w:rsidP="00C54053">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802B47">
        <w:rPr>
          <w:rFonts w:ascii="Times New Roman" w:eastAsia="Times New Roman" w:hAnsi="Times New Roman" w:cs="Times New Roman"/>
          <w:color w:val="000000"/>
          <w:sz w:val="28"/>
          <w:szCs w:val="28"/>
          <w:lang w:eastAsia="uk-UA"/>
        </w:rPr>
        <w:t>Пунктом 20 розділу ХІІ «Прикінцеві та перехідні положення» Закону (</w:t>
      </w:r>
      <w:r w:rsidR="00562457" w:rsidRPr="00802B47">
        <w:rPr>
          <w:rFonts w:ascii="Times New Roman" w:eastAsia="Times New Roman" w:hAnsi="Times New Roman" w:cs="Times New Roman"/>
          <w:color w:val="000000"/>
          <w:sz w:val="28"/>
          <w:szCs w:val="28"/>
          <w:lang w:eastAsia="uk-UA"/>
        </w:rPr>
        <w:t>у</w:t>
      </w:r>
      <w:r w:rsidR="00CB3DE4">
        <w:rPr>
          <w:rFonts w:ascii="Times New Roman" w:eastAsia="Times New Roman" w:hAnsi="Times New Roman" w:cs="Times New Roman"/>
          <w:color w:val="000000"/>
          <w:sz w:val="28"/>
          <w:szCs w:val="28"/>
          <w:lang w:eastAsia="uk-UA"/>
        </w:rPr>
        <w:t> </w:t>
      </w:r>
      <w:r w:rsidRPr="00802B47">
        <w:rPr>
          <w:rFonts w:ascii="Times New Roman" w:eastAsia="Times New Roman" w:hAnsi="Times New Roman" w:cs="Times New Roman"/>
          <w:color w:val="000000"/>
          <w:sz w:val="28"/>
          <w:szCs w:val="28"/>
          <w:lang w:eastAsia="uk-UA"/>
        </w:rPr>
        <w:t>редакції</w:t>
      </w:r>
      <w:r w:rsidR="00CB3DE4">
        <w:rPr>
          <w:rFonts w:ascii="Times New Roman" w:eastAsia="Times New Roman" w:hAnsi="Times New Roman" w:cs="Times New Roman"/>
          <w:color w:val="000000"/>
          <w:sz w:val="28"/>
          <w:szCs w:val="28"/>
          <w:lang w:eastAsia="uk-UA"/>
        </w:rPr>
        <w:t> </w:t>
      </w:r>
      <w:r w:rsidRPr="00802B47">
        <w:rPr>
          <w:rFonts w:ascii="Times New Roman" w:eastAsia="Times New Roman" w:hAnsi="Times New Roman" w:cs="Times New Roman"/>
          <w:color w:val="000000"/>
          <w:sz w:val="28"/>
          <w:szCs w:val="28"/>
          <w:lang w:eastAsia="uk-UA"/>
        </w:rPr>
        <w:t>Закону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09</w:t>
      </w:r>
      <w:r w:rsidR="00803952" w:rsidRPr="00802B47">
        <w:rPr>
          <w:rFonts w:ascii="Times New Roman" w:eastAsia="Times New Roman" w:hAnsi="Times New Roman" w:cs="Times New Roman"/>
          <w:color w:val="000000"/>
          <w:sz w:val="28"/>
          <w:szCs w:val="28"/>
          <w:lang w:eastAsia="uk-UA"/>
        </w:rPr>
        <w:t>.12.</w:t>
      </w:r>
      <w:r w:rsidRPr="00802B47">
        <w:rPr>
          <w:rFonts w:ascii="Times New Roman" w:eastAsia="Times New Roman" w:hAnsi="Times New Roman" w:cs="Times New Roman"/>
          <w:color w:val="000000"/>
          <w:sz w:val="28"/>
          <w:szCs w:val="28"/>
          <w:lang w:eastAsia="uk-UA"/>
        </w:rPr>
        <w:t xml:space="preserve">2023 № 3511-IX (далі – Закон № 3511-IX)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 3511-IX, та з урахуванням особливостей, передбачених цим розділом. За результатами такого оцінювання колегія Вищої кваліфікаційної комісії суддів України, а у випадках, передбачених Законом, – пленарний склад Комісії, ухвалює </w:t>
      </w:r>
      <w:r w:rsidRPr="00802B47">
        <w:rPr>
          <w:rFonts w:ascii="Times New Roman" w:eastAsia="Times New Roman" w:hAnsi="Times New Roman" w:cs="Times New Roman"/>
          <w:color w:val="000000"/>
          <w:sz w:val="28"/>
          <w:szCs w:val="28"/>
          <w:lang w:eastAsia="uk-UA"/>
        </w:rPr>
        <w:lastRenderedPageBreak/>
        <w:t>рішення про відповідність або невідповідність судді займаній посаді. Таке рішення ухвалюється за правилами, передбаченими Законом для ухвалення рішення про підтвердження або про непідтвердження здатності судді (кандидата на посаду судді) здійснювати правосуддя у відповідному суді.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rsidR="0083263D" w:rsidRPr="00802B47" w:rsidRDefault="0083263D" w:rsidP="00C54053">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802B47">
        <w:rPr>
          <w:rFonts w:ascii="Times New Roman" w:eastAsia="Times New Roman" w:hAnsi="Times New Roman" w:cs="Times New Roman"/>
          <w:color w:val="000000"/>
          <w:sz w:val="28"/>
          <w:szCs w:val="28"/>
          <w:lang w:eastAsia="uk-UA"/>
        </w:rPr>
        <w:t>Згідно з абзацом другим частини першої статті 88 Закону, якщо Г</w:t>
      </w:r>
      <w:r w:rsidR="00D54225">
        <w:rPr>
          <w:rFonts w:ascii="Times New Roman" w:eastAsia="Times New Roman" w:hAnsi="Times New Roman" w:cs="Times New Roman"/>
          <w:color w:val="000000"/>
          <w:sz w:val="28"/>
          <w:szCs w:val="28"/>
          <w:lang w:eastAsia="uk-UA"/>
        </w:rPr>
        <w:t>РД</w:t>
      </w:r>
      <w:r w:rsidRPr="00802B47">
        <w:rPr>
          <w:rFonts w:ascii="Times New Roman" w:eastAsia="Times New Roman" w:hAnsi="Times New Roman" w:cs="Times New Roman"/>
          <w:color w:val="000000"/>
          <w:sz w:val="28"/>
          <w:szCs w:val="28"/>
          <w:lang w:eastAsia="uk-UA"/>
        </w:rPr>
        <w:t xml:space="preserve">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83263D" w:rsidRPr="00802B47" w:rsidRDefault="0083263D" w:rsidP="00C54053">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802B47">
        <w:rPr>
          <w:rFonts w:ascii="Times New Roman" w:eastAsia="Times New Roman" w:hAnsi="Times New Roman" w:cs="Times New Roman"/>
          <w:color w:val="000000"/>
          <w:sz w:val="28"/>
          <w:szCs w:val="28"/>
          <w:lang w:eastAsia="uk-UA"/>
        </w:rPr>
        <w:t>Відповідно до абзацу шостого пункту 13 розділу III «Прикінцеві та перехідні положення» Закону України «Про Вищу раду правосуддя» від 21</w:t>
      </w:r>
      <w:r w:rsidR="00803952" w:rsidRPr="00802B47">
        <w:rPr>
          <w:rFonts w:ascii="Times New Roman" w:eastAsia="Times New Roman" w:hAnsi="Times New Roman" w:cs="Times New Roman"/>
          <w:color w:val="000000"/>
          <w:sz w:val="28"/>
          <w:szCs w:val="28"/>
          <w:lang w:eastAsia="uk-UA"/>
        </w:rPr>
        <w:t>.12.</w:t>
      </w:r>
      <w:r w:rsidRPr="00802B47">
        <w:rPr>
          <w:rFonts w:ascii="Times New Roman" w:eastAsia="Times New Roman" w:hAnsi="Times New Roman" w:cs="Times New Roman"/>
          <w:color w:val="000000"/>
          <w:sz w:val="28"/>
          <w:szCs w:val="28"/>
          <w:lang w:eastAsia="uk-UA"/>
        </w:rPr>
        <w:t>2016 №</w:t>
      </w:r>
      <w:r w:rsidR="00CB3DE4">
        <w:rPr>
          <w:rFonts w:ascii="Times New Roman" w:eastAsia="Times New Roman" w:hAnsi="Times New Roman" w:cs="Times New Roman"/>
          <w:color w:val="000000"/>
          <w:sz w:val="28"/>
          <w:szCs w:val="28"/>
          <w:lang w:eastAsia="uk-UA"/>
        </w:rPr>
        <w:t> </w:t>
      </w:r>
      <w:r w:rsidRPr="00802B47">
        <w:rPr>
          <w:rFonts w:ascii="Times New Roman" w:eastAsia="Times New Roman" w:hAnsi="Times New Roman" w:cs="Times New Roman"/>
          <w:color w:val="000000"/>
          <w:sz w:val="28"/>
          <w:szCs w:val="28"/>
          <w:lang w:eastAsia="uk-UA"/>
        </w:rPr>
        <w:t>1798-</w:t>
      </w:r>
      <w:r w:rsidR="00CB3DE4">
        <w:rPr>
          <w:rFonts w:ascii="Times New Roman" w:eastAsia="Times New Roman" w:hAnsi="Times New Roman" w:cs="Times New Roman"/>
          <w:color w:val="000000"/>
          <w:sz w:val="28"/>
          <w:szCs w:val="28"/>
          <w:lang w:eastAsia="uk-UA"/>
        </w:rPr>
        <w:t> </w:t>
      </w:r>
      <w:r w:rsidRPr="00802B47">
        <w:rPr>
          <w:rFonts w:ascii="Times New Roman" w:eastAsia="Times New Roman" w:hAnsi="Times New Roman" w:cs="Times New Roman"/>
          <w:color w:val="000000"/>
          <w:sz w:val="28"/>
          <w:szCs w:val="28"/>
          <w:lang w:eastAsia="uk-UA"/>
        </w:rPr>
        <w:t xml:space="preserve">VIII </w:t>
      </w:r>
      <w:r w:rsidR="00803952" w:rsidRPr="00802B47">
        <w:rPr>
          <w:rFonts w:ascii="Times New Roman" w:eastAsia="Times New Roman" w:hAnsi="Times New Roman" w:cs="Times New Roman"/>
          <w:color w:val="000000"/>
          <w:sz w:val="28"/>
          <w:szCs w:val="28"/>
          <w:lang w:eastAsia="uk-UA"/>
        </w:rPr>
        <w:t>(</w:t>
      </w:r>
      <w:r w:rsidRPr="00802B47">
        <w:rPr>
          <w:rFonts w:ascii="Times New Roman" w:eastAsia="Times New Roman" w:hAnsi="Times New Roman" w:cs="Times New Roman"/>
          <w:color w:val="000000"/>
          <w:sz w:val="28"/>
          <w:szCs w:val="28"/>
          <w:lang w:eastAsia="uk-UA"/>
        </w:rPr>
        <w:t>у редакції Закону № 3511-IX)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за поданням Вищої ради правосуддя та за умови підтвердження відповідності цій посаді згідно з підпунктами 2 та 4 пункту 16-1 розділу XV «Перехідні положення»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83263D" w:rsidRPr="00802B47" w:rsidRDefault="0083263D" w:rsidP="00C54053">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802B47">
        <w:rPr>
          <w:rFonts w:ascii="Times New Roman" w:eastAsia="Times New Roman" w:hAnsi="Times New Roman" w:cs="Times New Roman"/>
          <w:color w:val="000000"/>
          <w:sz w:val="28"/>
          <w:szCs w:val="28"/>
          <w:lang w:eastAsia="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 до якої обов’язково додається особова справа (досьє) кандидата на посаду судді.</w:t>
      </w:r>
    </w:p>
    <w:p w:rsidR="0083263D" w:rsidRPr="00802B47" w:rsidRDefault="0083263D" w:rsidP="00C54053">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802B47">
        <w:rPr>
          <w:rFonts w:ascii="Times New Roman" w:eastAsia="Times New Roman" w:hAnsi="Times New Roman" w:cs="Times New Roman"/>
          <w:b/>
          <w:bCs/>
          <w:color w:val="000000"/>
          <w:sz w:val="28"/>
          <w:szCs w:val="28"/>
          <w:lang w:eastAsia="uk-UA"/>
        </w:rPr>
        <w:t>Зміст висновку Громадської ради доброчесності</w:t>
      </w:r>
      <w:r w:rsidR="00DB0CF2" w:rsidRPr="00802B47">
        <w:rPr>
          <w:rFonts w:ascii="Times New Roman" w:eastAsia="Times New Roman" w:hAnsi="Times New Roman" w:cs="Times New Roman"/>
          <w:b/>
          <w:bCs/>
          <w:color w:val="000000"/>
          <w:sz w:val="28"/>
          <w:szCs w:val="28"/>
          <w:lang w:eastAsia="uk-UA"/>
        </w:rPr>
        <w:t xml:space="preserve"> </w:t>
      </w:r>
      <w:r w:rsidRPr="00802B47">
        <w:rPr>
          <w:rFonts w:ascii="Times New Roman" w:eastAsia="Times New Roman" w:hAnsi="Times New Roman" w:cs="Times New Roman"/>
          <w:b/>
          <w:bCs/>
          <w:color w:val="000000"/>
          <w:sz w:val="28"/>
          <w:szCs w:val="28"/>
          <w:lang w:eastAsia="uk-UA"/>
        </w:rPr>
        <w:t>та пояснен</w:t>
      </w:r>
      <w:r w:rsidR="003110B1" w:rsidRPr="00802B47">
        <w:rPr>
          <w:rFonts w:ascii="Times New Roman" w:eastAsia="Times New Roman" w:hAnsi="Times New Roman" w:cs="Times New Roman"/>
          <w:b/>
          <w:bCs/>
          <w:color w:val="000000"/>
          <w:sz w:val="28"/>
          <w:szCs w:val="28"/>
          <w:lang w:eastAsia="uk-UA"/>
        </w:rPr>
        <w:t>ня</w:t>
      </w:r>
      <w:r w:rsidRPr="00802B47">
        <w:rPr>
          <w:rFonts w:ascii="Times New Roman" w:eastAsia="Times New Roman" w:hAnsi="Times New Roman" w:cs="Times New Roman"/>
          <w:b/>
          <w:bCs/>
          <w:color w:val="000000"/>
          <w:sz w:val="28"/>
          <w:szCs w:val="28"/>
          <w:lang w:eastAsia="uk-UA"/>
        </w:rPr>
        <w:t xml:space="preserve"> судді.</w:t>
      </w:r>
    </w:p>
    <w:p w:rsidR="003510F5" w:rsidRPr="00802B47" w:rsidRDefault="003510F5" w:rsidP="003510F5">
      <w:pPr>
        <w:spacing w:after="0" w:line="240" w:lineRule="auto"/>
        <w:ind w:firstLine="708"/>
        <w:jc w:val="both"/>
        <w:rPr>
          <w:rFonts w:ascii="Times New Roman" w:hAnsi="Times New Roman" w:cs="Times New Roman"/>
          <w:sz w:val="28"/>
          <w:szCs w:val="28"/>
        </w:rPr>
      </w:pPr>
      <w:r w:rsidRPr="00802B47">
        <w:rPr>
          <w:rFonts w:ascii="Times New Roman" w:hAnsi="Times New Roman" w:cs="Times New Roman"/>
          <w:sz w:val="28"/>
          <w:szCs w:val="28"/>
        </w:rPr>
        <w:t>ГРД 30.05.2024 затверджено висновок про невідповідність судді Нетішинського міського суду Хмельницької області Базарника Б.І. критеріям доброчесності та професійної етики. Мотивуючи свій висновок, ГРД вказує на таке.</w:t>
      </w:r>
    </w:p>
    <w:p w:rsidR="003510F5" w:rsidRPr="00802B47" w:rsidRDefault="003510F5" w:rsidP="007F0592">
      <w:pPr>
        <w:spacing w:after="0" w:line="240" w:lineRule="auto"/>
        <w:ind w:firstLine="708"/>
        <w:jc w:val="both"/>
        <w:rPr>
          <w:rFonts w:ascii="Times New Roman" w:hAnsi="Times New Roman" w:cs="Times New Roman"/>
          <w:sz w:val="28"/>
          <w:szCs w:val="28"/>
        </w:rPr>
      </w:pPr>
      <w:bookmarkStart w:id="1" w:name="bookmark10"/>
      <w:bookmarkStart w:id="2" w:name="bookmark12"/>
      <w:bookmarkStart w:id="3" w:name="bookmark9"/>
      <w:r w:rsidRPr="00802B47">
        <w:rPr>
          <w:rFonts w:ascii="Times New Roman" w:hAnsi="Times New Roman" w:cs="Times New Roman"/>
          <w:sz w:val="28"/>
          <w:szCs w:val="28"/>
        </w:rPr>
        <w:t>1. Суддя або пов’язана з ним особа отримали майно, дохід або вигоду, легальність походження яких, на думку розсудливого спостерігача, викликає обґрунтовані сумніви.</w:t>
      </w:r>
      <w:bookmarkEnd w:id="1"/>
      <w:bookmarkEnd w:id="2"/>
      <w:bookmarkEnd w:id="3"/>
    </w:p>
    <w:p w:rsidR="003510F5" w:rsidRPr="00802B47" w:rsidRDefault="003510F5" w:rsidP="00D54225">
      <w:pPr>
        <w:spacing w:after="0" w:line="240" w:lineRule="auto"/>
        <w:ind w:firstLine="708"/>
        <w:jc w:val="both"/>
        <w:rPr>
          <w:rFonts w:ascii="Times New Roman" w:hAnsi="Times New Roman" w:cs="Times New Roman"/>
          <w:sz w:val="28"/>
          <w:szCs w:val="28"/>
        </w:rPr>
      </w:pPr>
      <w:r w:rsidRPr="00802B47">
        <w:rPr>
          <w:rFonts w:ascii="Times New Roman" w:hAnsi="Times New Roman" w:cs="Times New Roman"/>
          <w:sz w:val="28"/>
          <w:szCs w:val="28"/>
        </w:rPr>
        <w:t>Відповідно до декларації особи, уповноваженої на виконання функцій держави або місцевого самоврядування (далі – декларація), поданої суддею Базарником Б.І. за</w:t>
      </w:r>
      <w:hyperlink r:id="rId8" w:history="1">
        <w:r w:rsidRPr="00802B47">
          <w:rPr>
            <w:rStyle w:val="aa"/>
            <w:rFonts w:ascii="Times New Roman" w:hAnsi="Times New Roman" w:cs="Times New Roman"/>
            <w:color w:val="auto"/>
            <w:sz w:val="28"/>
            <w:szCs w:val="28"/>
            <w:u w:val="none"/>
          </w:rPr>
          <w:t xml:space="preserve"> 2022 рік</w:t>
        </w:r>
      </w:hyperlink>
      <w:r w:rsidRPr="00802B47">
        <w:rPr>
          <w:rFonts w:ascii="Times New Roman" w:hAnsi="Times New Roman" w:cs="Times New Roman"/>
          <w:sz w:val="28"/>
          <w:szCs w:val="28"/>
        </w:rPr>
        <w:t xml:space="preserve">, його сім’я отримала сукупно дохід на суму 1 186 458 гривень, із яких дохід дружини – 12 222 гривні за весь рік. Водночас із зарплати </w:t>
      </w:r>
      <w:r w:rsidRPr="00802B47">
        <w:rPr>
          <w:rFonts w:ascii="Times New Roman" w:hAnsi="Times New Roman" w:cs="Times New Roman"/>
          <w:sz w:val="28"/>
          <w:szCs w:val="28"/>
        </w:rPr>
        <w:lastRenderedPageBreak/>
        <w:t>судді утримано податків на суму 223 620 гривень. Суддя також задекларував 600</w:t>
      </w:r>
      <w:r w:rsidR="00CB3DE4">
        <w:rPr>
          <w:rFonts w:ascii="Times New Roman" w:hAnsi="Times New Roman" w:cs="Times New Roman"/>
          <w:sz w:val="28"/>
          <w:szCs w:val="28"/>
        </w:rPr>
        <w:t> </w:t>
      </w:r>
      <w:r w:rsidRPr="00802B47">
        <w:rPr>
          <w:rFonts w:ascii="Times New Roman" w:hAnsi="Times New Roman" w:cs="Times New Roman"/>
          <w:sz w:val="28"/>
          <w:szCs w:val="28"/>
        </w:rPr>
        <w:t>000 гривень власних грошових активів готівкою.</w:t>
      </w:r>
    </w:p>
    <w:p w:rsidR="003510F5" w:rsidRPr="00802B47" w:rsidRDefault="003510F5" w:rsidP="00D54225">
      <w:pPr>
        <w:spacing w:after="0" w:line="240" w:lineRule="auto"/>
        <w:ind w:firstLine="708"/>
        <w:jc w:val="both"/>
        <w:rPr>
          <w:rFonts w:ascii="Times New Roman" w:hAnsi="Times New Roman" w:cs="Times New Roman"/>
          <w:sz w:val="28"/>
          <w:szCs w:val="28"/>
        </w:rPr>
      </w:pPr>
      <w:r w:rsidRPr="00802B47">
        <w:rPr>
          <w:rFonts w:ascii="Times New Roman" w:hAnsi="Times New Roman" w:cs="Times New Roman"/>
          <w:sz w:val="28"/>
          <w:szCs w:val="28"/>
        </w:rPr>
        <w:t>Відповідно до даних з Єдиного державного реєстру юридичних осіб, фізичних осіб</w:t>
      </w:r>
      <w:r w:rsidR="00D54225">
        <w:rPr>
          <w:rFonts w:ascii="Times New Roman" w:hAnsi="Times New Roman" w:cs="Times New Roman"/>
          <w:sz w:val="28"/>
          <w:szCs w:val="28"/>
        </w:rPr>
        <w:t xml:space="preserve"> </w:t>
      </w:r>
      <w:r w:rsidRPr="00802B47">
        <w:rPr>
          <w:rFonts w:ascii="Times New Roman" w:hAnsi="Times New Roman" w:cs="Times New Roman"/>
          <w:sz w:val="28"/>
          <w:szCs w:val="28"/>
        </w:rPr>
        <w:t>–</w:t>
      </w:r>
      <w:r w:rsidR="00D54225">
        <w:rPr>
          <w:rFonts w:ascii="Times New Roman" w:hAnsi="Times New Roman" w:cs="Times New Roman"/>
          <w:sz w:val="28"/>
          <w:szCs w:val="28"/>
        </w:rPr>
        <w:t xml:space="preserve"> </w:t>
      </w:r>
      <w:r w:rsidRPr="00802B47">
        <w:rPr>
          <w:rFonts w:ascii="Times New Roman" w:hAnsi="Times New Roman" w:cs="Times New Roman"/>
          <w:sz w:val="28"/>
          <w:szCs w:val="28"/>
        </w:rPr>
        <w:t xml:space="preserve">підприємців та громадських формувань від 03.03.2023 дружина судді </w:t>
      </w:r>
      <w:r w:rsidR="00335EE5">
        <w:rPr>
          <w:rFonts w:ascii="Times New Roman" w:hAnsi="Times New Roman" w:cs="Times New Roman"/>
          <w:sz w:val="28"/>
          <w:szCs w:val="28"/>
        </w:rPr>
        <w:t>ОСОБА_1</w:t>
      </w:r>
      <w:r w:rsidRPr="00802B47">
        <w:rPr>
          <w:rFonts w:ascii="Times New Roman" w:hAnsi="Times New Roman" w:cs="Times New Roman"/>
          <w:sz w:val="28"/>
          <w:szCs w:val="28"/>
        </w:rPr>
        <w:t xml:space="preserve"> зареєструвалася як ФОП (з основним КВЕД 56.10 «Діяльність ресторанів, надання послуг мобільного харчування») та із 01.04.2023 перебуває на 2 групі платників єдиного податку.</w:t>
      </w:r>
    </w:p>
    <w:p w:rsidR="003510F5" w:rsidRPr="00802B47" w:rsidRDefault="003510F5" w:rsidP="00D54225">
      <w:pPr>
        <w:spacing w:after="0" w:line="240" w:lineRule="auto"/>
        <w:ind w:firstLine="708"/>
        <w:jc w:val="both"/>
        <w:rPr>
          <w:rFonts w:ascii="Times New Roman" w:hAnsi="Times New Roman" w:cs="Times New Roman"/>
          <w:sz w:val="28"/>
          <w:szCs w:val="28"/>
        </w:rPr>
      </w:pPr>
      <w:r w:rsidRPr="00802B47">
        <w:rPr>
          <w:rFonts w:ascii="Times New Roman" w:hAnsi="Times New Roman" w:cs="Times New Roman"/>
          <w:sz w:val="28"/>
          <w:szCs w:val="28"/>
        </w:rPr>
        <w:t>З огляду на викладене ГРД звернулася до судді з відповідним зверненням, а суддя у відповідь на звернення ГРД повідомив, що його дружиною здійснено видатки з метою розпочати свою підприємницьку діяльність, орендовано приміщення для здійснення підприємницької діяльності, закуплено обладнання для надання послуг у сфері харчування та закуплено меблі для облаштування інтер’єру закладу громадського харчування. Для здійснення зазначених дій дружиною було використано їхні сімейні збереження за 2022 рік у сумі 400 000 гривень</w:t>
      </w:r>
      <w:bookmarkStart w:id="4" w:name="bookmark13"/>
      <w:bookmarkEnd w:id="4"/>
      <w:r w:rsidRPr="00802B47">
        <w:rPr>
          <w:rFonts w:ascii="Times New Roman" w:hAnsi="Times New Roman" w:cs="Times New Roman"/>
          <w:sz w:val="28"/>
          <w:szCs w:val="28"/>
        </w:rPr>
        <w:t xml:space="preserve"> </w:t>
      </w:r>
      <w:bookmarkStart w:id="5" w:name="bookmark14"/>
      <w:bookmarkEnd w:id="5"/>
      <w:r w:rsidRPr="00802B47">
        <w:rPr>
          <w:rFonts w:ascii="Times New Roman" w:hAnsi="Times New Roman" w:cs="Times New Roman"/>
          <w:sz w:val="28"/>
          <w:szCs w:val="28"/>
        </w:rPr>
        <w:t>з метою розпочати підприємницьку діяльність його дружина не отримувала кредитів, позик тощо.</w:t>
      </w:r>
    </w:p>
    <w:p w:rsidR="003510F5" w:rsidRPr="00802B47" w:rsidRDefault="003510F5" w:rsidP="007F0592">
      <w:pPr>
        <w:spacing w:after="0" w:line="240" w:lineRule="auto"/>
        <w:ind w:firstLine="708"/>
        <w:jc w:val="both"/>
        <w:rPr>
          <w:rFonts w:ascii="Times New Roman" w:hAnsi="Times New Roman" w:cs="Times New Roman"/>
          <w:sz w:val="28"/>
          <w:szCs w:val="28"/>
        </w:rPr>
      </w:pPr>
      <w:r w:rsidRPr="00802B47">
        <w:rPr>
          <w:rFonts w:ascii="Times New Roman" w:hAnsi="Times New Roman" w:cs="Times New Roman"/>
          <w:sz w:val="28"/>
          <w:szCs w:val="28"/>
        </w:rPr>
        <w:t>На думку ГРД, зазначені твердження судді не відповідають дійсності з огляду на таке.</w:t>
      </w:r>
    </w:p>
    <w:p w:rsidR="003510F5" w:rsidRPr="00802B47" w:rsidRDefault="003510F5" w:rsidP="007F0592">
      <w:pPr>
        <w:spacing w:after="0" w:line="240" w:lineRule="auto"/>
        <w:ind w:firstLine="708"/>
        <w:jc w:val="both"/>
        <w:rPr>
          <w:rFonts w:ascii="Times New Roman" w:hAnsi="Times New Roman" w:cs="Times New Roman"/>
          <w:sz w:val="28"/>
          <w:szCs w:val="28"/>
        </w:rPr>
      </w:pPr>
      <w:r w:rsidRPr="00802B47">
        <w:rPr>
          <w:rFonts w:ascii="Times New Roman" w:hAnsi="Times New Roman" w:cs="Times New Roman"/>
          <w:sz w:val="28"/>
          <w:szCs w:val="28"/>
        </w:rPr>
        <w:t>Згідно з Єдиним державним реєстром юридичних осіб, фізичних осіб</w:t>
      </w:r>
      <w:r w:rsidR="00D54225">
        <w:rPr>
          <w:rFonts w:ascii="Times New Roman" w:hAnsi="Times New Roman" w:cs="Times New Roman"/>
          <w:sz w:val="28"/>
          <w:szCs w:val="28"/>
        </w:rPr>
        <w:t xml:space="preserve"> </w:t>
      </w:r>
      <w:r w:rsidRPr="00802B47">
        <w:rPr>
          <w:rFonts w:ascii="Times New Roman" w:hAnsi="Times New Roman" w:cs="Times New Roman"/>
          <w:sz w:val="28"/>
          <w:szCs w:val="28"/>
        </w:rPr>
        <w:t>–</w:t>
      </w:r>
      <w:r w:rsidR="00D54225">
        <w:rPr>
          <w:rFonts w:ascii="Times New Roman" w:hAnsi="Times New Roman" w:cs="Times New Roman"/>
          <w:sz w:val="28"/>
          <w:szCs w:val="28"/>
        </w:rPr>
        <w:t xml:space="preserve"> </w:t>
      </w:r>
      <w:r w:rsidRPr="00802B47">
        <w:rPr>
          <w:rFonts w:ascii="Times New Roman" w:hAnsi="Times New Roman" w:cs="Times New Roman"/>
          <w:sz w:val="28"/>
          <w:szCs w:val="28"/>
        </w:rPr>
        <w:t xml:space="preserve">підприємців та громадських формувань, </w:t>
      </w:r>
      <w:r w:rsidR="00B736D3">
        <w:rPr>
          <w:rFonts w:ascii="Times New Roman" w:hAnsi="Times New Roman" w:cs="Times New Roman"/>
          <w:sz w:val="28"/>
          <w:szCs w:val="28"/>
        </w:rPr>
        <w:t>ОСОБА_1</w:t>
      </w:r>
      <w:r w:rsidRPr="00802B47">
        <w:rPr>
          <w:rFonts w:ascii="Times New Roman" w:hAnsi="Times New Roman" w:cs="Times New Roman"/>
          <w:sz w:val="28"/>
          <w:szCs w:val="28"/>
        </w:rPr>
        <w:t xml:space="preserve"> як ФОП має контактний номер телефону: </w:t>
      </w:r>
      <w:r w:rsidR="00B736D3">
        <w:rPr>
          <w:rFonts w:ascii="Times New Roman" w:hAnsi="Times New Roman" w:cs="Times New Roman"/>
          <w:sz w:val="28"/>
          <w:szCs w:val="28"/>
        </w:rPr>
        <w:t>НОМЕР_1</w:t>
      </w:r>
      <w:r w:rsidRPr="00802B47">
        <w:rPr>
          <w:rFonts w:ascii="Times New Roman" w:hAnsi="Times New Roman" w:cs="Times New Roman"/>
          <w:sz w:val="28"/>
          <w:szCs w:val="28"/>
        </w:rPr>
        <w:t xml:space="preserve">. Зазначений номер у GetContact вказано іншими людьми як номер </w:t>
      </w:r>
      <w:r w:rsidR="00B736D3">
        <w:rPr>
          <w:rFonts w:ascii="Times New Roman" w:hAnsi="Times New Roman" w:cs="Times New Roman"/>
          <w:sz w:val="28"/>
          <w:szCs w:val="28"/>
        </w:rPr>
        <w:t>ОСОБА_1</w:t>
      </w:r>
      <w:r w:rsidRPr="00802B47">
        <w:rPr>
          <w:rFonts w:ascii="Times New Roman" w:hAnsi="Times New Roman" w:cs="Times New Roman"/>
          <w:sz w:val="28"/>
          <w:szCs w:val="28"/>
        </w:rPr>
        <w:t xml:space="preserve"> або </w:t>
      </w:r>
      <w:r w:rsidR="00B736D3">
        <w:rPr>
          <w:rFonts w:ascii="Times New Roman" w:hAnsi="Times New Roman" w:cs="Times New Roman"/>
          <w:sz w:val="28"/>
          <w:szCs w:val="28"/>
        </w:rPr>
        <w:t>ОСОБА_1</w:t>
      </w:r>
      <w:r w:rsidRPr="00802B47">
        <w:rPr>
          <w:rFonts w:ascii="Times New Roman" w:hAnsi="Times New Roman" w:cs="Times New Roman"/>
          <w:sz w:val="28"/>
          <w:szCs w:val="28"/>
        </w:rPr>
        <w:t xml:space="preserve"> (дівоче прізвище), а також «Кебаб», «</w:t>
      </w:r>
      <w:r w:rsidR="00466DEF">
        <w:rPr>
          <w:rFonts w:ascii="Times New Roman" w:hAnsi="Times New Roman" w:cs="Times New Roman"/>
          <w:sz w:val="28"/>
          <w:szCs w:val="28"/>
        </w:rPr>
        <w:t>ІНФОРМАЦІЯ_1</w:t>
      </w:r>
      <w:r w:rsidRPr="00802B47">
        <w:rPr>
          <w:rFonts w:ascii="Times New Roman" w:hAnsi="Times New Roman" w:cs="Times New Roman"/>
          <w:sz w:val="28"/>
          <w:szCs w:val="28"/>
        </w:rPr>
        <w:t>», «</w:t>
      </w:r>
      <w:bookmarkStart w:id="6" w:name="_GoBack"/>
      <w:bookmarkEnd w:id="6"/>
      <w:r w:rsidR="00466DEF">
        <w:rPr>
          <w:rFonts w:ascii="Times New Roman" w:hAnsi="Times New Roman" w:cs="Times New Roman"/>
          <w:sz w:val="28"/>
          <w:szCs w:val="28"/>
        </w:rPr>
        <w:t>ІНФОРМАЦІЯ_2</w:t>
      </w:r>
      <w:r w:rsidRPr="00802B47">
        <w:rPr>
          <w:rFonts w:ascii="Times New Roman" w:hAnsi="Times New Roman" w:cs="Times New Roman"/>
          <w:sz w:val="28"/>
          <w:szCs w:val="28"/>
        </w:rPr>
        <w:t>», «</w:t>
      </w:r>
      <w:r w:rsidR="00622952">
        <w:rPr>
          <w:rFonts w:ascii="Times New Roman" w:hAnsi="Times New Roman" w:cs="Times New Roman"/>
          <w:sz w:val="28"/>
          <w:szCs w:val="28"/>
        </w:rPr>
        <w:t>ІНФОРМАЦІЯ_3</w:t>
      </w:r>
      <w:r w:rsidRPr="00802B47">
        <w:rPr>
          <w:rFonts w:ascii="Times New Roman" w:hAnsi="Times New Roman" w:cs="Times New Roman"/>
          <w:sz w:val="28"/>
          <w:szCs w:val="28"/>
        </w:rPr>
        <w:t>», «Я люблю Кебаб Нетішин», «Работа Я люблю Кебаб», «</w:t>
      </w:r>
      <w:r w:rsidR="00622952">
        <w:rPr>
          <w:rFonts w:ascii="Times New Roman" w:hAnsi="Times New Roman" w:cs="Times New Roman"/>
          <w:sz w:val="28"/>
          <w:szCs w:val="28"/>
        </w:rPr>
        <w:t>ІНФОРМАЦІЯ_4</w:t>
      </w:r>
      <w:r w:rsidRPr="00802B47">
        <w:rPr>
          <w:rFonts w:ascii="Times New Roman" w:hAnsi="Times New Roman" w:cs="Times New Roman"/>
          <w:sz w:val="28"/>
          <w:szCs w:val="28"/>
        </w:rPr>
        <w:t>», «</w:t>
      </w:r>
      <w:r w:rsidR="00622952">
        <w:rPr>
          <w:rFonts w:ascii="Times New Roman" w:hAnsi="Times New Roman" w:cs="Times New Roman"/>
          <w:sz w:val="28"/>
          <w:szCs w:val="28"/>
        </w:rPr>
        <w:t>ІНФОРМАЦІЯ_5</w:t>
      </w:r>
      <w:r w:rsidRPr="00802B47">
        <w:rPr>
          <w:rFonts w:ascii="Times New Roman" w:hAnsi="Times New Roman" w:cs="Times New Roman"/>
          <w:sz w:val="28"/>
          <w:szCs w:val="28"/>
        </w:rPr>
        <w:t>», «Власниця Кебаб» тощо.</w:t>
      </w:r>
    </w:p>
    <w:p w:rsidR="003510F5" w:rsidRPr="00802B47" w:rsidRDefault="003510F5" w:rsidP="007F0592">
      <w:pPr>
        <w:spacing w:after="0" w:line="240" w:lineRule="auto"/>
        <w:ind w:firstLine="708"/>
        <w:jc w:val="both"/>
        <w:rPr>
          <w:rFonts w:ascii="Times New Roman" w:hAnsi="Times New Roman" w:cs="Times New Roman"/>
          <w:sz w:val="28"/>
          <w:szCs w:val="28"/>
        </w:rPr>
      </w:pPr>
      <w:r w:rsidRPr="00802B47">
        <w:rPr>
          <w:rFonts w:ascii="Times New Roman" w:hAnsi="Times New Roman" w:cs="Times New Roman"/>
          <w:sz w:val="28"/>
          <w:szCs w:val="28"/>
        </w:rPr>
        <w:t>На офіційній</w:t>
      </w:r>
      <w:hyperlink r:id="rId9" w:history="1">
        <w:r w:rsidRPr="00802B47">
          <w:rPr>
            <w:rStyle w:val="aa"/>
            <w:rFonts w:ascii="Times New Roman" w:hAnsi="Times New Roman" w:cs="Times New Roman"/>
            <w:color w:val="auto"/>
            <w:sz w:val="28"/>
            <w:szCs w:val="28"/>
            <w:u w:val="none"/>
          </w:rPr>
          <w:t xml:space="preserve"> Instagram-сторінці </w:t>
        </w:r>
      </w:hyperlink>
      <w:r w:rsidRPr="00802B47">
        <w:rPr>
          <w:rFonts w:ascii="Times New Roman" w:hAnsi="Times New Roman" w:cs="Times New Roman"/>
          <w:sz w:val="28"/>
          <w:szCs w:val="28"/>
        </w:rPr>
        <w:t>ресторану швидкого харчування «Я</w:t>
      </w:r>
      <w:r w:rsidR="00CB3DE4">
        <w:rPr>
          <w:rFonts w:ascii="Times New Roman" w:hAnsi="Times New Roman" w:cs="Times New Roman"/>
          <w:sz w:val="28"/>
          <w:szCs w:val="28"/>
        </w:rPr>
        <w:t> </w:t>
      </w:r>
      <w:r w:rsidRPr="00802B47">
        <w:rPr>
          <w:rFonts w:ascii="Times New Roman" w:hAnsi="Times New Roman" w:cs="Times New Roman"/>
          <w:sz w:val="28"/>
          <w:szCs w:val="28"/>
        </w:rPr>
        <w:t>ЛЮБЛЮ КЕБАБ» було опубліковано</w:t>
      </w:r>
      <w:hyperlink r:id="rId10" w:history="1">
        <w:r w:rsidRPr="00802B47">
          <w:rPr>
            <w:rStyle w:val="aa"/>
            <w:rFonts w:ascii="Times New Roman" w:hAnsi="Times New Roman" w:cs="Times New Roman"/>
            <w:color w:val="auto"/>
            <w:sz w:val="28"/>
            <w:szCs w:val="28"/>
            <w:u w:val="none"/>
          </w:rPr>
          <w:t xml:space="preserve"> оголошення </w:t>
        </w:r>
      </w:hyperlink>
      <w:r w:rsidRPr="00802B47">
        <w:rPr>
          <w:rFonts w:ascii="Times New Roman" w:hAnsi="Times New Roman" w:cs="Times New Roman"/>
          <w:sz w:val="28"/>
          <w:szCs w:val="28"/>
        </w:rPr>
        <w:t xml:space="preserve">про відкриття локації ресторану в місті Нетішині (вул. Шевченка, 7) 15.05.2023. Крім того, відповідно до </w:t>
      </w:r>
      <w:hyperlink r:id="rId11" w:history="1">
        <w:r w:rsidRPr="00802B47">
          <w:rPr>
            <w:rStyle w:val="aa"/>
            <w:rFonts w:ascii="Times New Roman" w:hAnsi="Times New Roman" w:cs="Times New Roman"/>
            <w:color w:val="auto"/>
            <w:sz w:val="28"/>
            <w:szCs w:val="28"/>
            <w:u w:val="none"/>
          </w:rPr>
          <w:t>даних</w:t>
        </w:r>
      </w:hyperlink>
      <w:r w:rsidRPr="00802B47">
        <w:rPr>
          <w:rFonts w:ascii="Times New Roman" w:hAnsi="Times New Roman" w:cs="Times New Roman"/>
          <w:sz w:val="28"/>
          <w:szCs w:val="28"/>
        </w:rPr>
        <w:t xml:space="preserve"> з офіційного вебсайту закладу в місті Нетішині є лише один їхній заклад, який розташовано саме за цією адресою.</w:t>
      </w:r>
    </w:p>
    <w:p w:rsidR="003510F5" w:rsidRPr="00802B47" w:rsidRDefault="00C818E9" w:rsidP="00306D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Відповідно до </w:t>
      </w:r>
      <w:r w:rsidR="003510F5" w:rsidRPr="00802B47">
        <w:rPr>
          <w:rFonts w:ascii="Times New Roman" w:hAnsi="Times New Roman" w:cs="Times New Roman"/>
          <w:sz w:val="28"/>
          <w:szCs w:val="28"/>
        </w:rPr>
        <w:t>інформаці</w:t>
      </w:r>
      <w:r>
        <w:rPr>
          <w:rFonts w:ascii="Times New Roman" w:hAnsi="Times New Roman" w:cs="Times New Roman"/>
          <w:sz w:val="28"/>
          <w:szCs w:val="28"/>
        </w:rPr>
        <w:t>ї</w:t>
      </w:r>
      <w:r w:rsidR="003510F5" w:rsidRPr="00802B47">
        <w:rPr>
          <w:rFonts w:ascii="Times New Roman" w:hAnsi="Times New Roman" w:cs="Times New Roman"/>
          <w:sz w:val="28"/>
          <w:szCs w:val="28"/>
        </w:rPr>
        <w:t xml:space="preserve"> офіційного вебсайту закладу вартість франшизи в містах з кількістю населення до 100 тис. осіб (як Нетішин) становить 4 000 доларів США – паушальний внесок, роялті – 2%, 0,5% – маркетинговий збір;</w:t>
      </w:r>
      <w:bookmarkStart w:id="7" w:name="bookmark28"/>
      <w:bookmarkEnd w:id="7"/>
      <w:r w:rsidR="003510F5" w:rsidRPr="00802B47">
        <w:rPr>
          <w:rFonts w:ascii="Times New Roman" w:hAnsi="Times New Roman" w:cs="Times New Roman"/>
          <w:sz w:val="28"/>
          <w:szCs w:val="28"/>
        </w:rPr>
        <w:t xml:space="preserve"> мінімально необхідна кількість працівників – 4–6.</w:t>
      </w:r>
    </w:p>
    <w:p w:rsidR="003510F5" w:rsidRPr="00802B47" w:rsidRDefault="003510F5" w:rsidP="00306DA0">
      <w:pPr>
        <w:spacing w:after="0" w:line="240" w:lineRule="auto"/>
        <w:ind w:firstLine="708"/>
        <w:jc w:val="both"/>
        <w:rPr>
          <w:rFonts w:ascii="Times New Roman" w:hAnsi="Times New Roman" w:cs="Times New Roman"/>
          <w:sz w:val="28"/>
          <w:szCs w:val="28"/>
        </w:rPr>
      </w:pPr>
      <w:r w:rsidRPr="00802B47">
        <w:rPr>
          <w:rFonts w:ascii="Times New Roman" w:hAnsi="Times New Roman" w:cs="Times New Roman"/>
          <w:sz w:val="28"/>
          <w:szCs w:val="28"/>
        </w:rPr>
        <w:t>Орієнтовна сума інвестицій становить від 55 000 доларів США за умови, якщо заклад має площу від 80 до 120 кв.м. Локація в місті Нетішині має саме таку площу</w:t>
      </w:r>
      <w:bookmarkStart w:id="8" w:name="bookmark27"/>
      <w:bookmarkEnd w:id="8"/>
      <w:r w:rsidRPr="00802B47">
        <w:rPr>
          <w:rFonts w:ascii="Times New Roman" w:hAnsi="Times New Roman" w:cs="Times New Roman"/>
          <w:sz w:val="28"/>
          <w:szCs w:val="28"/>
        </w:rPr>
        <w:t>.</w:t>
      </w:r>
    </w:p>
    <w:p w:rsidR="003510F5" w:rsidRPr="00802B47" w:rsidRDefault="003510F5" w:rsidP="00306DA0">
      <w:pPr>
        <w:spacing w:after="0" w:line="240" w:lineRule="auto"/>
        <w:ind w:firstLine="708"/>
        <w:jc w:val="both"/>
        <w:rPr>
          <w:rFonts w:ascii="Times New Roman" w:hAnsi="Times New Roman" w:cs="Times New Roman"/>
          <w:sz w:val="28"/>
          <w:szCs w:val="28"/>
        </w:rPr>
      </w:pPr>
      <w:r w:rsidRPr="00802B47">
        <w:rPr>
          <w:rFonts w:ascii="Times New Roman" w:hAnsi="Times New Roman" w:cs="Times New Roman"/>
          <w:sz w:val="28"/>
          <w:szCs w:val="28"/>
        </w:rPr>
        <w:t>Сума інвестицій – це умовно всі витрати, необхідні до запуску локації, зокрема обладнання, оренда та ремонт приміщення, меблі, оплата роботи «команди першого запуску» тощо. Зазначена сума сплачується до відкриття закладу.</w:t>
      </w:r>
    </w:p>
    <w:p w:rsidR="003510F5" w:rsidRPr="00802B47" w:rsidRDefault="00D60756" w:rsidP="00306DA0">
      <w:pPr>
        <w:spacing w:after="0" w:line="240" w:lineRule="auto"/>
        <w:ind w:firstLine="708"/>
        <w:jc w:val="both"/>
        <w:rPr>
          <w:rFonts w:ascii="Times New Roman" w:hAnsi="Times New Roman" w:cs="Times New Roman"/>
          <w:sz w:val="28"/>
          <w:szCs w:val="28"/>
        </w:rPr>
      </w:pPr>
      <w:hyperlink r:id="rId12" w:history="1">
        <w:r w:rsidR="003510F5" w:rsidRPr="00802B47">
          <w:rPr>
            <w:rStyle w:val="aa"/>
            <w:rFonts w:ascii="Times New Roman" w:hAnsi="Times New Roman" w:cs="Times New Roman"/>
            <w:color w:val="auto"/>
            <w:sz w:val="28"/>
            <w:szCs w:val="28"/>
            <w:u w:val="none"/>
          </w:rPr>
          <w:t>За даними</w:t>
        </w:r>
      </w:hyperlink>
      <w:r w:rsidR="003510F5" w:rsidRPr="00802B47">
        <w:rPr>
          <w:rFonts w:ascii="Times New Roman" w:hAnsi="Times New Roman" w:cs="Times New Roman"/>
          <w:sz w:val="28"/>
          <w:szCs w:val="28"/>
        </w:rPr>
        <w:t xml:space="preserve"> спеціалізованого видання «Мінфін»</w:t>
      </w:r>
      <w:r w:rsidR="00C818E9">
        <w:rPr>
          <w:rFonts w:ascii="Times New Roman" w:hAnsi="Times New Roman" w:cs="Times New Roman"/>
          <w:sz w:val="28"/>
          <w:szCs w:val="28"/>
        </w:rPr>
        <w:t>,</w:t>
      </w:r>
      <w:r w:rsidR="003510F5" w:rsidRPr="00802B47">
        <w:rPr>
          <w:rFonts w:ascii="Times New Roman" w:hAnsi="Times New Roman" w:cs="Times New Roman"/>
          <w:sz w:val="28"/>
          <w:szCs w:val="28"/>
        </w:rPr>
        <w:t xml:space="preserve"> на франчайзі «I Love Kebab» покладається обов’язок з ремонту та підготовки приміщення відповідно до стандартів франшизи. Також зазначено, що паушальний внесок при придбанні цієї франшизи здійснюється повністю до початку відкриття закладу.</w:t>
      </w:r>
    </w:p>
    <w:p w:rsidR="003510F5" w:rsidRPr="00802B47" w:rsidRDefault="003510F5" w:rsidP="00306DA0">
      <w:pPr>
        <w:spacing w:after="0" w:line="240" w:lineRule="auto"/>
        <w:ind w:firstLine="708"/>
        <w:jc w:val="both"/>
        <w:rPr>
          <w:rFonts w:ascii="Times New Roman" w:hAnsi="Times New Roman" w:cs="Times New Roman"/>
          <w:sz w:val="28"/>
          <w:szCs w:val="28"/>
        </w:rPr>
      </w:pPr>
      <w:r w:rsidRPr="00802B47">
        <w:rPr>
          <w:rFonts w:ascii="Times New Roman" w:hAnsi="Times New Roman" w:cs="Times New Roman"/>
          <w:sz w:val="28"/>
          <w:szCs w:val="28"/>
        </w:rPr>
        <w:lastRenderedPageBreak/>
        <w:t>Таким чином, дружина судді мала би здійснити до 15.05.2023 витрати щонайменше на суму в 59 000 доларів США або 2 157 630 гривень згідно з курсом Національного банку України (далі – НБУ).</w:t>
      </w:r>
    </w:p>
    <w:p w:rsidR="003510F5" w:rsidRPr="00802B47" w:rsidRDefault="003510F5" w:rsidP="00306DA0">
      <w:pPr>
        <w:spacing w:after="0" w:line="240" w:lineRule="auto"/>
        <w:ind w:firstLine="708"/>
        <w:jc w:val="both"/>
        <w:rPr>
          <w:rFonts w:ascii="Times New Roman" w:hAnsi="Times New Roman" w:cs="Times New Roman"/>
          <w:sz w:val="28"/>
          <w:szCs w:val="28"/>
        </w:rPr>
      </w:pPr>
      <w:r w:rsidRPr="00802B47">
        <w:rPr>
          <w:rFonts w:ascii="Times New Roman" w:hAnsi="Times New Roman" w:cs="Times New Roman"/>
          <w:sz w:val="28"/>
          <w:szCs w:val="28"/>
        </w:rPr>
        <w:t>Натомість дохід дружини судді у 2022 році склав 12 222 гривні, а також відповідно до даних з Державного реєстру фізичних осіб</w:t>
      </w:r>
      <w:r w:rsidR="00E81CB1">
        <w:rPr>
          <w:rFonts w:ascii="Times New Roman" w:hAnsi="Times New Roman" w:cs="Times New Roman"/>
          <w:sz w:val="28"/>
          <w:szCs w:val="28"/>
        </w:rPr>
        <w:t xml:space="preserve"> </w:t>
      </w:r>
      <w:r w:rsidRPr="00802B47">
        <w:rPr>
          <w:rFonts w:ascii="Times New Roman" w:hAnsi="Times New Roman" w:cs="Times New Roman"/>
          <w:sz w:val="28"/>
          <w:szCs w:val="28"/>
        </w:rPr>
        <w:t>–</w:t>
      </w:r>
      <w:r w:rsidR="00E81CB1">
        <w:rPr>
          <w:rFonts w:ascii="Times New Roman" w:hAnsi="Times New Roman" w:cs="Times New Roman"/>
          <w:sz w:val="28"/>
          <w:szCs w:val="28"/>
        </w:rPr>
        <w:t xml:space="preserve"> </w:t>
      </w:r>
      <w:r w:rsidRPr="00802B47">
        <w:rPr>
          <w:rFonts w:ascii="Times New Roman" w:hAnsi="Times New Roman" w:cs="Times New Roman"/>
          <w:sz w:val="28"/>
          <w:szCs w:val="28"/>
        </w:rPr>
        <w:t>підприємців до травня 2023 року нарахувань доходів їй не здійснювалося. Як зазначив сам суддя у відповіді на звернення ГРД, жодних кредитів, позик тощо його дружина не отримувала з метою розпочати підприємницьку діяльність.</w:t>
      </w:r>
    </w:p>
    <w:p w:rsidR="003510F5" w:rsidRPr="00802B47" w:rsidRDefault="003510F5" w:rsidP="00306DA0">
      <w:pPr>
        <w:spacing w:after="0" w:line="240" w:lineRule="auto"/>
        <w:ind w:firstLine="708"/>
        <w:jc w:val="both"/>
        <w:rPr>
          <w:rFonts w:ascii="Times New Roman" w:hAnsi="Times New Roman" w:cs="Times New Roman"/>
          <w:sz w:val="28"/>
          <w:szCs w:val="28"/>
        </w:rPr>
      </w:pPr>
      <w:r w:rsidRPr="00802B47">
        <w:rPr>
          <w:rFonts w:ascii="Times New Roman" w:hAnsi="Times New Roman" w:cs="Times New Roman"/>
          <w:sz w:val="28"/>
          <w:szCs w:val="28"/>
        </w:rPr>
        <w:t>Відповідно до інформації з Державного реєстру фізичних осіб</w:t>
      </w:r>
      <w:r w:rsidR="00E81CB1">
        <w:rPr>
          <w:rFonts w:ascii="Times New Roman" w:hAnsi="Times New Roman" w:cs="Times New Roman"/>
          <w:sz w:val="28"/>
          <w:szCs w:val="28"/>
        </w:rPr>
        <w:t xml:space="preserve"> </w:t>
      </w:r>
      <w:r w:rsidRPr="00802B47">
        <w:rPr>
          <w:rFonts w:ascii="Times New Roman" w:hAnsi="Times New Roman" w:cs="Times New Roman"/>
          <w:sz w:val="28"/>
          <w:szCs w:val="28"/>
        </w:rPr>
        <w:t>–</w:t>
      </w:r>
      <w:r w:rsidR="00E81CB1">
        <w:rPr>
          <w:rFonts w:ascii="Times New Roman" w:hAnsi="Times New Roman" w:cs="Times New Roman"/>
          <w:sz w:val="28"/>
          <w:szCs w:val="28"/>
        </w:rPr>
        <w:t xml:space="preserve"> </w:t>
      </w:r>
      <w:r w:rsidRPr="00802B47">
        <w:rPr>
          <w:rFonts w:ascii="Times New Roman" w:hAnsi="Times New Roman" w:cs="Times New Roman"/>
          <w:sz w:val="28"/>
          <w:szCs w:val="28"/>
        </w:rPr>
        <w:t>підприємців у січні – травні 2023 року (до моменту відкриття закладу) суддя отримав дохід 488</w:t>
      </w:r>
      <w:r w:rsidR="00C0379E">
        <w:rPr>
          <w:rFonts w:ascii="Times New Roman" w:hAnsi="Times New Roman" w:cs="Times New Roman"/>
          <w:sz w:val="28"/>
          <w:szCs w:val="28"/>
        </w:rPr>
        <w:t> </w:t>
      </w:r>
      <w:r w:rsidRPr="00802B47">
        <w:rPr>
          <w:rFonts w:ascii="Times New Roman" w:hAnsi="Times New Roman" w:cs="Times New Roman"/>
          <w:sz w:val="28"/>
          <w:szCs w:val="28"/>
        </w:rPr>
        <w:t>715</w:t>
      </w:r>
      <w:r w:rsidR="00C0379E">
        <w:rPr>
          <w:rFonts w:ascii="Times New Roman" w:hAnsi="Times New Roman" w:cs="Times New Roman"/>
          <w:sz w:val="28"/>
          <w:szCs w:val="28"/>
        </w:rPr>
        <w:t> </w:t>
      </w:r>
      <w:r w:rsidRPr="00802B47">
        <w:rPr>
          <w:rFonts w:ascii="Times New Roman" w:hAnsi="Times New Roman" w:cs="Times New Roman"/>
          <w:sz w:val="28"/>
          <w:szCs w:val="28"/>
        </w:rPr>
        <w:t>гривень. Ураховуючи відрахування з цієї суми податків на суму 87 968,70</w:t>
      </w:r>
      <w:r w:rsidR="00C0379E">
        <w:rPr>
          <w:rFonts w:ascii="Times New Roman" w:hAnsi="Times New Roman" w:cs="Times New Roman"/>
          <w:sz w:val="28"/>
          <w:szCs w:val="28"/>
        </w:rPr>
        <w:t> </w:t>
      </w:r>
      <w:r w:rsidRPr="00802B47">
        <w:rPr>
          <w:rFonts w:ascii="Times New Roman" w:hAnsi="Times New Roman" w:cs="Times New Roman"/>
          <w:sz w:val="28"/>
          <w:szCs w:val="28"/>
        </w:rPr>
        <w:t>гривн</w:t>
      </w:r>
      <w:r w:rsidR="00E81CB1">
        <w:rPr>
          <w:rFonts w:ascii="Times New Roman" w:hAnsi="Times New Roman" w:cs="Times New Roman"/>
          <w:sz w:val="28"/>
          <w:szCs w:val="28"/>
        </w:rPr>
        <w:t>і</w:t>
      </w:r>
      <w:r w:rsidRPr="00802B47">
        <w:rPr>
          <w:rFonts w:ascii="Times New Roman" w:hAnsi="Times New Roman" w:cs="Times New Roman"/>
          <w:sz w:val="28"/>
          <w:szCs w:val="28"/>
        </w:rPr>
        <w:t>, зазначений реальний дохід с</w:t>
      </w:r>
      <w:r w:rsidR="00E81CB1">
        <w:rPr>
          <w:rFonts w:ascii="Times New Roman" w:hAnsi="Times New Roman" w:cs="Times New Roman"/>
          <w:sz w:val="28"/>
          <w:szCs w:val="28"/>
        </w:rPr>
        <w:t>тановив</w:t>
      </w:r>
      <w:r w:rsidRPr="00802B47">
        <w:rPr>
          <w:rFonts w:ascii="Times New Roman" w:hAnsi="Times New Roman" w:cs="Times New Roman"/>
          <w:sz w:val="28"/>
          <w:szCs w:val="28"/>
        </w:rPr>
        <w:t xml:space="preserve"> 400 746,30 гривн</w:t>
      </w:r>
      <w:r w:rsidR="00E81CB1">
        <w:rPr>
          <w:rFonts w:ascii="Times New Roman" w:hAnsi="Times New Roman" w:cs="Times New Roman"/>
          <w:sz w:val="28"/>
          <w:szCs w:val="28"/>
        </w:rPr>
        <w:t>і</w:t>
      </w:r>
      <w:r w:rsidRPr="00802B47">
        <w:rPr>
          <w:rFonts w:ascii="Times New Roman" w:hAnsi="Times New Roman" w:cs="Times New Roman"/>
          <w:sz w:val="28"/>
          <w:szCs w:val="28"/>
        </w:rPr>
        <w:t>. Також, як було зазначено вище, у декларації за 2022 рік суддя вказав, що мав особисті заощадження – 600 000 гривень готівкою станом на 31.12.2022.</w:t>
      </w:r>
    </w:p>
    <w:p w:rsidR="003510F5" w:rsidRPr="00802B47" w:rsidRDefault="003510F5" w:rsidP="00306DA0">
      <w:pPr>
        <w:spacing w:after="0" w:line="240" w:lineRule="auto"/>
        <w:ind w:firstLine="708"/>
        <w:jc w:val="both"/>
        <w:rPr>
          <w:rFonts w:ascii="Times New Roman" w:hAnsi="Times New Roman" w:cs="Times New Roman"/>
          <w:sz w:val="28"/>
          <w:szCs w:val="28"/>
        </w:rPr>
      </w:pPr>
      <w:r w:rsidRPr="00802B47">
        <w:rPr>
          <w:rFonts w:ascii="Times New Roman" w:hAnsi="Times New Roman" w:cs="Times New Roman"/>
          <w:sz w:val="28"/>
          <w:szCs w:val="28"/>
        </w:rPr>
        <w:t>Таким чином, ГРД вважає, що відсутня переконлива інформація про джерела походження доходів судді Базарника Б.І., членів його сім’ї (дружини), а тому виникає сумнів щодо їх достатності для здійснення витрат для придбання франшизи.</w:t>
      </w:r>
    </w:p>
    <w:p w:rsidR="003510F5" w:rsidRPr="00802B47" w:rsidRDefault="003510F5" w:rsidP="00306DA0">
      <w:pPr>
        <w:spacing w:after="0" w:line="240" w:lineRule="auto"/>
        <w:ind w:firstLine="708"/>
        <w:jc w:val="both"/>
        <w:rPr>
          <w:rFonts w:ascii="Times New Roman" w:hAnsi="Times New Roman" w:cs="Times New Roman"/>
          <w:sz w:val="28"/>
          <w:szCs w:val="28"/>
        </w:rPr>
      </w:pPr>
      <w:r w:rsidRPr="00802B47">
        <w:rPr>
          <w:rFonts w:ascii="Times New Roman" w:hAnsi="Times New Roman" w:cs="Times New Roman"/>
          <w:sz w:val="28"/>
          <w:szCs w:val="28"/>
        </w:rPr>
        <w:t>Окремо ГРД зазначає, що видання «Мінфін» вказувало, що місячний прибуток від франшизи становить від 1 000 до 10 000 доларів США, а термін окупності – 12–20 місяців.</w:t>
      </w:r>
    </w:p>
    <w:p w:rsidR="003510F5" w:rsidRPr="00802B47" w:rsidRDefault="003510F5" w:rsidP="00E81CB1">
      <w:pPr>
        <w:spacing w:after="0" w:line="240" w:lineRule="auto"/>
        <w:ind w:firstLine="708"/>
        <w:jc w:val="both"/>
        <w:rPr>
          <w:rFonts w:ascii="Times New Roman" w:hAnsi="Times New Roman" w:cs="Times New Roman"/>
          <w:sz w:val="28"/>
          <w:szCs w:val="28"/>
        </w:rPr>
      </w:pPr>
      <w:r w:rsidRPr="00802B47">
        <w:rPr>
          <w:rFonts w:ascii="Times New Roman" w:hAnsi="Times New Roman" w:cs="Times New Roman"/>
          <w:sz w:val="28"/>
          <w:szCs w:val="28"/>
        </w:rPr>
        <w:t xml:space="preserve">Схожі дані про франшизи наводить співзасновниця консалтингової компанії MOST Franchising. Вона також </w:t>
      </w:r>
      <w:r w:rsidR="004A1C25">
        <w:rPr>
          <w:rFonts w:ascii="Times New Roman" w:hAnsi="Times New Roman" w:cs="Times New Roman"/>
          <w:sz w:val="28"/>
          <w:szCs w:val="28"/>
        </w:rPr>
        <w:t>вказує</w:t>
      </w:r>
      <w:r w:rsidRPr="00802B47">
        <w:rPr>
          <w:rFonts w:ascii="Times New Roman" w:hAnsi="Times New Roman" w:cs="Times New Roman"/>
          <w:sz w:val="28"/>
          <w:szCs w:val="28"/>
        </w:rPr>
        <w:t>, що в середньому на місяць франшиза може приносити 3 200 доларів США чистого прибутку. Враховуючи ці дані та офіційний середньорічний курс НБУ</w:t>
      </w:r>
      <w:r w:rsidR="004A1C25">
        <w:rPr>
          <w:rFonts w:ascii="Times New Roman" w:hAnsi="Times New Roman" w:cs="Times New Roman"/>
          <w:sz w:val="28"/>
          <w:szCs w:val="28"/>
        </w:rPr>
        <w:t>,</w:t>
      </w:r>
      <w:r w:rsidRPr="00802B47">
        <w:rPr>
          <w:rFonts w:ascii="Times New Roman" w:hAnsi="Times New Roman" w:cs="Times New Roman"/>
          <w:sz w:val="28"/>
          <w:szCs w:val="28"/>
        </w:rPr>
        <w:t xml:space="preserve"> із середини травня до кінця грудня 2023 року від франшизи можна було отримати чистого прибутку в сумі 877 680 гривень. Натомість дружина судді відповідно до його декларації за 2023 рік заощадила кошти і змогла станом на 31.12.2023 лише готівкою зберегти 1 200 000 гривень.</w:t>
      </w:r>
    </w:p>
    <w:p w:rsidR="003510F5" w:rsidRPr="00802B47" w:rsidRDefault="003510F5" w:rsidP="00306DA0">
      <w:pPr>
        <w:spacing w:after="0" w:line="240" w:lineRule="auto"/>
        <w:ind w:firstLine="708"/>
        <w:jc w:val="both"/>
        <w:rPr>
          <w:rFonts w:ascii="Times New Roman" w:hAnsi="Times New Roman" w:cs="Times New Roman"/>
          <w:sz w:val="28"/>
          <w:szCs w:val="28"/>
        </w:rPr>
      </w:pPr>
      <w:r w:rsidRPr="00802B47">
        <w:rPr>
          <w:rFonts w:ascii="Times New Roman" w:hAnsi="Times New Roman" w:cs="Times New Roman"/>
          <w:sz w:val="28"/>
          <w:szCs w:val="28"/>
        </w:rPr>
        <w:t>Такі збереження нібито стали можливі за сім з половиною місяців 2023 року підприємницької діяльності в новому закладі швидкого харчування в місті Нетішин (населення близько 37 тисяч людей), від якої дружина судді отримала 4</w:t>
      </w:r>
      <w:r w:rsidR="00C0379E">
        <w:rPr>
          <w:rFonts w:ascii="Times New Roman" w:hAnsi="Times New Roman" w:cs="Times New Roman"/>
          <w:sz w:val="28"/>
          <w:szCs w:val="28"/>
        </w:rPr>
        <w:t> </w:t>
      </w:r>
      <w:r w:rsidRPr="00802B47">
        <w:rPr>
          <w:rFonts w:ascii="Times New Roman" w:hAnsi="Times New Roman" w:cs="Times New Roman"/>
          <w:sz w:val="28"/>
          <w:szCs w:val="28"/>
        </w:rPr>
        <w:t>884</w:t>
      </w:r>
      <w:r w:rsidR="00C543C2">
        <w:rPr>
          <w:rFonts w:ascii="Times New Roman" w:hAnsi="Times New Roman" w:cs="Times New Roman"/>
          <w:sz w:val="28"/>
          <w:szCs w:val="28"/>
        </w:rPr>
        <w:t> </w:t>
      </w:r>
      <w:r w:rsidRPr="00802B47">
        <w:rPr>
          <w:rFonts w:ascii="Times New Roman" w:hAnsi="Times New Roman" w:cs="Times New Roman"/>
          <w:sz w:val="28"/>
          <w:szCs w:val="28"/>
        </w:rPr>
        <w:t>145</w:t>
      </w:r>
      <w:r w:rsidR="00C543C2">
        <w:rPr>
          <w:rFonts w:ascii="Times New Roman" w:hAnsi="Times New Roman" w:cs="Times New Roman"/>
          <w:sz w:val="28"/>
          <w:szCs w:val="28"/>
        </w:rPr>
        <w:t> </w:t>
      </w:r>
      <w:r w:rsidRPr="00802B47">
        <w:rPr>
          <w:rFonts w:ascii="Times New Roman" w:hAnsi="Times New Roman" w:cs="Times New Roman"/>
          <w:sz w:val="28"/>
          <w:szCs w:val="28"/>
        </w:rPr>
        <w:t xml:space="preserve">гривень доходу. Зазначена сума є можливою лише за умов, якщо </w:t>
      </w:r>
      <w:bookmarkStart w:id="9" w:name="bookmark29"/>
      <w:bookmarkEnd w:id="9"/>
      <w:r w:rsidRPr="00802B47">
        <w:rPr>
          <w:rFonts w:ascii="Times New Roman" w:hAnsi="Times New Roman" w:cs="Times New Roman"/>
          <w:sz w:val="28"/>
          <w:szCs w:val="28"/>
        </w:rPr>
        <w:t>заклад працював упродовж 231 календарного дня (з 15.05.2023 до 31.12.2023);</w:t>
      </w:r>
      <w:bookmarkStart w:id="10" w:name="bookmark30"/>
      <w:bookmarkEnd w:id="10"/>
      <w:r w:rsidRPr="00802B47">
        <w:rPr>
          <w:rFonts w:ascii="Times New Roman" w:hAnsi="Times New Roman" w:cs="Times New Roman"/>
          <w:sz w:val="28"/>
          <w:szCs w:val="28"/>
        </w:rPr>
        <w:t xml:space="preserve"> заклад працював щодня по 12 годин</w:t>
      </w:r>
      <w:bookmarkStart w:id="11" w:name="bookmark31"/>
      <w:bookmarkEnd w:id="11"/>
      <w:r w:rsidR="004A1C25">
        <w:rPr>
          <w:rFonts w:ascii="Times New Roman" w:hAnsi="Times New Roman" w:cs="Times New Roman"/>
          <w:sz w:val="28"/>
          <w:szCs w:val="28"/>
        </w:rPr>
        <w:t>;</w:t>
      </w:r>
      <w:r w:rsidRPr="00802B47">
        <w:rPr>
          <w:rFonts w:ascii="Times New Roman" w:hAnsi="Times New Roman" w:cs="Times New Roman"/>
          <w:sz w:val="28"/>
          <w:szCs w:val="28"/>
        </w:rPr>
        <w:t xml:space="preserve"> враховуючи 180 гривень як середню суму чека, яку декларує сам заклад, люди купували в закладі кебаб та напої до нього кожні 6 хвилин.</w:t>
      </w:r>
    </w:p>
    <w:p w:rsidR="003510F5" w:rsidRPr="00802B47" w:rsidRDefault="003510F5" w:rsidP="00306DA0">
      <w:pPr>
        <w:spacing w:after="0" w:line="240" w:lineRule="auto"/>
        <w:ind w:firstLine="708"/>
        <w:jc w:val="both"/>
        <w:rPr>
          <w:rFonts w:ascii="Times New Roman" w:hAnsi="Times New Roman" w:cs="Times New Roman"/>
          <w:sz w:val="28"/>
          <w:szCs w:val="28"/>
        </w:rPr>
      </w:pPr>
      <w:r w:rsidRPr="00802B47">
        <w:rPr>
          <w:rFonts w:ascii="Times New Roman" w:hAnsi="Times New Roman" w:cs="Times New Roman"/>
          <w:sz w:val="28"/>
          <w:szCs w:val="28"/>
        </w:rPr>
        <w:t xml:space="preserve">Водночас придбання франшизи передбачає </w:t>
      </w:r>
      <w:r w:rsidR="002C6329" w:rsidRPr="00802B47">
        <w:rPr>
          <w:rFonts w:ascii="Times New Roman" w:hAnsi="Times New Roman" w:cs="Times New Roman"/>
          <w:sz w:val="28"/>
          <w:szCs w:val="28"/>
        </w:rPr>
        <w:t>системну сплату роялті 2%; 0,</w:t>
      </w:r>
      <w:r w:rsidRPr="00802B47">
        <w:rPr>
          <w:rFonts w:ascii="Times New Roman" w:hAnsi="Times New Roman" w:cs="Times New Roman"/>
          <w:sz w:val="28"/>
          <w:szCs w:val="28"/>
        </w:rPr>
        <w:t>5% маркетингового збору та оплату праці щонайменше 4 працівників, сплату комунальних платежів тощо. Враховуючи зазначені умови, наявність двох неповнолітніх дітей, користування автомобілем батька та інші витрати, у судді також збільшилася кількість готівкових коштів у 2023 році на 100 000 гривень.</w:t>
      </w:r>
    </w:p>
    <w:p w:rsidR="003510F5" w:rsidRPr="00802B47" w:rsidRDefault="003510F5" w:rsidP="00306DA0">
      <w:pPr>
        <w:spacing w:after="0" w:line="240" w:lineRule="auto"/>
        <w:ind w:firstLine="708"/>
        <w:jc w:val="both"/>
        <w:rPr>
          <w:rFonts w:ascii="Times New Roman" w:hAnsi="Times New Roman" w:cs="Times New Roman"/>
          <w:sz w:val="28"/>
          <w:szCs w:val="28"/>
        </w:rPr>
      </w:pPr>
      <w:bookmarkStart w:id="12" w:name="bookmark32"/>
      <w:bookmarkStart w:id="13" w:name="bookmark33"/>
      <w:bookmarkStart w:id="14" w:name="bookmark35"/>
      <w:r w:rsidRPr="00802B47">
        <w:rPr>
          <w:rFonts w:ascii="Times New Roman" w:hAnsi="Times New Roman" w:cs="Times New Roman"/>
          <w:sz w:val="28"/>
          <w:szCs w:val="28"/>
        </w:rPr>
        <w:t>2. Результати наукових досліджень, оприлюднені за авторством судді, містять ознаки недотримання академічної доброчесності.</w:t>
      </w:r>
      <w:bookmarkEnd w:id="12"/>
      <w:bookmarkEnd w:id="13"/>
      <w:bookmarkEnd w:id="14"/>
    </w:p>
    <w:p w:rsidR="003510F5" w:rsidRPr="00802B47" w:rsidRDefault="003510F5" w:rsidP="00306DA0">
      <w:pPr>
        <w:spacing w:after="0" w:line="240" w:lineRule="auto"/>
        <w:ind w:firstLine="708"/>
        <w:jc w:val="both"/>
        <w:rPr>
          <w:rFonts w:ascii="Times New Roman" w:hAnsi="Times New Roman" w:cs="Times New Roman"/>
          <w:sz w:val="28"/>
          <w:szCs w:val="28"/>
        </w:rPr>
      </w:pPr>
      <w:r w:rsidRPr="00802B47">
        <w:rPr>
          <w:rFonts w:ascii="Times New Roman" w:hAnsi="Times New Roman" w:cs="Times New Roman"/>
          <w:sz w:val="28"/>
          <w:szCs w:val="28"/>
        </w:rPr>
        <w:lastRenderedPageBreak/>
        <w:t xml:space="preserve">У 2019 році суддя Базарник Б.І. захистив </w:t>
      </w:r>
      <w:hyperlink r:id="rId13" w:history="1">
        <w:r w:rsidRPr="00802B47">
          <w:rPr>
            <w:rStyle w:val="aa"/>
            <w:rFonts w:ascii="Times New Roman" w:hAnsi="Times New Roman" w:cs="Times New Roman"/>
            <w:color w:val="auto"/>
            <w:sz w:val="28"/>
            <w:szCs w:val="28"/>
            <w:u w:val="none"/>
          </w:rPr>
          <w:t xml:space="preserve">дисертацію </w:t>
        </w:r>
      </w:hyperlink>
      <w:r w:rsidRPr="00802B47">
        <w:rPr>
          <w:rFonts w:ascii="Times New Roman" w:hAnsi="Times New Roman" w:cs="Times New Roman"/>
          <w:sz w:val="28"/>
          <w:szCs w:val="28"/>
        </w:rPr>
        <w:t>«Професіоналізація суддів у контексті сучасного реформування: філософсько-правові аспекти».</w:t>
      </w:r>
    </w:p>
    <w:p w:rsidR="003510F5" w:rsidRPr="00802B47" w:rsidRDefault="003510F5" w:rsidP="00306DA0">
      <w:pPr>
        <w:spacing w:after="0" w:line="240" w:lineRule="auto"/>
        <w:ind w:firstLine="708"/>
        <w:jc w:val="both"/>
        <w:rPr>
          <w:rFonts w:ascii="Times New Roman" w:hAnsi="Times New Roman" w:cs="Times New Roman"/>
          <w:sz w:val="28"/>
          <w:szCs w:val="28"/>
        </w:rPr>
      </w:pPr>
      <w:r w:rsidRPr="00802B47">
        <w:rPr>
          <w:rFonts w:ascii="Times New Roman" w:hAnsi="Times New Roman" w:cs="Times New Roman"/>
          <w:sz w:val="28"/>
          <w:szCs w:val="28"/>
        </w:rPr>
        <w:t>За результатами захисту дисертації суддя здобув науковий ступінь кандидата юридичних наук. З 2019 року судді нараховується</w:t>
      </w:r>
      <w:hyperlink r:id="rId14" w:history="1">
        <w:r w:rsidRPr="00802B47">
          <w:rPr>
            <w:rStyle w:val="aa"/>
            <w:rFonts w:ascii="Times New Roman" w:hAnsi="Times New Roman" w:cs="Times New Roman"/>
            <w:color w:val="auto"/>
            <w:sz w:val="28"/>
            <w:szCs w:val="28"/>
            <w:u w:val="none"/>
          </w:rPr>
          <w:t xml:space="preserve"> щомісячна доплата за науковий ступінь</w:t>
        </w:r>
      </w:hyperlink>
      <w:r w:rsidRPr="00802B47">
        <w:rPr>
          <w:rFonts w:ascii="Times New Roman" w:hAnsi="Times New Roman" w:cs="Times New Roman"/>
          <w:sz w:val="28"/>
          <w:szCs w:val="28"/>
        </w:rPr>
        <w:t xml:space="preserve"> кандидата юридичних наук у розмірі 15 відсотків від посадового окладу.</w:t>
      </w:r>
    </w:p>
    <w:p w:rsidR="003510F5" w:rsidRPr="00802B47" w:rsidRDefault="003510F5" w:rsidP="00306DA0">
      <w:pPr>
        <w:spacing w:after="0" w:line="240" w:lineRule="auto"/>
        <w:ind w:firstLine="708"/>
        <w:jc w:val="both"/>
        <w:rPr>
          <w:rFonts w:ascii="Times New Roman" w:hAnsi="Times New Roman" w:cs="Times New Roman"/>
          <w:sz w:val="28"/>
          <w:szCs w:val="28"/>
        </w:rPr>
      </w:pPr>
      <w:r w:rsidRPr="00802B47">
        <w:rPr>
          <w:rFonts w:ascii="Times New Roman" w:hAnsi="Times New Roman" w:cs="Times New Roman"/>
          <w:sz w:val="28"/>
          <w:szCs w:val="28"/>
        </w:rPr>
        <w:t>У дисертації він підтвердив, що вона містить результати власних досліджень, а використання ідей, результатів і текстів інших авторів мають посилання на відповідне джерело. Суддя у відповідь на звернення ГРД також підтвердив, що: «дисертаційне дослідження на тему «Професіоналізація суддів у контексті сучасного реформування: філософсько-правові аспекти» підготовлено ним особисто і містить результати його власних досліджень. Взяті для аналізу або підсилення власних тверджень результати і тексти інших авторів містять посилання на відповідне джерело».</w:t>
      </w:r>
    </w:p>
    <w:p w:rsidR="003510F5" w:rsidRPr="00802B47" w:rsidRDefault="003510F5" w:rsidP="00306DA0">
      <w:pPr>
        <w:spacing w:after="0" w:line="240" w:lineRule="auto"/>
        <w:ind w:firstLine="708"/>
        <w:jc w:val="both"/>
        <w:rPr>
          <w:rFonts w:ascii="Times New Roman" w:hAnsi="Times New Roman" w:cs="Times New Roman"/>
          <w:sz w:val="28"/>
          <w:szCs w:val="28"/>
        </w:rPr>
      </w:pPr>
      <w:r w:rsidRPr="00802B47">
        <w:rPr>
          <w:rFonts w:ascii="Times New Roman" w:hAnsi="Times New Roman" w:cs="Times New Roman"/>
          <w:sz w:val="28"/>
          <w:szCs w:val="28"/>
        </w:rPr>
        <w:t>У наданому суддею рішенні щодо присудження наукового ступеня кандидата наук судді Базарнику Б.І. зазначено, що «на підставі вивчення дисертації здобувача, автореферату дисертації, наукових праць здобувача спеціалізована вчена рада робить висновок про відсутність плагіату та відповідність дисертаційної роботи вимогам академічної доброчесності».</w:t>
      </w:r>
    </w:p>
    <w:p w:rsidR="003510F5" w:rsidRPr="00802B47" w:rsidRDefault="003510F5" w:rsidP="00306DA0">
      <w:pPr>
        <w:spacing w:after="0" w:line="240" w:lineRule="auto"/>
        <w:ind w:firstLine="708"/>
        <w:jc w:val="both"/>
        <w:rPr>
          <w:rFonts w:ascii="Times New Roman" w:hAnsi="Times New Roman" w:cs="Times New Roman"/>
          <w:sz w:val="28"/>
          <w:szCs w:val="28"/>
        </w:rPr>
      </w:pPr>
      <w:r w:rsidRPr="00802B47">
        <w:rPr>
          <w:rFonts w:ascii="Times New Roman" w:hAnsi="Times New Roman" w:cs="Times New Roman"/>
          <w:sz w:val="28"/>
          <w:szCs w:val="28"/>
        </w:rPr>
        <w:t xml:space="preserve">Відгуки на дисертацію та автореферат були виключно позитивними із деякими зауваженнями, зокрема, докторка юридичних наук Юлія Цуркан-Сайфуліна зазначила, що суддя поза увагою залишив практику діяльності ГРД при оцінці професійності суддів. Самсін Ігор Леонович оцінив виступ позитивно і без зауважень. </w:t>
      </w:r>
    </w:p>
    <w:p w:rsidR="003510F5" w:rsidRPr="00802B47" w:rsidRDefault="003510F5" w:rsidP="00306DA0">
      <w:pPr>
        <w:spacing w:after="0" w:line="240" w:lineRule="auto"/>
        <w:ind w:firstLine="708"/>
        <w:jc w:val="both"/>
        <w:rPr>
          <w:rFonts w:ascii="Times New Roman" w:hAnsi="Times New Roman" w:cs="Times New Roman"/>
          <w:sz w:val="28"/>
          <w:szCs w:val="28"/>
        </w:rPr>
      </w:pPr>
      <w:r w:rsidRPr="00802B47">
        <w:rPr>
          <w:rFonts w:ascii="Times New Roman" w:hAnsi="Times New Roman" w:cs="Times New Roman"/>
          <w:sz w:val="28"/>
          <w:szCs w:val="28"/>
        </w:rPr>
        <w:t>За результатами таємного голосування 13 із 13 членів спеціалізованої вченої ради, які взяли участь у голосуванні (з них 3 доктори наук за профілем дисертації), проголосували «за» присудження Базарнику Б.І. наукового ступеня кандидата юридичних наук за спеціальністю 12.00.12 – філософія права.</w:t>
      </w:r>
    </w:p>
    <w:p w:rsidR="003510F5" w:rsidRPr="00802B47" w:rsidRDefault="003510F5" w:rsidP="00713CB8">
      <w:pPr>
        <w:spacing w:after="0" w:line="240" w:lineRule="auto"/>
        <w:ind w:firstLine="708"/>
        <w:jc w:val="both"/>
        <w:rPr>
          <w:rFonts w:ascii="Times New Roman" w:hAnsi="Times New Roman" w:cs="Times New Roman"/>
          <w:sz w:val="28"/>
          <w:szCs w:val="28"/>
        </w:rPr>
      </w:pPr>
      <w:r w:rsidRPr="00802B47">
        <w:rPr>
          <w:rFonts w:ascii="Times New Roman" w:hAnsi="Times New Roman" w:cs="Times New Roman"/>
          <w:sz w:val="28"/>
          <w:szCs w:val="28"/>
        </w:rPr>
        <w:t>Натомість ГРД, проаналізувавши текст дисертації, наукові дослідження судді та отриману від нього інформацію, дійшла висновку, що в них містяться ознаки недотримання суддею Базарником Б.І. академічної доброчесності.</w:t>
      </w:r>
      <w:bookmarkStart w:id="15" w:name="bookmark36"/>
      <w:bookmarkStart w:id="16" w:name="bookmark54"/>
      <w:bookmarkEnd w:id="15"/>
      <w:bookmarkEnd w:id="16"/>
    </w:p>
    <w:p w:rsidR="003510F5" w:rsidRPr="00802B47" w:rsidRDefault="003510F5" w:rsidP="00713CB8">
      <w:pPr>
        <w:spacing w:after="0" w:line="240" w:lineRule="auto"/>
        <w:ind w:firstLine="708"/>
        <w:jc w:val="both"/>
        <w:rPr>
          <w:rFonts w:ascii="Times New Roman" w:hAnsi="Times New Roman" w:cs="Times New Roman"/>
          <w:sz w:val="28"/>
          <w:szCs w:val="28"/>
        </w:rPr>
      </w:pPr>
      <w:r w:rsidRPr="00802B47">
        <w:rPr>
          <w:rFonts w:ascii="Times New Roman" w:hAnsi="Times New Roman" w:cs="Times New Roman"/>
          <w:sz w:val="28"/>
          <w:szCs w:val="28"/>
        </w:rPr>
        <w:t>В анотації до дисертації суддя значно відтворив без посилання на джерело матеріали старшої викладачки Національного юридичного університету імені Ярослава Мудрого Юлії Меліхової та кандидата юридичних наук Романа Крусяна.</w:t>
      </w:r>
    </w:p>
    <w:p w:rsidR="003510F5" w:rsidRPr="00802B47" w:rsidRDefault="003510F5" w:rsidP="00713CB8">
      <w:pPr>
        <w:spacing w:after="0" w:line="240" w:lineRule="auto"/>
        <w:ind w:firstLine="708"/>
        <w:jc w:val="both"/>
        <w:rPr>
          <w:rFonts w:ascii="Times New Roman" w:hAnsi="Times New Roman" w:cs="Times New Roman"/>
          <w:sz w:val="28"/>
          <w:szCs w:val="28"/>
        </w:rPr>
      </w:pPr>
      <w:r w:rsidRPr="00802B47">
        <w:rPr>
          <w:rFonts w:ascii="Times New Roman" w:hAnsi="Times New Roman" w:cs="Times New Roman"/>
          <w:sz w:val="28"/>
          <w:szCs w:val="28"/>
        </w:rPr>
        <w:t>У своїй дисертації Базарник Б.І. використовує багато цитат науковців та законодавства, прямо використовує ідеї та результати, тексти інших авторів без посилання на відповідне джерело або змінює слова і теж без посилання на відповідне джерело.</w:t>
      </w:r>
    </w:p>
    <w:p w:rsidR="003510F5" w:rsidRPr="00802B47" w:rsidRDefault="003510F5" w:rsidP="00713CB8">
      <w:pPr>
        <w:spacing w:after="0" w:line="240" w:lineRule="auto"/>
        <w:ind w:firstLine="708"/>
        <w:jc w:val="both"/>
        <w:rPr>
          <w:rFonts w:ascii="Times New Roman" w:hAnsi="Times New Roman" w:cs="Times New Roman"/>
          <w:sz w:val="28"/>
          <w:szCs w:val="28"/>
        </w:rPr>
      </w:pPr>
      <w:r w:rsidRPr="00802B47">
        <w:rPr>
          <w:rFonts w:ascii="Times New Roman" w:hAnsi="Times New Roman" w:cs="Times New Roman"/>
          <w:sz w:val="28"/>
          <w:szCs w:val="28"/>
        </w:rPr>
        <w:t>Крім того, суддя при написанні статті «Самореалізація як соціальний розвиток особистості», опублікованій в 2016 році у Віснику Національного університету «Львівська політехніка», серія: Юридичні науки, № 837, використовував російські джерела інформації. Стаття містить граматичні помилки при перекладі прізвищ та ініціалів російських вчених.</w:t>
      </w:r>
    </w:p>
    <w:p w:rsidR="003510F5" w:rsidRPr="00802B47" w:rsidRDefault="003510F5" w:rsidP="00713CB8">
      <w:pPr>
        <w:spacing w:after="0" w:line="240" w:lineRule="auto"/>
        <w:ind w:firstLine="708"/>
        <w:jc w:val="both"/>
        <w:rPr>
          <w:rFonts w:ascii="Times New Roman" w:hAnsi="Times New Roman" w:cs="Times New Roman"/>
          <w:sz w:val="28"/>
          <w:szCs w:val="28"/>
        </w:rPr>
      </w:pPr>
      <w:r w:rsidRPr="00802B47">
        <w:rPr>
          <w:rFonts w:ascii="Times New Roman" w:hAnsi="Times New Roman" w:cs="Times New Roman"/>
          <w:sz w:val="28"/>
          <w:szCs w:val="28"/>
        </w:rPr>
        <w:t>У своїх наукових публікаціях суддя Базарник Б.І. також використовував тексти інших авторів без посилання на відповідне джерело.</w:t>
      </w:r>
    </w:p>
    <w:p w:rsidR="003510F5" w:rsidRPr="00802B47" w:rsidRDefault="003510F5" w:rsidP="00713CB8">
      <w:pPr>
        <w:spacing w:after="0" w:line="240" w:lineRule="auto"/>
        <w:ind w:firstLine="708"/>
        <w:jc w:val="both"/>
        <w:rPr>
          <w:rFonts w:ascii="Times New Roman" w:hAnsi="Times New Roman" w:cs="Times New Roman"/>
          <w:sz w:val="28"/>
          <w:szCs w:val="28"/>
        </w:rPr>
      </w:pPr>
      <w:r w:rsidRPr="00802B47">
        <w:rPr>
          <w:rFonts w:ascii="Times New Roman" w:hAnsi="Times New Roman" w:cs="Times New Roman"/>
          <w:sz w:val="28"/>
          <w:szCs w:val="28"/>
        </w:rPr>
        <w:lastRenderedPageBreak/>
        <w:t>Наукові публікації судді є фактично копіями фрагментів дисертації на здобуття наукового ступеня доктора юридичних наук Тараса Гарасиміва.</w:t>
      </w:r>
    </w:p>
    <w:p w:rsidR="003510F5" w:rsidRPr="00802B47" w:rsidRDefault="003510F5" w:rsidP="00713CB8">
      <w:pPr>
        <w:spacing w:after="0" w:line="240" w:lineRule="auto"/>
        <w:ind w:firstLine="708"/>
        <w:jc w:val="both"/>
        <w:rPr>
          <w:rFonts w:ascii="Times New Roman" w:hAnsi="Times New Roman" w:cs="Times New Roman"/>
          <w:sz w:val="28"/>
          <w:szCs w:val="28"/>
        </w:rPr>
      </w:pPr>
      <w:r w:rsidRPr="00802B47">
        <w:rPr>
          <w:rFonts w:ascii="Times New Roman" w:hAnsi="Times New Roman" w:cs="Times New Roman"/>
          <w:sz w:val="28"/>
          <w:szCs w:val="28"/>
        </w:rPr>
        <w:t>ГРД дійшла висновку, що результати наукових досліджень, опублікованих за авторства судді, містять ознаки недотримання академічної доброчесності.</w:t>
      </w:r>
    </w:p>
    <w:p w:rsidR="003510F5" w:rsidRPr="00802B47" w:rsidRDefault="003510F5" w:rsidP="00713CB8">
      <w:pPr>
        <w:spacing w:after="0" w:line="240" w:lineRule="auto"/>
        <w:ind w:firstLine="708"/>
        <w:jc w:val="both"/>
        <w:rPr>
          <w:rFonts w:ascii="Times New Roman" w:hAnsi="Times New Roman" w:cs="Times New Roman"/>
          <w:sz w:val="28"/>
          <w:szCs w:val="28"/>
        </w:rPr>
      </w:pPr>
      <w:r w:rsidRPr="00802B47">
        <w:rPr>
          <w:rFonts w:ascii="Times New Roman" w:hAnsi="Times New Roman" w:cs="Times New Roman"/>
          <w:sz w:val="28"/>
          <w:szCs w:val="28"/>
        </w:rPr>
        <w:t>Крім того, ГРД надано інформацію, яка сама по собі не стала підставою для висновку, однак потребує пояснення судді.</w:t>
      </w:r>
    </w:p>
    <w:p w:rsidR="003510F5" w:rsidRPr="00802B47" w:rsidRDefault="003510F5" w:rsidP="00713CB8">
      <w:pPr>
        <w:spacing w:after="0" w:line="240" w:lineRule="auto"/>
        <w:ind w:firstLine="708"/>
        <w:jc w:val="both"/>
        <w:rPr>
          <w:rFonts w:ascii="Times New Roman" w:hAnsi="Times New Roman" w:cs="Times New Roman"/>
          <w:sz w:val="28"/>
          <w:szCs w:val="28"/>
        </w:rPr>
      </w:pPr>
      <w:bookmarkStart w:id="17" w:name="bookmark81"/>
      <w:bookmarkEnd w:id="17"/>
      <w:r w:rsidRPr="00802B47">
        <w:rPr>
          <w:rFonts w:ascii="Times New Roman" w:hAnsi="Times New Roman" w:cs="Times New Roman"/>
          <w:sz w:val="28"/>
          <w:szCs w:val="28"/>
        </w:rPr>
        <w:t>Відповідно до декларацій судді його дружина 24.04.2019 придбала земельну ділянку в місті Нетішині площею 1 200 кв. м за 17 294 гривні (за офіційним курсом НБУ на дату купівлі нерухомості – 648 доларів США). Земельна ділянка розташована на березі озера Коса на земснаряді в місті Нетішині. Згідно з інформацією Державного земельного кадастру цільове призначення земельної ділянки – 01.05 «Для індивідуального садівництва».</w:t>
      </w:r>
    </w:p>
    <w:p w:rsidR="003510F5" w:rsidRPr="00802B47" w:rsidRDefault="003510F5" w:rsidP="00713CB8">
      <w:pPr>
        <w:spacing w:after="0" w:line="240" w:lineRule="auto"/>
        <w:ind w:firstLine="708"/>
        <w:jc w:val="both"/>
        <w:rPr>
          <w:rFonts w:ascii="Times New Roman" w:hAnsi="Times New Roman" w:cs="Times New Roman"/>
          <w:sz w:val="28"/>
          <w:szCs w:val="28"/>
        </w:rPr>
      </w:pPr>
      <w:r w:rsidRPr="00802B47">
        <w:rPr>
          <w:rFonts w:ascii="Times New Roman" w:hAnsi="Times New Roman" w:cs="Times New Roman"/>
          <w:sz w:val="28"/>
          <w:szCs w:val="28"/>
        </w:rPr>
        <w:t>11.03.2019 було опубліковано</w:t>
      </w:r>
      <w:hyperlink r:id="rId15" w:history="1">
        <w:r w:rsidRPr="00802B47">
          <w:rPr>
            <w:rStyle w:val="aa"/>
            <w:rFonts w:ascii="Times New Roman" w:hAnsi="Times New Roman" w:cs="Times New Roman"/>
            <w:color w:val="auto"/>
            <w:sz w:val="28"/>
            <w:szCs w:val="28"/>
            <w:u w:val="none"/>
          </w:rPr>
          <w:t xml:space="preserve"> оголошення </w:t>
        </w:r>
      </w:hyperlink>
      <w:r w:rsidRPr="00802B47">
        <w:rPr>
          <w:rFonts w:ascii="Times New Roman" w:hAnsi="Times New Roman" w:cs="Times New Roman"/>
          <w:sz w:val="28"/>
          <w:szCs w:val="28"/>
        </w:rPr>
        <w:t>про продаж земельної ділянки площею 12 соток, розміщеної «за теплицями, по праві</w:t>
      </w:r>
      <w:r w:rsidR="009B30BD">
        <w:rPr>
          <w:rFonts w:ascii="Times New Roman" w:hAnsi="Times New Roman" w:cs="Times New Roman"/>
          <w:sz w:val="28"/>
          <w:szCs w:val="28"/>
        </w:rPr>
        <w:t>й</w:t>
      </w:r>
      <w:r w:rsidRPr="00802B47">
        <w:rPr>
          <w:rFonts w:ascii="Times New Roman" w:hAnsi="Times New Roman" w:cs="Times New Roman"/>
          <w:sz w:val="28"/>
          <w:szCs w:val="28"/>
        </w:rPr>
        <w:t xml:space="preserve"> стороні озера, 150–</w:t>
      </w:r>
      <w:r w:rsidR="00C543C2">
        <w:rPr>
          <w:rFonts w:ascii="Times New Roman" w:hAnsi="Times New Roman" w:cs="Times New Roman"/>
          <w:sz w:val="28"/>
          <w:szCs w:val="28"/>
        </w:rPr>
        <w:t> </w:t>
      </w:r>
      <w:r w:rsidRPr="00802B47">
        <w:rPr>
          <w:rFonts w:ascii="Times New Roman" w:hAnsi="Times New Roman" w:cs="Times New Roman"/>
          <w:sz w:val="28"/>
          <w:szCs w:val="28"/>
        </w:rPr>
        <w:t>200</w:t>
      </w:r>
      <w:r w:rsidR="00C543C2">
        <w:rPr>
          <w:rFonts w:ascii="Times New Roman" w:hAnsi="Times New Roman" w:cs="Times New Roman"/>
          <w:sz w:val="28"/>
          <w:szCs w:val="28"/>
        </w:rPr>
        <w:t> </w:t>
      </w:r>
      <w:r w:rsidRPr="00802B47">
        <w:rPr>
          <w:rFonts w:ascii="Times New Roman" w:hAnsi="Times New Roman" w:cs="Times New Roman"/>
          <w:sz w:val="28"/>
          <w:szCs w:val="28"/>
        </w:rPr>
        <w:t>метрів від води»</w:t>
      </w:r>
      <w:r w:rsidR="001B2254">
        <w:rPr>
          <w:rFonts w:ascii="Times New Roman" w:hAnsi="Times New Roman" w:cs="Times New Roman"/>
          <w:sz w:val="28"/>
          <w:szCs w:val="28"/>
        </w:rPr>
        <w:t>,</w:t>
      </w:r>
      <w:r w:rsidRPr="00802B47">
        <w:rPr>
          <w:rFonts w:ascii="Times New Roman" w:hAnsi="Times New Roman" w:cs="Times New Roman"/>
          <w:sz w:val="28"/>
          <w:szCs w:val="28"/>
        </w:rPr>
        <w:t xml:space="preserve"> «згідно документації призначення – для садівництва». Ціною земельної ділянки зазначено 3 000 доларів США, що на 2 352 тисячі доларів США (або 62 770 гривень відповідно до курсу НБУ) більше, ніж вартість, за яку незабаром придбала дружина судді. Суддя надав пояснення, у яких зазначив, що це оголошення не стосується земельної ділянки, придбаної його дружиною 24.04.2019.</w:t>
      </w:r>
    </w:p>
    <w:p w:rsidR="003510F5" w:rsidRPr="00802B47" w:rsidRDefault="003510F5" w:rsidP="00713CB8">
      <w:pPr>
        <w:spacing w:after="0" w:line="240" w:lineRule="auto"/>
        <w:ind w:firstLine="708"/>
        <w:jc w:val="both"/>
        <w:rPr>
          <w:rFonts w:ascii="Times New Roman" w:hAnsi="Times New Roman" w:cs="Times New Roman"/>
          <w:sz w:val="28"/>
          <w:szCs w:val="28"/>
        </w:rPr>
      </w:pPr>
      <w:r w:rsidRPr="00802B47">
        <w:rPr>
          <w:rFonts w:ascii="Times New Roman" w:hAnsi="Times New Roman" w:cs="Times New Roman"/>
          <w:sz w:val="28"/>
          <w:szCs w:val="28"/>
        </w:rPr>
        <w:t xml:space="preserve">Відповідно до декларацій судді, його дружина 09.04.2021 також придбала земельну ділянку в місті Нетішині, площею 1 000 кв. м за 50 495 гривень (за офіційним курсом НБУ на дату купівлі нерухомості – 1 805 доларів США). Земельна ділянка розташована на березі озера Коса на земснаряді в місті Нетішині поблизу попередньої земельної ділянки. Згідно </w:t>
      </w:r>
      <w:r w:rsidR="009B30BD">
        <w:rPr>
          <w:rFonts w:ascii="Times New Roman" w:hAnsi="Times New Roman" w:cs="Times New Roman"/>
          <w:sz w:val="28"/>
          <w:szCs w:val="28"/>
        </w:rPr>
        <w:t xml:space="preserve">з </w:t>
      </w:r>
      <w:r w:rsidRPr="00802B47">
        <w:rPr>
          <w:rFonts w:ascii="Times New Roman" w:hAnsi="Times New Roman" w:cs="Times New Roman"/>
          <w:sz w:val="28"/>
          <w:szCs w:val="28"/>
        </w:rPr>
        <w:t>інформаці</w:t>
      </w:r>
      <w:r w:rsidR="009B30BD">
        <w:rPr>
          <w:rFonts w:ascii="Times New Roman" w:hAnsi="Times New Roman" w:cs="Times New Roman"/>
          <w:sz w:val="28"/>
          <w:szCs w:val="28"/>
        </w:rPr>
        <w:t>єю</w:t>
      </w:r>
      <w:r w:rsidRPr="00802B47">
        <w:rPr>
          <w:rFonts w:ascii="Times New Roman" w:hAnsi="Times New Roman" w:cs="Times New Roman"/>
          <w:sz w:val="28"/>
          <w:szCs w:val="28"/>
        </w:rPr>
        <w:t xml:space="preserve"> з Державного земельного кадастру цільове призначення земельної ділянки – 01.05 «Для індивідуального садівництва».</w:t>
      </w:r>
    </w:p>
    <w:p w:rsidR="003510F5" w:rsidRPr="00802B47" w:rsidRDefault="003510F5" w:rsidP="00713CB8">
      <w:pPr>
        <w:spacing w:after="0" w:line="240" w:lineRule="auto"/>
        <w:ind w:firstLine="708"/>
        <w:jc w:val="both"/>
        <w:rPr>
          <w:rFonts w:ascii="Times New Roman" w:hAnsi="Times New Roman" w:cs="Times New Roman"/>
          <w:sz w:val="28"/>
          <w:szCs w:val="28"/>
        </w:rPr>
      </w:pPr>
      <w:r w:rsidRPr="00802B47">
        <w:rPr>
          <w:rFonts w:ascii="Times New Roman" w:hAnsi="Times New Roman" w:cs="Times New Roman"/>
          <w:sz w:val="28"/>
          <w:szCs w:val="28"/>
        </w:rPr>
        <w:t>10.05.2024 було опубліковано</w:t>
      </w:r>
      <w:hyperlink r:id="rId16" w:history="1">
        <w:r w:rsidRPr="00802B47">
          <w:rPr>
            <w:rStyle w:val="aa"/>
            <w:rFonts w:ascii="Times New Roman" w:hAnsi="Times New Roman" w:cs="Times New Roman"/>
            <w:color w:val="auto"/>
            <w:sz w:val="28"/>
            <w:szCs w:val="28"/>
            <w:u w:val="none"/>
          </w:rPr>
          <w:t xml:space="preserve"> оголошення </w:t>
        </w:r>
      </w:hyperlink>
      <w:r w:rsidRPr="00802B47">
        <w:rPr>
          <w:rFonts w:ascii="Times New Roman" w:hAnsi="Times New Roman" w:cs="Times New Roman"/>
          <w:sz w:val="28"/>
          <w:szCs w:val="28"/>
        </w:rPr>
        <w:t>про продаж земельної ділянки площею 1 000 кв. м, яка належить дружині судді. Пропонованою вартістю зазначено 3 500 доларів США.</w:t>
      </w:r>
    </w:p>
    <w:p w:rsidR="003510F5" w:rsidRPr="00802B47" w:rsidRDefault="003510F5" w:rsidP="00713CB8">
      <w:pPr>
        <w:spacing w:after="0" w:line="240" w:lineRule="auto"/>
        <w:ind w:firstLine="708"/>
        <w:jc w:val="both"/>
        <w:rPr>
          <w:rFonts w:ascii="Times New Roman" w:hAnsi="Times New Roman" w:cs="Times New Roman"/>
          <w:sz w:val="28"/>
          <w:szCs w:val="28"/>
        </w:rPr>
      </w:pPr>
      <w:bookmarkStart w:id="18" w:name="bookmark87"/>
      <w:bookmarkEnd w:id="18"/>
      <w:r w:rsidRPr="00802B47">
        <w:rPr>
          <w:rFonts w:ascii="Times New Roman" w:hAnsi="Times New Roman" w:cs="Times New Roman"/>
          <w:sz w:val="28"/>
          <w:szCs w:val="28"/>
        </w:rPr>
        <w:t>Відповідно до інформації із суддівського досьє Базарник Б.І. подавав декларації родинних зв’язків за 2012–2016 роки, 2013–2017 роки, 2014–2018 роки, 2015–2019 роки, 2016–2020 роки та 2017–2021 роки. У цих деклараціях у пункті 1 розділу ІІ суддя зазначив, що в нього відсутні за звітні періоди особи, з якими в нього є родинні зв</w:t>
      </w:r>
      <w:r w:rsidR="001B2254">
        <w:rPr>
          <w:rFonts w:ascii="Times New Roman" w:hAnsi="Times New Roman" w:cs="Times New Roman"/>
          <w:sz w:val="28"/>
          <w:szCs w:val="28"/>
        </w:rPr>
        <w:t>’</w:t>
      </w:r>
      <w:r w:rsidRPr="00802B47">
        <w:rPr>
          <w:rFonts w:ascii="Times New Roman" w:hAnsi="Times New Roman" w:cs="Times New Roman"/>
          <w:sz w:val="28"/>
          <w:szCs w:val="28"/>
        </w:rPr>
        <w:t>язки, які займали посади, визначені пунктом 2 частиною другою статті 61 Закону.</w:t>
      </w:r>
    </w:p>
    <w:p w:rsidR="003510F5" w:rsidRPr="00802B47" w:rsidRDefault="003510F5" w:rsidP="005248EF">
      <w:pPr>
        <w:spacing w:after="0" w:line="240" w:lineRule="auto"/>
        <w:ind w:firstLine="708"/>
        <w:jc w:val="both"/>
        <w:rPr>
          <w:rFonts w:ascii="Times New Roman" w:hAnsi="Times New Roman" w:cs="Times New Roman"/>
          <w:sz w:val="28"/>
          <w:szCs w:val="28"/>
        </w:rPr>
      </w:pPr>
      <w:r w:rsidRPr="00802B47">
        <w:rPr>
          <w:rFonts w:ascii="Times New Roman" w:hAnsi="Times New Roman" w:cs="Times New Roman"/>
          <w:sz w:val="28"/>
          <w:szCs w:val="28"/>
        </w:rPr>
        <w:t xml:space="preserve">Натомість відповідно до Єдиного реєстру адвокатів України </w:t>
      </w:r>
      <w:r w:rsidR="000319A9">
        <w:rPr>
          <w:rFonts w:ascii="Times New Roman" w:hAnsi="Times New Roman" w:cs="Times New Roman"/>
          <w:sz w:val="28"/>
          <w:szCs w:val="28"/>
        </w:rPr>
        <w:t>ОСОБА_2</w:t>
      </w:r>
      <w:r w:rsidRPr="00802B47">
        <w:rPr>
          <w:rFonts w:ascii="Times New Roman" w:hAnsi="Times New Roman" w:cs="Times New Roman"/>
          <w:sz w:val="28"/>
          <w:szCs w:val="28"/>
        </w:rPr>
        <w:t xml:space="preserve"> (рідний брат дружини судді) є</w:t>
      </w:r>
      <w:hyperlink r:id="rId17" w:history="1">
        <w:r w:rsidRPr="00802B47">
          <w:rPr>
            <w:rStyle w:val="aa"/>
            <w:rFonts w:ascii="Times New Roman" w:hAnsi="Times New Roman" w:cs="Times New Roman"/>
            <w:color w:val="auto"/>
            <w:sz w:val="28"/>
            <w:szCs w:val="28"/>
            <w:u w:val="none"/>
          </w:rPr>
          <w:t xml:space="preserve"> адвокатом</w:t>
        </w:r>
      </w:hyperlink>
      <w:r w:rsidRPr="00802B47">
        <w:rPr>
          <w:rFonts w:ascii="Times New Roman" w:hAnsi="Times New Roman" w:cs="Times New Roman"/>
          <w:sz w:val="28"/>
          <w:szCs w:val="28"/>
        </w:rPr>
        <w:t xml:space="preserve"> із 2005 року, тож інформація про нього мала б бути зазначеною в цих деклараціях. </w:t>
      </w:r>
      <w:bookmarkStart w:id="19" w:name="bookmark88"/>
      <w:bookmarkEnd w:id="19"/>
    </w:p>
    <w:p w:rsidR="003510F5" w:rsidRPr="00802B47" w:rsidRDefault="003510F5" w:rsidP="00713CB8">
      <w:pPr>
        <w:spacing w:after="0" w:line="240" w:lineRule="auto"/>
        <w:ind w:firstLine="708"/>
        <w:jc w:val="both"/>
        <w:rPr>
          <w:rFonts w:ascii="Times New Roman" w:hAnsi="Times New Roman" w:cs="Times New Roman"/>
          <w:sz w:val="28"/>
          <w:szCs w:val="28"/>
        </w:rPr>
      </w:pPr>
      <w:r w:rsidRPr="00802B47">
        <w:rPr>
          <w:rFonts w:ascii="Times New Roman" w:hAnsi="Times New Roman" w:cs="Times New Roman"/>
          <w:sz w:val="28"/>
          <w:szCs w:val="28"/>
        </w:rPr>
        <w:t>Відповідно до пункту 4.1 розділу 4 суддівського досьє Базарник Б.І. 01.12.2017 проходив навчання (семінар)</w:t>
      </w:r>
      <w:bookmarkStart w:id="20" w:name="bookmark89"/>
      <w:bookmarkEnd w:id="20"/>
      <w:r w:rsidRPr="00802B47">
        <w:rPr>
          <w:rFonts w:ascii="Times New Roman" w:hAnsi="Times New Roman" w:cs="Times New Roman"/>
          <w:sz w:val="28"/>
          <w:szCs w:val="28"/>
        </w:rPr>
        <w:t xml:space="preserve"> «</w:t>
      </w:r>
      <w:hyperlink r:id="rId18" w:history="1">
        <w:r w:rsidRPr="00802B47">
          <w:rPr>
            <w:rStyle w:val="aa"/>
            <w:rFonts w:ascii="Times New Roman" w:hAnsi="Times New Roman" w:cs="Times New Roman"/>
            <w:color w:val="auto"/>
            <w:sz w:val="28"/>
            <w:szCs w:val="28"/>
            <w:u w:val="none"/>
          </w:rPr>
          <w:t>Підготовка судді до кваліфікаційного оцінювання</w:t>
        </w:r>
      </w:hyperlink>
      <w:r w:rsidRPr="00802B47">
        <w:rPr>
          <w:rFonts w:ascii="Times New Roman" w:hAnsi="Times New Roman" w:cs="Times New Roman"/>
          <w:sz w:val="28"/>
          <w:szCs w:val="28"/>
        </w:rPr>
        <w:t>» (7 ак. год.) в селищі Тарашани Чернівецької області. Зазначене село розташоване за 345 кілометрів від місця роботи судді, які можна подолати автомобілем за 5 год 40 хв. Однак у цей день суддею було ухвалено 5 рішень</w:t>
      </w:r>
      <w:bookmarkStart w:id="21" w:name="bookmark90"/>
      <w:bookmarkEnd w:id="21"/>
      <w:r w:rsidRPr="00802B47">
        <w:rPr>
          <w:rFonts w:ascii="Times New Roman" w:hAnsi="Times New Roman" w:cs="Times New Roman"/>
          <w:sz w:val="28"/>
          <w:szCs w:val="28"/>
        </w:rPr>
        <w:t xml:space="preserve">. Також </w:t>
      </w:r>
      <w:r w:rsidRPr="00802B47">
        <w:rPr>
          <w:rFonts w:ascii="Times New Roman" w:hAnsi="Times New Roman" w:cs="Times New Roman"/>
          <w:sz w:val="28"/>
          <w:szCs w:val="28"/>
        </w:rPr>
        <w:lastRenderedPageBreak/>
        <w:t>20.12.2017 Базарник Б.І. проходив навчання (семінар) «Українське ділове мовлення. Мистецтво правового письма» (8 ак. год.) у місті Миколаєві, що більше 700 кілометр</w:t>
      </w:r>
      <w:r w:rsidR="001B2254">
        <w:rPr>
          <w:rFonts w:ascii="Times New Roman" w:hAnsi="Times New Roman" w:cs="Times New Roman"/>
          <w:sz w:val="28"/>
          <w:szCs w:val="28"/>
        </w:rPr>
        <w:t>ів</w:t>
      </w:r>
      <w:r w:rsidRPr="00802B47">
        <w:rPr>
          <w:rFonts w:ascii="Times New Roman" w:hAnsi="Times New Roman" w:cs="Times New Roman"/>
          <w:sz w:val="28"/>
          <w:szCs w:val="28"/>
        </w:rPr>
        <w:t xml:space="preserve"> від місця роботи судді. Однак у цей же день суддя ухвалив 3 рішення.</w:t>
      </w:r>
    </w:p>
    <w:p w:rsidR="00F632E8" w:rsidRPr="00802B47" w:rsidRDefault="00F632E8" w:rsidP="00AA52E2">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sidRPr="00802B47">
        <w:rPr>
          <w:rFonts w:ascii="Times New Roman" w:eastAsia="Times New Roman" w:hAnsi="Times New Roman" w:cs="Times New Roman"/>
          <w:color w:val="000000"/>
          <w:sz w:val="28"/>
          <w:szCs w:val="28"/>
          <w:lang w:eastAsia="uk-UA"/>
        </w:rPr>
        <w:t xml:space="preserve">Зазначені обставини досліджувались Комісією у складі колегії під час співбесіди. Детальні усні та письмові пояснення судді стосовно </w:t>
      </w:r>
      <w:r w:rsidR="001B2254">
        <w:rPr>
          <w:rFonts w:ascii="Times New Roman" w:eastAsia="Times New Roman" w:hAnsi="Times New Roman" w:cs="Times New Roman"/>
          <w:color w:val="000000"/>
          <w:sz w:val="28"/>
          <w:szCs w:val="28"/>
          <w:lang w:eastAsia="uk-UA"/>
        </w:rPr>
        <w:t>в</w:t>
      </w:r>
      <w:r w:rsidRPr="00802B47">
        <w:rPr>
          <w:rFonts w:ascii="Times New Roman" w:eastAsia="Times New Roman" w:hAnsi="Times New Roman" w:cs="Times New Roman"/>
          <w:color w:val="000000"/>
          <w:sz w:val="28"/>
          <w:szCs w:val="28"/>
          <w:lang w:eastAsia="uk-UA"/>
        </w:rPr>
        <w:t>исновку</w:t>
      </w:r>
      <w:r w:rsidR="001B2254">
        <w:rPr>
          <w:rFonts w:ascii="Times New Roman" w:eastAsia="Times New Roman" w:hAnsi="Times New Roman" w:cs="Times New Roman"/>
          <w:color w:val="000000"/>
          <w:sz w:val="28"/>
          <w:szCs w:val="28"/>
          <w:lang w:eastAsia="uk-UA"/>
        </w:rPr>
        <w:t xml:space="preserve"> ГРД</w:t>
      </w:r>
      <w:r w:rsidRPr="00802B47">
        <w:rPr>
          <w:rFonts w:ascii="Times New Roman" w:eastAsia="Times New Roman" w:hAnsi="Times New Roman" w:cs="Times New Roman"/>
          <w:color w:val="000000"/>
          <w:sz w:val="28"/>
          <w:szCs w:val="28"/>
          <w:lang w:eastAsia="uk-UA"/>
        </w:rPr>
        <w:t xml:space="preserve"> та інших питань описано в рішенні Комісії від </w:t>
      </w:r>
      <w:r w:rsidR="00BA317E" w:rsidRPr="00802B47">
        <w:rPr>
          <w:rFonts w:ascii="Times New Roman" w:eastAsia="Times New Roman" w:hAnsi="Times New Roman" w:cs="Times New Roman"/>
          <w:color w:val="000000"/>
          <w:sz w:val="28"/>
          <w:szCs w:val="28"/>
          <w:lang w:eastAsia="uk-UA"/>
        </w:rPr>
        <w:t>10</w:t>
      </w:r>
      <w:r w:rsidR="00A56FD4" w:rsidRPr="00802B47">
        <w:rPr>
          <w:rFonts w:ascii="Times New Roman" w:eastAsia="Times New Roman" w:hAnsi="Times New Roman" w:cs="Times New Roman"/>
          <w:color w:val="000000"/>
          <w:sz w:val="28"/>
          <w:szCs w:val="28"/>
          <w:lang w:eastAsia="uk-UA"/>
        </w:rPr>
        <w:t>.12.</w:t>
      </w:r>
      <w:r w:rsidRPr="00802B47">
        <w:rPr>
          <w:rFonts w:ascii="Times New Roman" w:eastAsia="Times New Roman" w:hAnsi="Times New Roman" w:cs="Times New Roman"/>
          <w:color w:val="000000"/>
          <w:sz w:val="28"/>
          <w:szCs w:val="28"/>
          <w:lang w:eastAsia="uk-UA"/>
        </w:rPr>
        <w:t>2025 №</w:t>
      </w:r>
      <w:r w:rsidR="00BA317E" w:rsidRPr="00802B47">
        <w:rPr>
          <w:rFonts w:ascii="Times New Roman" w:eastAsia="Times New Roman" w:hAnsi="Times New Roman" w:cs="Times New Roman"/>
          <w:color w:val="000000"/>
          <w:sz w:val="28"/>
          <w:szCs w:val="28"/>
          <w:lang w:eastAsia="uk-UA"/>
        </w:rPr>
        <w:t xml:space="preserve"> 110</w:t>
      </w:r>
      <w:r w:rsidRPr="00802B47">
        <w:rPr>
          <w:rFonts w:ascii="Times New Roman" w:eastAsia="Times New Roman" w:hAnsi="Times New Roman" w:cs="Times New Roman"/>
          <w:color w:val="000000"/>
          <w:sz w:val="28"/>
          <w:szCs w:val="28"/>
          <w:lang w:eastAsia="uk-UA"/>
        </w:rPr>
        <w:t>/ко-25.</w:t>
      </w:r>
    </w:p>
    <w:p w:rsidR="00EE045A" w:rsidRPr="00802B47" w:rsidRDefault="00AA52E2" w:rsidP="00987F30">
      <w:pPr>
        <w:shd w:val="clear" w:color="auto" w:fill="FFFFFF"/>
        <w:spacing w:after="0" w:line="240" w:lineRule="auto"/>
        <w:ind w:firstLine="708"/>
        <w:jc w:val="both"/>
        <w:rPr>
          <w:rFonts w:ascii="Times New Roman" w:eastAsia="Times New Roman" w:hAnsi="Times New Roman" w:cs="Times New Roman"/>
          <w:color w:val="1D1D1B"/>
          <w:sz w:val="28"/>
          <w:szCs w:val="28"/>
          <w:lang w:eastAsia="uk-UA"/>
        </w:rPr>
      </w:pPr>
      <w:r w:rsidRPr="00802B47">
        <w:rPr>
          <w:rFonts w:ascii="Times New Roman" w:eastAsia="Times New Roman" w:hAnsi="Times New Roman" w:cs="Times New Roman"/>
          <w:color w:val="000000"/>
          <w:sz w:val="28"/>
          <w:szCs w:val="28"/>
          <w:lang w:eastAsia="uk-UA"/>
        </w:rPr>
        <w:t>За результатами співбесіди Комісія у складі колегії дійшла висновку про спростування обґрунтованого сумніву стосовно відповідності Базарника Б.І. займаній посаді судді за критеріями доброчесності та професійної етики.</w:t>
      </w:r>
    </w:p>
    <w:p w:rsidR="0083263D" w:rsidRPr="00802B47" w:rsidRDefault="0083263D" w:rsidP="00C54053">
      <w:pPr>
        <w:spacing w:after="0" w:line="240" w:lineRule="auto"/>
        <w:ind w:firstLine="709"/>
        <w:jc w:val="both"/>
        <w:rPr>
          <w:rFonts w:ascii="Times New Roman" w:eastAsia="Times New Roman" w:hAnsi="Times New Roman" w:cs="Times New Roman"/>
          <w:b/>
          <w:bCs/>
          <w:color w:val="000000"/>
          <w:sz w:val="28"/>
          <w:szCs w:val="28"/>
          <w:lang w:eastAsia="uk-UA"/>
        </w:rPr>
      </w:pPr>
      <w:r w:rsidRPr="00802B47">
        <w:rPr>
          <w:rFonts w:ascii="Times New Roman" w:eastAsia="Times New Roman" w:hAnsi="Times New Roman" w:cs="Times New Roman"/>
          <w:b/>
          <w:bCs/>
          <w:color w:val="000000"/>
          <w:sz w:val="28"/>
          <w:szCs w:val="28"/>
          <w:lang w:eastAsia="uk-UA"/>
        </w:rPr>
        <w:t>Мотиви та висновки Комісії.</w:t>
      </w:r>
    </w:p>
    <w:p w:rsidR="00D460BA" w:rsidRPr="00802B47" w:rsidRDefault="00D460BA" w:rsidP="00D460BA">
      <w:pPr>
        <w:spacing w:after="0" w:line="240" w:lineRule="auto"/>
        <w:ind w:firstLine="708"/>
        <w:jc w:val="both"/>
        <w:rPr>
          <w:rFonts w:ascii="Times New Roman" w:hAnsi="Times New Roman" w:cs="Times New Roman"/>
          <w:sz w:val="28"/>
          <w:szCs w:val="28"/>
        </w:rPr>
      </w:pPr>
      <w:r w:rsidRPr="00802B47">
        <w:rPr>
          <w:rFonts w:ascii="Times New Roman" w:hAnsi="Times New Roman" w:cs="Times New Roman"/>
          <w:sz w:val="28"/>
          <w:szCs w:val="28"/>
        </w:rPr>
        <w:t>Питання щодо відповідності судді Нетішинського міського суду Хмельницької області Базарника Б.І. займаній посаді розглянуто Комісією у пленарному складі 02</w:t>
      </w:r>
      <w:r w:rsidR="00A56FD4" w:rsidRPr="00802B47">
        <w:rPr>
          <w:rFonts w:ascii="Times New Roman" w:hAnsi="Times New Roman" w:cs="Times New Roman"/>
          <w:sz w:val="28"/>
          <w:szCs w:val="28"/>
        </w:rPr>
        <w:t>.02.</w:t>
      </w:r>
      <w:r w:rsidRPr="00802B47">
        <w:rPr>
          <w:rFonts w:ascii="Times New Roman" w:hAnsi="Times New Roman" w:cs="Times New Roman"/>
          <w:sz w:val="28"/>
          <w:szCs w:val="28"/>
        </w:rPr>
        <w:t>202</w:t>
      </w:r>
      <w:r w:rsidR="0085301D">
        <w:rPr>
          <w:rFonts w:ascii="Times New Roman" w:hAnsi="Times New Roman" w:cs="Times New Roman"/>
          <w:sz w:val="28"/>
          <w:szCs w:val="28"/>
        </w:rPr>
        <w:t>6</w:t>
      </w:r>
      <w:r w:rsidR="00A56FD4" w:rsidRPr="00802B47">
        <w:rPr>
          <w:rFonts w:ascii="Times New Roman" w:hAnsi="Times New Roman" w:cs="Times New Roman"/>
          <w:sz w:val="28"/>
          <w:szCs w:val="28"/>
        </w:rPr>
        <w:t>.</w:t>
      </w:r>
    </w:p>
    <w:p w:rsidR="00D460BA" w:rsidRPr="00802B47" w:rsidRDefault="00D460BA" w:rsidP="00A56FD4">
      <w:pPr>
        <w:spacing w:after="0" w:line="240" w:lineRule="auto"/>
        <w:ind w:firstLine="708"/>
        <w:jc w:val="both"/>
        <w:rPr>
          <w:rFonts w:ascii="Times New Roman" w:hAnsi="Times New Roman" w:cs="Times New Roman"/>
          <w:sz w:val="28"/>
          <w:szCs w:val="28"/>
        </w:rPr>
      </w:pPr>
      <w:r w:rsidRPr="00802B47">
        <w:rPr>
          <w:rFonts w:ascii="Times New Roman" w:hAnsi="Times New Roman" w:cs="Times New Roman"/>
          <w:sz w:val="28"/>
          <w:szCs w:val="28"/>
        </w:rPr>
        <w:t xml:space="preserve">Під час засідання </w:t>
      </w:r>
      <w:r w:rsidR="00A56FD4" w:rsidRPr="00802B47">
        <w:rPr>
          <w:rFonts w:ascii="Times New Roman" w:hAnsi="Times New Roman" w:cs="Times New Roman"/>
          <w:sz w:val="28"/>
          <w:szCs w:val="28"/>
        </w:rPr>
        <w:t>Базарник Б.І.</w:t>
      </w:r>
      <w:r w:rsidRPr="00802B47">
        <w:rPr>
          <w:rFonts w:ascii="Times New Roman" w:hAnsi="Times New Roman" w:cs="Times New Roman"/>
          <w:sz w:val="28"/>
          <w:szCs w:val="28"/>
        </w:rPr>
        <w:t xml:space="preserve"> надав пояснення щодо обставин, зазначених у </w:t>
      </w:r>
      <w:r w:rsidR="00845973" w:rsidRPr="00802B47">
        <w:rPr>
          <w:rFonts w:ascii="Times New Roman" w:hAnsi="Times New Roman" w:cs="Times New Roman"/>
          <w:sz w:val="28"/>
          <w:szCs w:val="28"/>
        </w:rPr>
        <w:t>в</w:t>
      </w:r>
      <w:r w:rsidRPr="00802B47">
        <w:rPr>
          <w:rFonts w:ascii="Times New Roman" w:hAnsi="Times New Roman" w:cs="Times New Roman"/>
          <w:sz w:val="28"/>
          <w:szCs w:val="28"/>
        </w:rPr>
        <w:t>исновку</w:t>
      </w:r>
      <w:r w:rsidR="00845973" w:rsidRPr="00802B47">
        <w:rPr>
          <w:rFonts w:ascii="Times New Roman" w:hAnsi="Times New Roman" w:cs="Times New Roman"/>
          <w:sz w:val="28"/>
          <w:szCs w:val="28"/>
        </w:rPr>
        <w:t xml:space="preserve"> ГРД</w:t>
      </w:r>
      <w:r w:rsidRPr="00802B47">
        <w:rPr>
          <w:rFonts w:ascii="Times New Roman" w:hAnsi="Times New Roman" w:cs="Times New Roman"/>
          <w:sz w:val="28"/>
          <w:szCs w:val="28"/>
        </w:rPr>
        <w:t>, а також відповів на уточнювальні питання членів Комісії та уповноважено</w:t>
      </w:r>
      <w:r w:rsidR="00A56FD4" w:rsidRPr="00802B47">
        <w:rPr>
          <w:rFonts w:ascii="Times New Roman" w:hAnsi="Times New Roman" w:cs="Times New Roman"/>
          <w:sz w:val="28"/>
          <w:szCs w:val="28"/>
        </w:rPr>
        <w:t>го</w:t>
      </w:r>
      <w:r w:rsidRPr="00802B47">
        <w:rPr>
          <w:rFonts w:ascii="Times New Roman" w:hAnsi="Times New Roman" w:cs="Times New Roman"/>
          <w:sz w:val="28"/>
          <w:szCs w:val="28"/>
        </w:rPr>
        <w:t xml:space="preserve"> представни</w:t>
      </w:r>
      <w:r w:rsidR="00A56FD4" w:rsidRPr="00802B47">
        <w:rPr>
          <w:rFonts w:ascii="Times New Roman" w:hAnsi="Times New Roman" w:cs="Times New Roman"/>
          <w:sz w:val="28"/>
          <w:szCs w:val="28"/>
        </w:rPr>
        <w:t>ка</w:t>
      </w:r>
      <w:r w:rsidRPr="00802B47">
        <w:rPr>
          <w:rFonts w:ascii="Times New Roman" w:hAnsi="Times New Roman" w:cs="Times New Roman"/>
          <w:sz w:val="28"/>
          <w:szCs w:val="28"/>
        </w:rPr>
        <w:t xml:space="preserve"> ГРД.</w:t>
      </w:r>
    </w:p>
    <w:p w:rsidR="00D460BA" w:rsidRPr="00802B47" w:rsidRDefault="00D460BA" w:rsidP="00A56FD4">
      <w:pPr>
        <w:spacing w:after="0" w:line="240" w:lineRule="auto"/>
        <w:ind w:firstLine="708"/>
        <w:jc w:val="both"/>
        <w:rPr>
          <w:rFonts w:ascii="Times New Roman" w:hAnsi="Times New Roman" w:cs="Times New Roman"/>
          <w:sz w:val="28"/>
          <w:szCs w:val="28"/>
        </w:rPr>
      </w:pPr>
      <w:r w:rsidRPr="00802B47">
        <w:rPr>
          <w:rFonts w:ascii="Times New Roman" w:hAnsi="Times New Roman" w:cs="Times New Roman"/>
          <w:sz w:val="28"/>
          <w:szCs w:val="28"/>
        </w:rPr>
        <w:t>Під час розгляду відповідн</w:t>
      </w:r>
      <w:r w:rsidR="002A7012" w:rsidRPr="00802B47">
        <w:rPr>
          <w:rFonts w:ascii="Times New Roman" w:hAnsi="Times New Roman" w:cs="Times New Roman"/>
          <w:sz w:val="28"/>
          <w:szCs w:val="28"/>
        </w:rPr>
        <w:t>их</w:t>
      </w:r>
      <w:r w:rsidRPr="00802B47">
        <w:rPr>
          <w:rFonts w:ascii="Times New Roman" w:hAnsi="Times New Roman" w:cs="Times New Roman"/>
          <w:sz w:val="28"/>
          <w:szCs w:val="28"/>
        </w:rPr>
        <w:t xml:space="preserve"> питан</w:t>
      </w:r>
      <w:r w:rsidR="002A7012" w:rsidRPr="00802B47">
        <w:rPr>
          <w:rFonts w:ascii="Times New Roman" w:hAnsi="Times New Roman" w:cs="Times New Roman"/>
          <w:sz w:val="28"/>
          <w:szCs w:val="28"/>
        </w:rPr>
        <w:t>ь висновку ГРД</w:t>
      </w:r>
      <w:r w:rsidRPr="00802B47">
        <w:rPr>
          <w:rFonts w:ascii="Times New Roman" w:hAnsi="Times New Roman" w:cs="Times New Roman"/>
          <w:sz w:val="28"/>
          <w:szCs w:val="28"/>
        </w:rPr>
        <w:t xml:space="preserve"> </w:t>
      </w:r>
      <w:r w:rsidR="002A7012" w:rsidRPr="00802B47">
        <w:rPr>
          <w:rFonts w:ascii="Times New Roman" w:hAnsi="Times New Roman" w:cs="Times New Roman"/>
          <w:sz w:val="28"/>
          <w:szCs w:val="28"/>
        </w:rPr>
        <w:t>Базарник Б.І.</w:t>
      </w:r>
      <w:r w:rsidRPr="00802B47">
        <w:rPr>
          <w:rFonts w:ascii="Times New Roman" w:hAnsi="Times New Roman" w:cs="Times New Roman"/>
          <w:sz w:val="28"/>
          <w:szCs w:val="28"/>
        </w:rPr>
        <w:t xml:space="preserve"> надав пояснення</w:t>
      </w:r>
      <w:r w:rsidR="00474E81" w:rsidRPr="00802B47">
        <w:rPr>
          <w:rFonts w:ascii="Times New Roman" w:hAnsi="Times New Roman" w:cs="Times New Roman"/>
          <w:sz w:val="28"/>
          <w:szCs w:val="28"/>
        </w:rPr>
        <w:t>, які відповідали поясненням, наданим Комісії у складі колегії.</w:t>
      </w:r>
    </w:p>
    <w:p w:rsidR="00D460BA" w:rsidRPr="00802B47" w:rsidRDefault="00D460BA" w:rsidP="00474E81">
      <w:pPr>
        <w:spacing w:after="0" w:line="240" w:lineRule="auto"/>
        <w:ind w:firstLine="708"/>
        <w:jc w:val="both"/>
        <w:rPr>
          <w:rFonts w:ascii="Times New Roman" w:hAnsi="Times New Roman" w:cs="Times New Roman"/>
          <w:sz w:val="28"/>
          <w:szCs w:val="28"/>
        </w:rPr>
      </w:pPr>
      <w:r w:rsidRPr="00802B47">
        <w:rPr>
          <w:rFonts w:ascii="Times New Roman" w:hAnsi="Times New Roman" w:cs="Times New Roman"/>
          <w:sz w:val="28"/>
          <w:szCs w:val="28"/>
        </w:rPr>
        <w:t xml:space="preserve">З огляду на </w:t>
      </w:r>
      <w:r w:rsidR="00474E81" w:rsidRPr="00802B47">
        <w:rPr>
          <w:rFonts w:ascii="Times New Roman" w:hAnsi="Times New Roman" w:cs="Times New Roman"/>
          <w:sz w:val="28"/>
          <w:szCs w:val="28"/>
        </w:rPr>
        <w:t>вказане</w:t>
      </w:r>
      <w:r w:rsidRPr="00802B47">
        <w:rPr>
          <w:rFonts w:ascii="Times New Roman" w:hAnsi="Times New Roman" w:cs="Times New Roman"/>
          <w:sz w:val="28"/>
          <w:szCs w:val="28"/>
        </w:rPr>
        <w:t xml:space="preserve"> Комісія у пленарному складі, заслухавши доповідача, дослідивши матеріали суддівського досьє, рішення Комісії у складі колегії від </w:t>
      </w:r>
      <w:r w:rsidR="00474E81" w:rsidRPr="00802B47">
        <w:rPr>
          <w:rFonts w:ascii="Times New Roman" w:hAnsi="Times New Roman" w:cs="Times New Roman"/>
          <w:sz w:val="28"/>
          <w:szCs w:val="28"/>
        </w:rPr>
        <w:t>10.12.</w:t>
      </w:r>
      <w:r w:rsidRPr="00802B47">
        <w:rPr>
          <w:rFonts w:ascii="Times New Roman" w:hAnsi="Times New Roman" w:cs="Times New Roman"/>
          <w:sz w:val="28"/>
          <w:szCs w:val="28"/>
        </w:rPr>
        <w:t>2025 №</w:t>
      </w:r>
      <w:r w:rsidR="00474E81" w:rsidRPr="00802B47">
        <w:rPr>
          <w:rFonts w:ascii="Times New Roman" w:hAnsi="Times New Roman" w:cs="Times New Roman"/>
          <w:sz w:val="28"/>
          <w:szCs w:val="28"/>
        </w:rPr>
        <w:t xml:space="preserve"> 110</w:t>
      </w:r>
      <w:r w:rsidRPr="00802B47">
        <w:rPr>
          <w:rFonts w:ascii="Times New Roman" w:hAnsi="Times New Roman" w:cs="Times New Roman"/>
          <w:sz w:val="28"/>
          <w:szCs w:val="28"/>
        </w:rPr>
        <w:t xml:space="preserve">/ко-25, </w:t>
      </w:r>
      <w:r w:rsidR="00474E81" w:rsidRPr="00802B47">
        <w:rPr>
          <w:rFonts w:ascii="Times New Roman" w:hAnsi="Times New Roman" w:cs="Times New Roman"/>
          <w:sz w:val="28"/>
          <w:szCs w:val="28"/>
        </w:rPr>
        <w:t>в</w:t>
      </w:r>
      <w:r w:rsidRPr="00802B47">
        <w:rPr>
          <w:rFonts w:ascii="Times New Roman" w:hAnsi="Times New Roman" w:cs="Times New Roman"/>
          <w:sz w:val="28"/>
          <w:szCs w:val="28"/>
        </w:rPr>
        <w:t>исновок</w:t>
      </w:r>
      <w:r w:rsidR="00474E81" w:rsidRPr="00802B47">
        <w:rPr>
          <w:rFonts w:ascii="Times New Roman" w:hAnsi="Times New Roman" w:cs="Times New Roman"/>
          <w:sz w:val="28"/>
          <w:szCs w:val="28"/>
        </w:rPr>
        <w:t xml:space="preserve"> ГРД</w:t>
      </w:r>
      <w:r w:rsidRPr="00802B47">
        <w:rPr>
          <w:rFonts w:ascii="Times New Roman" w:hAnsi="Times New Roman" w:cs="Times New Roman"/>
          <w:sz w:val="28"/>
          <w:szCs w:val="28"/>
        </w:rPr>
        <w:t>, взявши до уваги пояснення</w:t>
      </w:r>
      <w:r w:rsidR="00C944FB" w:rsidRPr="00802B47">
        <w:rPr>
          <w:rFonts w:ascii="Times New Roman" w:hAnsi="Times New Roman" w:cs="Times New Roman"/>
          <w:sz w:val="28"/>
          <w:szCs w:val="28"/>
        </w:rPr>
        <w:t xml:space="preserve"> судді Базарника</w:t>
      </w:r>
      <w:r w:rsidR="00C543C2">
        <w:rPr>
          <w:rFonts w:ascii="Times New Roman" w:hAnsi="Times New Roman" w:cs="Times New Roman"/>
          <w:sz w:val="28"/>
          <w:szCs w:val="28"/>
        </w:rPr>
        <w:t> </w:t>
      </w:r>
      <w:r w:rsidR="00C944FB" w:rsidRPr="00802B47">
        <w:rPr>
          <w:rFonts w:ascii="Times New Roman" w:hAnsi="Times New Roman" w:cs="Times New Roman"/>
          <w:sz w:val="28"/>
          <w:szCs w:val="28"/>
        </w:rPr>
        <w:t>Б.І.</w:t>
      </w:r>
      <w:r w:rsidRPr="00802B47">
        <w:rPr>
          <w:rFonts w:ascii="Times New Roman" w:hAnsi="Times New Roman" w:cs="Times New Roman"/>
          <w:sz w:val="28"/>
          <w:szCs w:val="28"/>
        </w:rPr>
        <w:t xml:space="preserve">, інші зазначені в рішенні обставини, документи та матеріали, дійшла висновку про спростування обґрунтованого сумніву щодо невідповідності судді </w:t>
      </w:r>
      <w:r w:rsidR="00C944FB" w:rsidRPr="00802B47">
        <w:rPr>
          <w:rFonts w:ascii="Times New Roman" w:hAnsi="Times New Roman" w:cs="Times New Roman"/>
          <w:sz w:val="28"/>
          <w:szCs w:val="28"/>
        </w:rPr>
        <w:t>Базарника Б.І.</w:t>
      </w:r>
      <w:r w:rsidRPr="00802B47">
        <w:rPr>
          <w:rFonts w:ascii="Times New Roman" w:hAnsi="Times New Roman" w:cs="Times New Roman"/>
          <w:sz w:val="28"/>
          <w:szCs w:val="28"/>
        </w:rPr>
        <w:t xml:space="preserve"> критеріям професійної етики та доброчесності. Це сво</w:t>
      </w:r>
      <w:r w:rsidR="0085301D">
        <w:rPr>
          <w:rFonts w:ascii="Times New Roman" w:hAnsi="Times New Roman" w:cs="Times New Roman"/>
          <w:sz w:val="28"/>
          <w:szCs w:val="28"/>
        </w:rPr>
        <w:t>єю</w:t>
      </w:r>
      <w:r w:rsidRPr="00802B47">
        <w:rPr>
          <w:rFonts w:ascii="Times New Roman" w:hAnsi="Times New Roman" w:cs="Times New Roman"/>
          <w:sz w:val="28"/>
          <w:szCs w:val="28"/>
        </w:rPr>
        <w:t xml:space="preserve"> черг</w:t>
      </w:r>
      <w:r w:rsidR="0085301D">
        <w:rPr>
          <w:rFonts w:ascii="Times New Roman" w:hAnsi="Times New Roman" w:cs="Times New Roman"/>
          <w:sz w:val="28"/>
          <w:szCs w:val="28"/>
        </w:rPr>
        <w:t>ою</w:t>
      </w:r>
      <w:r w:rsidRPr="00802B47">
        <w:rPr>
          <w:rFonts w:ascii="Times New Roman" w:hAnsi="Times New Roman" w:cs="Times New Roman"/>
          <w:sz w:val="28"/>
          <w:szCs w:val="28"/>
        </w:rPr>
        <w:t xml:space="preserve"> є підставою для ухвалення рішення про визнання судді </w:t>
      </w:r>
      <w:r w:rsidR="00C944FB" w:rsidRPr="00802B47">
        <w:rPr>
          <w:rFonts w:ascii="Times New Roman" w:hAnsi="Times New Roman" w:cs="Times New Roman"/>
          <w:sz w:val="28"/>
          <w:szCs w:val="28"/>
        </w:rPr>
        <w:t xml:space="preserve">Нетішинського міського суду Хмельницької області Базарника Б.І. </w:t>
      </w:r>
      <w:r w:rsidRPr="00802B47">
        <w:rPr>
          <w:rFonts w:ascii="Times New Roman" w:hAnsi="Times New Roman" w:cs="Times New Roman"/>
          <w:sz w:val="28"/>
          <w:szCs w:val="28"/>
        </w:rPr>
        <w:t>таким, що відповідає займаній посаді.</w:t>
      </w:r>
    </w:p>
    <w:p w:rsidR="00D460BA" w:rsidRPr="00802B47" w:rsidRDefault="00D460BA" w:rsidP="00C944FB">
      <w:pPr>
        <w:spacing w:after="0" w:line="240" w:lineRule="auto"/>
        <w:ind w:firstLine="708"/>
        <w:jc w:val="both"/>
        <w:rPr>
          <w:rFonts w:ascii="Times New Roman" w:hAnsi="Times New Roman" w:cs="Times New Roman"/>
          <w:sz w:val="28"/>
          <w:szCs w:val="28"/>
        </w:rPr>
      </w:pPr>
      <w:r w:rsidRPr="00802B47">
        <w:rPr>
          <w:rFonts w:ascii="Times New Roman" w:hAnsi="Times New Roman" w:cs="Times New Roman"/>
          <w:sz w:val="28"/>
          <w:szCs w:val="28"/>
        </w:rPr>
        <w:t xml:space="preserve">Беручи до уваги результати кваліфікаційного оцінювання судді на відповідність займаній посаді, Комісія у пленарному складі дійшла висновку про надання рекомендації про призначення </w:t>
      </w:r>
      <w:r w:rsidR="00CE5324" w:rsidRPr="00802B47">
        <w:rPr>
          <w:rFonts w:ascii="Times New Roman" w:hAnsi="Times New Roman" w:cs="Times New Roman"/>
          <w:sz w:val="28"/>
          <w:szCs w:val="28"/>
        </w:rPr>
        <w:t>Базарника Б.І.</w:t>
      </w:r>
      <w:r w:rsidRPr="00802B47">
        <w:rPr>
          <w:rFonts w:ascii="Times New Roman" w:hAnsi="Times New Roman" w:cs="Times New Roman"/>
          <w:sz w:val="28"/>
          <w:szCs w:val="28"/>
        </w:rPr>
        <w:t xml:space="preserve"> на посаду судді </w:t>
      </w:r>
      <w:r w:rsidR="00CE5324" w:rsidRPr="00802B47">
        <w:rPr>
          <w:rFonts w:ascii="Times New Roman" w:hAnsi="Times New Roman" w:cs="Times New Roman"/>
          <w:sz w:val="28"/>
          <w:szCs w:val="28"/>
        </w:rPr>
        <w:t>Нетішинського міського суду Хмельницької області</w:t>
      </w:r>
      <w:r w:rsidRPr="00802B47">
        <w:rPr>
          <w:rFonts w:ascii="Times New Roman" w:hAnsi="Times New Roman" w:cs="Times New Roman"/>
          <w:sz w:val="28"/>
          <w:szCs w:val="28"/>
        </w:rPr>
        <w:t>.</w:t>
      </w:r>
    </w:p>
    <w:p w:rsidR="0034777E" w:rsidRPr="00802B47" w:rsidRDefault="007169A4" w:rsidP="007169A4">
      <w:pPr>
        <w:spacing w:after="0" w:line="240" w:lineRule="auto"/>
        <w:ind w:firstLine="708"/>
        <w:jc w:val="both"/>
        <w:rPr>
          <w:rFonts w:ascii="Times New Roman" w:hAnsi="Times New Roman" w:cs="Times New Roman"/>
          <w:sz w:val="28"/>
          <w:szCs w:val="28"/>
        </w:rPr>
      </w:pPr>
      <w:r w:rsidRPr="00802B47">
        <w:rPr>
          <w:rFonts w:ascii="Times New Roman" w:hAnsi="Times New Roman" w:cs="Times New Roman"/>
          <w:sz w:val="28"/>
          <w:szCs w:val="28"/>
        </w:rPr>
        <w:t xml:space="preserve">Керуючись підпунктом 4 пункту 16-1 розділу 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Вища кваліфікаційна комісія суддів України одинадцятьма голосами «ЗА» та </w:t>
      </w:r>
      <w:r w:rsidR="00ED3874" w:rsidRPr="00802B47">
        <w:rPr>
          <w:rFonts w:ascii="Times New Roman" w:hAnsi="Times New Roman" w:cs="Times New Roman"/>
          <w:sz w:val="28"/>
          <w:szCs w:val="28"/>
        </w:rPr>
        <w:t>одним</w:t>
      </w:r>
      <w:r w:rsidRPr="00802B47">
        <w:rPr>
          <w:rFonts w:ascii="Times New Roman" w:hAnsi="Times New Roman" w:cs="Times New Roman"/>
          <w:sz w:val="28"/>
          <w:szCs w:val="28"/>
        </w:rPr>
        <w:t xml:space="preserve"> голос</w:t>
      </w:r>
      <w:r w:rsidR="00ED3874" w:rsidRPr="00802B47">
        <w:rPr>
          <w:rFonts w:ascii="Times New Roman" w:hAnsi="Times New Roman" w:cs="Times New Roman"/>
          <w:sz w:val="28"/>
          <w:szCs w:val="28"/>
        </w:rPr>
        <w:t>о</w:t>
      </w:r>
      <w:r w:rsidRPr="00802B47">
        <w:rPr>
          <w:rFonts w:ascii="Times New Roman" w:hAnsi="Times New Roman" w:cs="Times New Roman"/>
          <w:sz w:val="28"/>
          <w:szCs w:val="28"/>
        </w:rPr>
        <w:t>м «ПРОТИ»</w:t>
      </w:r>
    </w:p>
    <w:p w:rsidR="007169A4" w:rsidRPr="00802B47" w:rsidRDefault="007169A4" w:rsidP="00C54053">
      <w:pPr>
        <w:pStyle w:val="a4"/>
        <w:spacing w:before="0" w:beforeAutospacing="0" w:after="0" w:afterAutospacing="0"/>
        <w:ind w:firstLine="709"/>
        <w:jc w:val="both"/>
        <w:rPr>
          <w:color w:val="000000"/>
          <w:sz w:val="28"/>
          <w:szCs w:val="28"/>
        </w:rPr>
      </w:pPr>
    </w:p>
    <w:p w:rsidR="00343E17" w:rsidRPr="00802B47" w:rsidRDefault="00343E17" w:rsidP="00C54053">
      <w:pPr>
        <w:pStyle w:val="a4"/>
        <w:spacing w:before="0" w:beforeAutospacing="0" w:after="0" w:afterAutospacing="0"/>
        <w:jc w:val="center"/>
        <w:rPr>
          <w:color w:val="000000"/>
          <w:sz w:val="28"/>
          <w:szCs w:val="28"/>
        </w:rPr>
      </w:pPr>
      <w:r w:rsidRPr="00802B47">
        <w:rPr>
          <w:color w:val="000000"/>
          <w:sz w:val="28"/>
          <w:szCs w:val="28"/>
        </w:rPr>
        <w:t>вирішила:</w:t>
      </w:r>
    </w:p>
    <w:p w:rsidR="00343E17" w:rsidRPr="00802B47" w:rsidRDefault="00343E17" w:rsidP="00C54053">
      <w:pPr>
        <w:pStyle w:val="a4"/>
        <w:spacing w:before="0" w:beforeAutospacing="0" w:after="0" w:afterAutospacing="0"/>
        <w:ind w:firstLine="709"/>
        <w:jc w:val="center"/>
        <w:rPr>
          <w:sz w:val="28"/>
          <w:szCs w:val="28"/>
        </w:rPr>
      </w:pPr>
    </w:p>
    <w:p w:rsidR="00943C19" w:rsidRPr="00802B47" w:rsidRDefault="00943C19" w:rsidP="00943C19">
      <w:pPr>
        <w:pStyle w:val="a4"/>
        <w:shd w:val="clear" w:color="auto" w:fill="FFFFFF"/>
        <w:spacing w:before="0" w:beforeAutospacing="0" w:after="0" w:afterAutospacing="0"/>
        <w:ind w:firstLine="709"/>
        <w:jc w:val="both"/>
        <w:rPr>
          <w:sz w:val="28"/>
          <w:szCs w:val="28"/>
        </w:rPr>
      </w:pPr>
      <w:r w:rsidRPr="00802B47">
        <w:rPr>
          <w:sz w:val="28"/>
          <w:szCs w:val="28"/>
        </w:rPr>
        <w:t xml:space="preserve">Визнати суддю </w:t>
      </w:r>
      <w:r w:rsidRPr="00802B47">
        <w:rPr>
          <w:color w:val="000000"/>
          <w:sz w:val="28"/>
          <w:szCs w:val="28"/>
        </w:rPr>
        <w:t xml:space="preserve">Нетішинського міського суду Хмельницької області Базарника Богдана Ігоровича </w:t>
      </w:r>
      <w:r w:rsidRPr="00802B47">
        <w:rPr>
          <w:sz w:val="28"/>
          <w:szCs w:val="28"/>
        </w:rPr>
        <w:t>таким, що відповідає займаній посаді.</w:t>
      </w:r>
    </w:p>
    <w:p w:rsidR="008446AC" w:rsidRPr="00802B47" w:rsidRDefault="00943C19" w:rsidP="008B5AAB">
      <w:pPr>
        <w:pStyle w:val="a4"/>
        <w:shd w:val="clear" w:color="auto" w:fill="FFFFFF"/>
        <w:spacing w:before="0" w:beforeAutospacing="0" w:after="0" w:afterAutospacing="0"/>
        <w:ind w:firstLine="709"/>
        <w:jc w:val="both"/>
        <w:rPr>
          <w:sz w:val="28"/>
          <w:szCs w:val="28"/>
        </w:rPr>
      </w:pPr>
      <w:r w:rsidRPr="00802B47">
        <w:rPr>
          <w:sz w:val="28"/>
          <w:szCs w:val="28"/>
        </w:rPr>
        <w:lastRenderedPageBreak/>
        <w:t>Внести Вищій раді правосуддя</w:t>
      </w:r>
      <w:r w:rsidR="00576EDD">
        <w:rPr>
          <w:sz w:val="28"/>
          <w:szCs w:val="28"/>
        </w:rPr>
        <w:t xml:space="preserve"> </w:t>
      </w:r>
      <w:r w:rsidR="00576EDD" w:rsidRPr="00802B47">
        <w:rPr>
          <w:sz w:val="28"/>
          <w:szCs w:val="28"/>
        </w:rPr>
        <w:t>рекомендацію</w:t>
      </w:r>
      <w:r w:rsidRPr="00802B47">
        <w:rPr>
          <w:sz w:val="28"/>
          <w:szCs w:val="28"/>
        </w:rPr>
        <w:t xml:space="preserve"> про призначення </w:t>
      </w:r>
      <w:r w:rsidRPr="00802B47">
        <w:rPr>
          <w:color w:val="000000"/>
          <w:sz w:val="28"/>
          <w:szCs w:val="28"/>
        </w:rPr>
        <w:t>Базарника Богдана Ігоровича</w:t>
      </w:r>
      <w:r w:rsidRPr="00802B47">
        <w:rPr>
          <w:sz w:val="28"/>
          <w:szCs w:val="28"/>
        </w:rPr>
        <w:t xml:space="preserve"> на посаду судді </w:t>
      </w:r>
      <w:r w:rsidRPr="00802B47">
        <w:rPr>
          <w:color w:val="000000"/>
          <w:sz w:val="28"/>
          <w:szCs w:val="28"/>
        </w:rPr>
        <w:t>Нетішинського міського суду Хмельницької області</w:t>
      </w:r>
      <w:r w:rsidRPr="00802B47">
        <w:rPr>
          <w:sz w:val="28"/>
          <w:szCs w:val="28"/>
        </w:rPr>
        <w:t>.</w:t>
      </w:r>
    </w:p>
    <w:p w:rsidR="00343E17" w:rsidRPr="00802B47" w:rsidRDefault="00343E17" w:rsidP="00C54053">
      <w:pPr>
        <w:pStyle w:val="a4"/>
        <w:shd w:val="clear" w:color="auto" w:fill="FFFFFF"/>
        <w:spacing w:before="0" w:beforeAutospacing="0" w:after="0" w:afterAutospacing="0"/>
        <w:ind w:firstLine="709"/>
        <w:jc w:val="both"/>
        <w:rPr>
          <w:sz w:val="28"/>
          <w:szCs w:val="28"/>
        </w:rPr>
      </w:pPr>
    </w:p>
    <w:p w:rsidR="00343E17" w:rsidRPr="00802B47" w:rsidRDefault="00343E17" w:rsidP="00C54053">
      <w:pPr>
        <w:spacing w:after="0" w:line="240" w:lineRule="auto"/>
        <w:ind w:firstLine="709"/>
        <w:rPr>
          <w:rFonts w:ascii="Times New Roman" w:hAnsi="Times New Roman" w:cs="Times New Roman"/>
          <w:sz w:val="28"/>
          <w:szCs w:val="28"/>
        </w:rPr>
      </w:pPr>
    </w:p>
    <w:p w:rsidR="005D1D4A" w:rsidRPr="00802B47" w:rsidRDefault="005D1D4A" w:rsidP="00D338C1">
      <w:pPr>
        <w:tabs>
          <w:tab w:val="left" w:pos="5812"/>
        </w:tabs>
        <w:spacing w:after="0" w:line="240" w:lineRule="auto"/>
        <w:ind w:hanging="2"/>
        <w:jc w:val="both"/>
        <w:rPr>
          <w:rFonts w:ascii="Times New Roman" w:hAnsi="Times New Roman" w:cs="Times New Roman"/>
          <w:sz w:val="28"/>
          <w:szCs w:val="28"/>
        </w:rPr>
      </w:pPr>
      <w:r w:rsidRPr="00802B47">
        <w:rPr>
          <w:rFonts w:ascii="Times New Roman" w:hAnsi="Times New Roman" w:cs="Times New Roman"/>
          <w:sz w:val="28"/>
          <w:szCs w:val="28"/>
        </w:rPr>
        <w:t>Головуючий</w:t>
      </w:r>
      <w:r w:rsidRPr="00802B47">
        <w:rPr>
          <w:rFonts w:ascii="Times New Roman" w:hAnsi="Times New Roman" w:cs="Times New Roman"/>
          <w:sz w:val="28"/>
          <w:szCs w:val="28"/>
        </w:rPr>
        <w:tab/>
        <w:t xml:space="preserve">Андрій ПАСІЧНИК </w:t>
      </w:r>
      <w:r w:rsidR="00ED3874" w:rsidRPr="00802B47">
        <w:rPr>
          <w:rFonts w:ascii="Times New Roman" w:hAnsi="Times New Roman" w:cs="Times New Roman"/>
          <w:sz w:val="28"/>
          <w:szCs w:val="28"/>
        </w:rPr>
        <w:t>«ЗА»</w:t>
      </w:r>
    </w:p>
    <w:p w:rsidR="005D1D4A" w:rsidRPr="00802B47" w:rsidRDefault="005D1D4A" w:rsidP="00D338C1">
      <w:pPr>
        <w:tabs>
          <w:tab w:val="left" w:pos="5812"/>
        </w:tabs>
        <w:spacing w:after="0" w:line="240" w:lineRule="auto"/>
        <w:ind w:hanging="2"/>
        <w:jc w:val="both"/>
        <w:rPr>
          <w:rFonts w:ascii="Times New Roman" w:hAnsi="Times New Roman" w:cs="Times New Roman"/>
          <w:sz w:val="28"/>
          <w:szCs w:val="28"/>
        </w:rPr>
      </w:pPr>
    </w:p>
    <w:p w:rsidR="005D1D4A" w:rsidRPr="00802B47" w:rsidRDefault="001D6C26" w:rsidP="00D338C1">
      <w:pPr>
        <w:tabs>
          <w:tab w:val="left" w:pos="5812"/>
        </w:tabs>
        <w:spacing w:after="0" w:line="240" w:lineRule="auto"/>
        <w:ind w:hanging="2"/>
        <w:jc w:val="both"/>
        <w:rPr>
          <w:rFonts w:ascii="Times New Roman" w:hAnsi="Times New Roman" w:cs="Times New Roman"/>
          <w:sz w:val="28"/>
          <w:szCs w:val="28"/>
        </w:rPr>
      </w:pPr>
      <w:r w:rsidRPr="00802B47">
        <w:rPr>
          <w:rFonts w:ascii="Times New Roman" w:hAnsi="Times New Roman" w:cs="Times New Roman"/>
          <w:sz w:val="28"/>
          <w:szCs w:val="28"/>
        </w:rPr>
        <w:t xml:space="preserve">Члени Комісії: </w:t>
      </w:r>
      <w:r w:rsidRPr="00802B47">
        <w:rPr>
          <w:rFonts w:ascii="Times New Roman" w:hAnsi="Times New Roman" w:cs="Times New Roman"/>
          <w:sz w:val="28"/>
          <w:szCs w:val="28"/>
        </w:rPr>
        <w:tab/>
      </w:r>
      <w:r w:rsidR="005D1D4A" w:rsidRPr="00802B47">
        <w:rPr>
          <w:rFonts w:ascii="Times New Roman" w:hAnsi="Times New Roman" w:cs="Times New Roman"/>
          <w:sz w:val="28"/>
          <w:szCs w:val="28"/>
        </w:rPr>
        <w:t xml:space="preserve">Михайло БОГОНІС </w:t>
      </w:r>
      <w:r w:rsidR="00FC4548" w:rsidRPr="00802B47">
        <w:rPr>
          <w:rFonts w:ascii="Times New Roman" w:hAnsi="Times New Roman" w:cs="Times New Roman"/>
          <w:sz w:val="28"/>
          <w:szCs w:val="28"/>
        </w:rPr>
        <w:t>«ЗА»</w:t>
      </w:r>
    </w:p>
    <w:p w:rsidR="005D1D4A" w:rsidRPr="00802B47" w:rsidRDefault="005D1D4A" w:rsidP="00D338C1">
      <w:pPr>
        <w:tabs>
          <w:tab w:val="left" w:pos="5812"/>
        </w:tabs>
        <w:spacing w:after="0" w:line="240" w:lineRule="auto"/>
        <w:jc w:val="both"/>
        <w:rPr>
          <w:rFonts w:ascii="Times New Roman" w:hAnsi="Times New Roman" w:cs="Times New Roman"/>
          <w:sz w:val="28"/>
          <w:szCs w:val="28"/>
        </w:rPr>
      </w:pPr>
    </w:p>
    <w:p w:rsidR="005D1D4A" w:rsidRPr="00802B47" w:rsidRDefault="001D6C26" w:rsidP="00D338C1">
      <w:pPr>
        <w:tabs>
          <w:tab w:val="left" w:pos="5812"/>
        </w:tabs>
        <w:spacing w:after="0" w:line="240" w:lineRule="auto"/>
        <w:jc w:val="both"/>
        <w:rPr>
          <w:rFonts w:ascii="Times New Roman" w:hAnsi="Times New Roman" w:cs="Times New Roman"/>
          <w:sz w:val="28"/>
          <w:szCs w:val="28"/>
        </w:rPr>
      </w:pPr>
      <w:r w:rsidRPr="00802B47">
        <w:rPr>
          <w:rFonts w:ascii="Times New Roman" w:hAnsi="Times New Roman" w:cs="Times New Roman"/>
          <w:sz w:val="28"/>
          <w:szCs w:val="28"/>
        </w:rPr>
        <w:tab/>
      </w:r>
      <w:r w:rsidR="005D1D4A" w:rsidRPr="00802B47">
        <w:rPr>
          <w:rFonts w:ascii="Times New Roman" w:hAnsi="Times New Roman" w:cs="Times New Roman"/>
          <w:sz w:val="28"/>
          <w:szCs w:val="28"/>
        </w:rPr>
        <w:t>Віталій ГАЦЕЛЮК</w:t>
      </w:r>
      <w:r w:rsidR="00FC4548" w:rsidRPr="00802B47">
        <w:rPr>
          <w:rFonts w:ascii="Times New Roman" w:hAnsi="Times New Roman" w:cs="Times New Roman"/>
          <w:sz w:val="28"/>
          <w:szCs w:val="28"/>
        </w:rPr>
        <w:t xml:space="preserve"> «ЗА»</w:t>
      </w:r>
    </w:p>
    <w:p w:rsidR="005D1D4A" w:rsidRPr="00802B47" w:rsidRDefault="005D1D4A" w:rsidP="00D338C1">
      <w:pPr>
        <w:tabs>
          <w:tab w:val="left" w:pos="5812"/>
        </w:tabs>
        <w:spacing w:after="0" w:line="240" w:lineRule="auto"/>
        <w:ind w:left="6372"/>
        <w:jc w:val="both"/>
        <w:rPr>
          <w:rFonts w:ascii="Times New Roman" w:hAnsi="Times New Roman" w:cs="Times New Roman"/>
          <w:sz w:val="28"/>
          <w:szCs w:val="28"/>
        </w:rPr>
      </w:pPr>
    </w:p>
    <w:p w:rsidR="005D1D4A" w:rsidRPr="00802B47" w:rsidRDefault="00A02823" w:rsidP="00D338C1">
      <w:pPr>
        <w:tabs>
          <w:tab w:val="left" w:pos="5812"/>
        </w:tabs>
        <w:spacing w:after="0" w:line="240" w:lineRule="auto"/>
        <w:ind w:hanging="2"/>
        <w:jc w:val="both"/>
        <w:rPr>
          <w:rFonts w:ascii="Times New Roman" w:hAnsi="Times New Roman" w:cs="Times New Roman"/>
          <w:sz w:val="28"/>
          <w:szCs w:val="28"/>
        </w:rPr>
      </w:pPr>
      <w:r w:rsidRPr="00802B47">
        <w:rPr>
          <w:rFonts w:ascii="Times New Roman" w:hAnsi="Times New Roman" w:cs="Times New Roman"/>
          <w:sz w:val="28"/>
          <w:szCs w:val="28"/>
        </w:rPr>
        <w:tab/>
      </w:r>
      <w:r w:rsidRPr="00802B47">
        <w:rPr>
          <w:rFonts w:ascii="Times New Roman" w:hAnsi="Times New Roman" w:cs="Times New Roman"/>
          <w:sz w:val="28"/>
          <w:szCs w:val="28"/>
        </w:rPr>
        <w:tab/>
      </w:r>
      <w:r w:rsidR="005D1D4A" w:rsidRPr="00802B47">
        <w:rPr>
          <w:rFonts w:ascii="Times New Roman" w:hAnsi="Times New Roman" w:cs="Times New Roman"/>
          <w:sz w:val="28"/>
          <w:szCs w:val="28"/>
        </w:rPr>
        <w:t>Роман КИДИСЮК</w:t>
      </w:r>
      <w:r w:rsidR="00FC4548" w:rsidRPr="00802B47">
        <w:rPr>
          <w:rFonts w:ascii="Times New Roman" w:hAnsi="Times New Roman" w:cs="Times New Roman"/>
          <w:sz w:val="28"/>
          <w:szCs w:val="28"/>
        </w:rPr>
        <w:t xml:space="preserve"> «ЗА»</w:t>
      </w:r>
    </w:p>
    <w:p w:rsidR="005D1D4A" w:rsidRPr="00802B47" w:rsidRDefault="005D1D4A" w:rsidP="00D338C1">
      <w:pPr>
        <w:tabs>
          <w:tab w:val="left" w:pos="5812"/>
          <w:tab w:val="left" w:pos="6804"/>
        </w:tabs>
        <w:spacing w:after="0" w:line="240" w:lineRule="auto"/>
        <w:ind w:hanging="2"/>
        <w:jc w:val="both"/>
        <w:rPr>
          <w:rFonts w:ascii="Times New Roman" w:hAnsi="Times New Roman" w:cs="Times New Roman"/>
          <w:sz w:val="28"/>
          <w:szCs w:val="28"/>
        </w:rPr>
      </w:pPr>
    </w:p>
    <w:p w:rsidR="005D1D4A" w:rsidRPr="00802B47" w:rsidRDefault="00FC4548" w:rsidP="00D338C1">
      <w:pPr>
        <w:tabs>
          <w:tab w:val="left" w:pos="5812"/>
        </w:tabs>
        <w:spacing w:after="0" w:line="240" w:lineRule="auto"/>
        <w:ind w:hanging="2"/>
        <w:jc w:val="both"/>
        <w:rPr>
          <w:rFonts w:ascii="Times New Roman" w:hAnsi="Times New Roman" w:cs="Times New Roman"/>
          <w:sz w:val="28"/>
          <w:szCs w:val="28"/>
        </w:rPr>
      </w:pPr>
      <w:r w:rsidRPr="00802B47">
        <w:rPr>
          <w:rFonts w:ascii="Times New Roman" w:hAnsi="Times New Roman" w:cs="Times New Roman"/>
          <w:sz w:val="28"/>
          <w:szCs w:val="28"/>
        </w:rPr>
        <w:tab/>
      </w:r>
      <w:r w:rsidRPr="00802B47">
        <w:rPr>
          <w:rFonts w:ascii="Times New Roman" w:hAnsi="Times New Roman" w:cs="Times New Roman"/>
          <w:sz w:val="28"/>
          <w:szCs w:val="28"/>
        </w:rPr>
        <w:tab/>
      </w:r>
      <w:r w:rsidR="005D1D4A" w:rsidRPr="00802B47">
        <w:rPr>
          <w:rFonts w:ascii="Times New Roman" w:hAnsi="Times New Roman" w:cs="Times New Roman"/>
          <w:sz w:val="28"/>
          <w:szCs w:val="28"/>
        </w:rPr>
        <w:t>Надія КОБЕЦЬКА</w:t>
      </w:r>
      <w:r w:rsidRPr="00802B47">
        <w:rPr>
          <w:rFonts w:ascii="Times New Roman" w:hAnsi="Times New Roman" w:cs="Times New Roman"/>
          <w:sz w:val="28"/>
          <w:szCs w:val="28"/>
        </w:rPr>
        <w:t xml:space="preserve"> «ПРОТИ»</w:t>
      </w:r>
    </w:p>
    <w:p w:rsidR="005D1D4A" w:rsidRPr="00802B47" w:rsidRDefault="005D1D4A" w:rsidP="00D338C1">
      <w:pPr>
        <w:tabs>
          <w:tab w:val="left" w:pos="5812"/>
        </w:tabs>
        <w:spacing w:after="0" w:line="240" w:lineRule="auto"/>
        <w:jc w:val="both"/>
        <w:rPr>
          <w:rFonts w:ascii="Times New Roman" w:hAnsi="Times New Roman" w:cs="Times New Roman"/>
          <w:sz w:val="28"/>
          <w:szCs w:val="28"/>
        </w:rPr>
      </w:pPr>
    </w:p>
    <w:p w:rsidR="005D1D4A" w:rsidRPr="00802B47" w:rsidRDefault="00A02823" w:rsidP="00D338C1">
      <w:pPr>
        <w:tabs>
          <w:tab w:val="left" w:pos="5812"/>
        </w:tabs>
        <w:spacing w:after="0" w:line="240" w:lineRule="auto"/>
        <w:ind w:hanging="2"/>
        <w:jc w:val="both"/>
        <w:rPr>
          <w:rFonts w:ascii="Times New Roman" w:hAnsi="Times New Roman" w:cs="Times New Roman"/>
          <w:sz w:val="28"/>
          <w:szCs w:val="28"/>
        </w:rPr>
      </w:pPr>
      <w:r w:rsidRPr="00802B47">
        <w:rPr>
          <w:rFonts w:ascii="Times New Roman" w:hAnsi="Times New Roman" w:cs="Times New Roman"/>
          <w:sz w:val="28"/>
          <w:szCs w:val="28"/>
        </w:rPr>
        <w:tab/>
      </w:r>
      <w:r w:rsidRPr="00802B47">
        <w:rPr>
          <w:rFonts w:ascii="Times New Roman" w:hAnsi="Times New Roman" w:cs="Times New Roman"/>
          <w:sz w:val="28"/>
          <w:szCs w:val="28"/>
        </w:rPr>
        <w:tab/>
      </w:r>
      <w:r w:rsidR="005D1D4A" w:rsidRPr="00802B47">
        <w:rPr>
          <w:rFonts w:ascii="Times New Roman" w:hAnsi="Times New Roman" w:cs="Times New Roman"/>
          <w:sz w:val="28"/>
          <w:szCs w:val="28"/>
        </w:rPr>
        <w:t>Олег КОЛІУШ</w:t>
      </w:r>
      <w:r w:rsidR="00FC4548" w:rsidRPr="00802B47">
        <w:rPr>
          <w:rFonts w:ascii="Times New Roman" w:hAnsi="Times New Roman" w:cs="Times New Roman"/>
          <w:sz w:val="28"/>
          <w:szCs w:val="28"/>
        </w:rPr>
        <w:t xml:space="preserve"> «ЗА»</w:t>
      </w:r>
    </w:p>
    <w:p w:rsidR="005D1D4A" w:rsidRPr="00802B47" w:rsidRDefault="005D1D4A" w:rsidP="00D338C1">
      <w:pPr>
        <w:tabs>
          <w:tab w:val="left" w:pos="5812"/>
        </w:tabs>
        <w:spacing w:after="0" w:line="240" w:lineRule="auto"/>
        <w:ind w:hanging="2"/>
        <w:jc w:val="both"/>
        <w:rPr>
          <w:rFonts w:ascii="Times New Roman" w:hAnsi="Times New Roman" w:cs="Times New Roman"/>
          <w:sz w:val="28"/>
          <w:szCs w:val="28"/>
        </w:rPr>
      </w:pPr>
    </w:p>
    <w:p w:rsidR="005D1D4A" w:rsidRPr="00802B47" w:rsidRDefault="00A02823" w:rsidP="00D338C1">
      <w:pPr>
        <w:tabs>
          <w:tab w:val="left" w:pos="5812"/>
        </w:tabs>
        <w:spacing w:after="0" w:line="240" w:lineRule="auto"/>
        <w:ind w:hanging="2"/>
        <w:jc w:val="both"/>
        <w:rPr>
          <w:rFonts w:ascii="Times New Roman" w:hAnsi="Times New Roman" w:cs="Times New Roman"/>
          <w:sz w:val="28"/>
          <w:szCs w:val="28"/>
        </w:rPr>
      </w:pPr>
      <w:r w:rsidRPr="00802B47">
        <w:rPr>
          <w:rFonts w:ascii="Times New Roman" w:hAnsi="Times New Roman" w:cs="Times New Roman"/>
          <w:sz w:val="28"/>
          <w:szCs w:val="28"/>
        </w:rPr>
        <w:tab/>
      </w:r>
      <w:r w:rsidRPr="00802B47">
        <w:rPr>
          <w:rFonts w:ascii="Times New Roman" w:hAnsi="Times New Roman" w:cs="Times New Roman"/>
          <w:sz w:val="28"/>
          <w:szCs w:val="28"/>
        </w:rPr>
        <w:tab/>
      </w:r>
      <w:r w:rsidR="005D1D4A" w:rsidRPr="00802B47">
        <w:rPr>
          <w:rFonts w:ascii="Times New Roman" w:hAnsi="Times New Roman" w:cs="Times New Roman"/>
          <w:sz w:val="28"/>
          <w:szCs w:val="28"/>
        </w:rPr>
        <w:t>Ігор КУШНІР</w:t>
      </w:r>
      <w:r w:rsidR="00FC4548" w:rsidRPr="00802B47">
        <w:rPr>
          <w:rFonts w:ascii="Times New Roman" w:hAnsi="Times New Roman" w:cs="Times New Roman"/>
          <w:sz w:val="28"/>
          <w:szCs w:val="28"/>
        </w:rPr>
        <w:t xml:space="preserve"> «ЗА»</w:t>
      </w:r>
    </w:p>
    <w:p w:rsidR="005D1D4A" w:rsidRPr="00802B47" w:rsidRDefault="005D1D4A" w:rsidP="00D338C1">
      <w:pPr>
        <w:tabs>
          <w:tab w:val="left" w:pos="5812"/>
        </w:tabs>
        <w:spacing w:after="0" w:line="240" w:lineRule="auto"/>
        <w:ind w:hanging="2"/>
        <w:jc w:val="both"/>
        <w:rPr>
          <w:rFonts w:ascii="Times New Roman" w:hAnsi="Times New Roman" w:cs="Times New Roman"/>
          <w:sz w:val="28"/>
          <w:szCs w:val="28"/>
        </w:rPr>
      </w:pPr>
    </w:p>
    <w:p w:rsidR="005D1D4A" w:rsidRPr="00802B47" w:rsidRDefault="00D338C1" w:rsidP="00D338C1">
      <w:pPr>
        <w:tabs>
          <w:tab w:val="left" w:pos="581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D1D4A" w:rsidRPr="00802B47">
        <w:rPr>
          <w:rFonts w:ascii="Times New Roman" w:hAnsi="Times New Roman" w:cs="Times New Roman"/>
          <w:sz w:val="28"/>
          <w:szCs w:val="28"/>
        </w:rPr>
        <w:t>Володимир ЛУГАНСЬКИЙ</w:t>
      </w:r>
      <w:r w:rsidR="008B5AAB" w:rsidRPr="00802B47">
        <w:rPr>
          <w:rFonts w:ascii="Times New Roman" w:hAnsi="Times New Roman" w:cs="Times New Roman"/>
          <w:sz w:val="28"/>
          <w:szCs w:val="28"/>
        </w:rPr>
        <w:t xml:space="preserve"> «ЗА»</w:t>
      </w:r>
    </w:p>
    <w:p w:rsidR="005D1D4A" w:rsidRPr="00802B47" w:rsidRDefault="005D1D4A" w:rsidP="00D338C1">
      <w:pPr>
        <w:tabs>
          <w:tab w:val="left" w:pos="5812"/>
        </w:tabs>
        <w:spacing w:after="0" w:line="240" w:lineRule="auto"/>
        <w:jc w:val="both"/>
        <w:rPr>
          <w:rFonts w:ascii="Times New Roman" w:hAnsi="Times New Roman" w:cs="Times New Roman"/>
          <w:sz w:val="28"/>
          <w:szCs w:val="28"/>
        </w:rPr>
      </w:pPr>
    </w:p>
    <w:p w:rsidR="005D1D4A" w:rsidRPr="00802B47" w:rsidRDefault="00A02823" w:rsidP="00D338C1">
      <w:pPr>
        <w:tabs>
          <w:tab w:val="left" w:pos="5812"/>
        </w:tabs>
        <w:spacing w:after="0" w:line="240" w:lineRule="auto"/>
        <w:jc w:val="both"/>
        <w:rPr>
          <w:rFonts w:ascii="Times New Roman" w:hAnsi="Times New Roman" w:cs="Times New Roman"/>
          <w:sz w:val="28"/>
          <w:szCs w:val="28"/>
        </w:rPr>
      </w:pPr>
      <w:r w:rsidRPr="00802B47">
        <w:rPr>
          <w:rFonts w:ascii="Times New Roman" w:hAnsi="Times New Roman" w:cs="Times New Roman"/>
          <w:sz w:val="28"/>
          <w:szCs w:val="28"/>
        </w:rPr>
        <w:tab/>
      </w:r>
      <w:r w:rsidR="005D1D4A" w:rsidRPr="00802B47">
        <w:rPr>
          <w:rFonts w:ascii="Times New Roman" w:hAnsi="Times New Roman" w:cs="Times New Roman"/>
          <w:sz w:val="28"/>
          <w:szCs w:val="28"/>
        </w:rPr>
        <w:t>Руслан МЕЛЬНИК</w:t>
      </w:r>
      <w:r w:rsidR="00F31EC6" w:rsidRPr="00802B47">
        <w:rPr>
          <w:rFonts w:ascii="Times New Roman" w:hAnsi="Times New Roman" w:cs="Times New Roman"/>
          <w:sz w:val="28"/>
          <w:szCs w:val="28"/>
        </w:rPr>
        <w:t xml:space="preserve"> «ЗА»</w:t>
      </w:r>
    </w:p>
    <w:p w:rsidR="005D1D4A" w:rsidRPr="00802B47" w:rsidRDefault="005D1D4A" w:rsidP="00D338C1">
      <w:pPr>
        <w:tabs>
          <w:tab w:val="left" w:pos="5812"/>
        </w:tabs>
        <w:spacing w:after="0" w:line="240" w:lineRule="auto"/>
        <w:jc w:val="both"/>
        <w:rPr>
          <w:rFonts w:ascii="Times New Roman" w:hAnsi="Times New Roman" w:cs="Times New Roman"/>
          <w:sz w:val="28"/>
          <w:szCs w:val="28"/>
        </w:rPr>
      </w:pPr>
    </w:p>
    <w:p w:rsidR="005D1D4A" w:rsidRPr="00802B47" w:rsidRDefault="00A02823" w:rsidP="00D338C1">
      <w:pPr>
        <w:tabs>
          <w:tab w:val="left" w:pos="5812"/>
        </w:tabs>
        <w:spacing w:after="0" w:line="240" w:lineRule="auto"/>
        <w:ind w:hanging="2"/>
        <w:jc w:val="both"/>
        <w:rPr>
          <w:rFonts w:ascii="Times New Roman" w:hAnsi="Times New Roman" w:cs="Times New Roman"/>
          <w:sz w:val="28"/>
          <w:szCs w:val="28"/>
        </w:rPr>
      </w:pPr>
      <w:r w:rsidRPr="00802B47">
        <w:rPr>
          <w:rFonts w:ascii="Times New Roman" w:hAnsi="Times New Roman" w:cs="Times New Roman"/>
          <w:sz w:val="28"/>
          <w:szCs w:val="28"/>
        </w:rPr>
        <w:tab/>
      </w:r>
      <w:r w:rsidRPr="00802B47">
        <w:rPr>
          <w:rFonts w:ascii="Times New Roman" w:hAnsi="Times New Roman" w:cs="Times New Roman"/>
          <w:sz w:val="28"/>
          <w:szCs w:val="28"/>
        </w:rPr>
        <w:tab/>
      </w:r>
      <w:r w:rsidR="005D1D4A" w:rsidRPr="00802B47">
        <w:rPr>
          <w:rFonts w:ascii="Times New Roman" w:hAnsi="Times New Roman" w:cs="Times New Roman"/>
          <w:sz w:val="28"/>
          <w:szCs w:val="28"/>
        </w:rPr>
        <w:t>Олексій ОМЕЛЬЯН</w:t>
      </w:r>
      <w:r w:rsidR="00F31EC6" w:rsidRPr="00802B47">
        <w:rPr>
          <w:rFonts w:ascii="Times New Roman" w:hAnsi="Times New Roman" w:cs="Times New Roman"/>
          <w:sz w:val="28"/>
          <w:szCs w:val="28"/>
        </w:rPr>
        <w:t xml:space="preserve"> «ЗА»</w:t>
      </w:r>
    </w:p>
    <w:p w:rsidR="005D1D4A" w:rsidRPr="00802B47" w:rsidRDefault="005D1D4A" w:rsidP="00D338C1">
      <w:pPr>
        <w:tabs>
          <w:tab w:val="left" w:pos="5812"/>
        </w:tabs>
        <w:spacing w:after="0" w:line="240" w:lineRule="auto"/>
        <w:ind w:hanging="2"/>
        <w:jc w:val="both"/>
        <w:rPr>
          <w:rFonts w:ascii="Times New Roman" w:hAnsi="Times New Roman" w:cs="Times New Roman"/>
          <w:sz w:val="28"/>
          <w:szCs w:val="28"/>
        </w:rPr>
      </w:pPr>
    </w:p>
    <w:p w:rsidR="005D1D4A" w:rsidRPr="00802B47" w:rsidRDefault="00A02823" w:rsidP="00D338C1">
      <w:pPr>
        <w:tabs>
          <w:tab w:val="left" w:pos="5812"/>
        </w:tabs>
        <w:spacing w:after="0" w:line="240" w:lineRule="auto"/>
        <w:ind w:hanging="2"/>
        <w:jc w:val="both"/>
        <w:rPr>
          <w:rFonts w:ascii="Times New Roman" w:hAnsi="Times New Roman" w:cs="Times New Roman"/>
          <w:sz w:val="28"/>
          <w:szCs w:val="28"/>
        </w:rPr>
      </w:pPr>
      <w:r w:rsidRPr="00802B47">
        <w:rPr>
          <w:rFonts w:ascii="Times New Roman" w:hAnsi="Times New Roman" w:cs="Times New Roman"/>
          <w:sz w:val="28"/>
          <w:szCs w:val="28"/>
        </w:rPr>
        <w:tab/>
      </w:r>
      <w:r w:rsidRPr="00802B47">
        <w:rPr>
          <w:rFonts w:ascii="Times New Roman" w:hAnsi="Times New Roman" w:cs="Times New Roman"/>
          <w:sz w:val="28"/>
          <w:szCs w:val="28"/>
        </w:rPr>
        <w:tab/>
      </w:r>
      <w:r w:rsidR="005D1D4A" w:rsidRPr="00802B47">
        <w:rPr>
          <w:rFonts w:ascii="Times New Roman" w:hAnsi="Times New Roman" w:cs="Times New Roman"/>
          <w:sz w:val="28"/>
          <w:szCs w:val="28"/>
        </w:rPr>
        <w:t>Руслан СИДОРОВИЧ</w:t>
      </w:r>
      <w:r w:rsidR="00F31EC6" w:rsidRPr="00802B47">
        <w:rPr>
          <w:rFonts w:ascii="Times New Roman" w:hAnsi="Times New Roman" w:cs="Times New Roman"/>
          <w:sz w:val="28"/>
          <w:szCs w:val="28"/>
        </w:rPr>
        <w:t xml:space="preserve"> «ЗА»</w:t>
      </w:r>
    </w:p>
    <w:p w:rsidR="005D1D4A" w:rsidRPr="00802B47" w:rsidRDefault="005D1D4A" w:rsidP="00D338C1">
      <w:pPr>
        <w:tabs>
          <w:tab w:val="left" w:pos="5812"/>
        </w:tabs>
        <w:spacing w:after="0" w:line="240" w:lineRule="auto"/>
        <w:ind w:hanging="2"/>
        <w:jc w:val="both"/>
        <w:rPr>
          <w:rFonts w:ascii="Times New Roman" w:hAnsi="Times New Roman" w:cs="Times New Roman"/>
          <w:sz w:val="28"/>
          <w:szCs w:val="28"/>
        </w:rPr>
      </w:pPr>
    </w:p>
    <w:p w:rsidR="005D1D4A" w:rsidRPr="00802B47" w:rsidRDefault="00A02823" w:rsidP="00D338C1">
      <w:pPr>
        <w:tabs>
          <w:tab w:val="left" w:pos="5812"/>
        </w:tabs>
        <w:spacing w:after="0" w:line="240" w:lineRule="auto"/>
        <w:ind w:hanging="2"/>
        <w:jc w:val="both"/>
        <w:rPr>
          <w:rFonts w:ascii="Times New Roman" w:hAnsi="Times New Roman" w:cs="Times New Roman"/>
          <w:sz w:val="28"/>
          <w:szCs w:val="28"/>
        </w:rPr>
      </w:pPr>
      <w:r w:rsidRPr="00802B47">
        <w:rPr>
          <w:rFonts w:ascii="Times New Roman" w:hAnsi="Times New Roman" w:cs="Times New Roman"/>
          <w:sz w:val="28"/>
          <w:szCs w:val="28"/>
        </w:rPr>
        <w:tab/>
      </w:r>
      <w:r w:rsidRPr="00802B47">
        <w:rPr>
          <w:rFonts w:ascii="Times New Roman" w:hAnsi="Times New Roman" w:cs="Times New Roman"/>
          <w:sz w:val="28"/>
          <w:szCs w:val="28"/>
        </w:rPr>
        <w:tab/>
      </w:r>
      <w:r w:rsidR="005D1D4A" w:rsidRPr="00802B47">
        <w:rPr>
          <w:rFonts w:ascii="Times New Roman" w:hAnsi="Times New Roman" w:cs="Times New Roman"/>
          <w:sz w:val="28"/>
          <w:szCs w:val="28"/>
        </w:rPr>
        <w:t>Галина ШЕВЧУК</w:t>
      </w:r>
      <w:r w:rsidR="00F31EC6" w:rsidRPr="00802B47">
        <w:rPr>
          <w:rFonts w:ascii="Times New Roman" w:hAnsi="Times New Roman" w:cs="Times New Roman"/>
          <w:sz w:val="28"/>
          <w:szCs w:val="28"/>
        </w:rPr>
        <w:t xml:space="preserve"> «ЗА»</w:t>
      </w:r>
    </w:p>
    <w:p w:rsidR="005D1D4A" w:rsidRPr="00802B47" w:rsidRDefault="005D1D4A" w:rsidP="00A02823">
      <w:pPr>
        <w:tabs>
          <w:tab w:val="left" w:pos="6096"/>
          <w:tab w:val="left" w:pos="7938"/>
        </w:tabs>
        <w:spacing w:after="0" w:line="240" w:lineRule="auto"/>
        <w:ind w:left="7080" w:firstLine="708"/>
        <w:rPr>
          <w:rFonts w:ascii="Times New Roman" w:hAnsi="Times New Roman" w:cs="Times New Roman"/>
          <w:sz w:val="28"/>
          <w:szCs w:val="28"/>
        </w:rPr>
      </w:pPr>
    </w:p>
    <w:p w:rsidR="00343E17" w:rsidRPr="00802B47" w:rsidRDefault="00343E17" w:rsidP="005D1D4A">
      <w:pPr>
        <w:pStyle w:val="rtejustify"/>
        <w:shd w:val="clear" w:color="auto" w:fill="FFFFFF"/>
        <w:tabs>
          <w:tab w:val="left" w:pos="8080"/>
        </w:tabs>
        <w:spacing w:before="0" w:beforeAutospacing="0" w:after="0" w:afterAutospacing="0"/>
        <w:jc w:val="both"/>
        <w:rPr>
          <w:sz w:val="28"/>
          <w:szCs w:val="28"/>
        </w:rPr>
      </w:pPr>
    </w:p>
    <w:sectPr w:rsidR="00343E17" w:rsidRPr="00802B47" w:rsidSect="0083263D">
      <w:headerReference w:type="default" r:id="rId1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60756" w:rsidRDefault="00D60756">
      <w:pPr>
        <w:spacing w:after="0" w:line="240" w:lineRule="auto"/>
      </w:pPr>
      <w:r>
        <w:separator/>
      </w:r>
    </w:p>
  </w:endnote>
  <w:endnote w:type="continuationSeparator" w:id="0">
    <w:p w:rsidR="00D60756" w:rsidRDefault="00D60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60756" w:rsidRDefault="00D60756">
      <w:pPr>
        <w:spacing w:after="0" w:line="240" w:lineRule="auto"/>
      </w:pPr>
      <w:r>
        <w:separator/>
      </w:r>
    </w:p>
  </w:footnote>
  <w:footnote w:type="continuationSeparator" w:id="0">
    <w:p w:rsidR="00D60756" w:rsidRDefault="00D60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5903541"/>
      <w:docPartObj>
        <w:docPartGallery w:val="Page Numbers (Top of Page)"/>
        <w:docPartUnique/>
      </w:docPartObj>
    </w:sdtPr>
    <w:sdtEndPr/>
    <w:sdtContent>
      <w:p w:rsidR="00723C12" w:rsidRDefault="00723C12">
        <w:pPr>
          <w:pStyle w:val="a5"/>
          <w:jc w:val="center"/>
        </w:pPr>
        <w:r>
          <w:fldChar w:fldCharType="begin"/>
        </w:r>
        <w:r>
          <w:instrText>PAGE   \* MERGEFORMAT</w:instrText>
        </w:r>
        <w:r>
          <w:fldChar w:fldCharType="separate"/>
        </w:r>
        <w:r w:rsidR="009B2A1C">
          <w:rPr>
            <w:noProof/>
          </w:rPr>
          <w:t>10</w:t>
        </w:r>
        <w:r>
          <w:fldChar w:fldCharType="end"/>
        </w:r>
      </w:p>
    </w:sdtContent>
  </w:sdt>
  <w:p w:rsidR="00723C12" w:rsidRDefault="00723C1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26AAC"/>
    <w:multiLevelType w:val="hybridMultilevel"/>
    <w:tmpl w:val="32E8399E"/>
    <w:lvl w:ilvl="0" w:tplc="BCEEAB46">
      <w:start w:val="1"/>
      <w:numFmt w:val="decimal"/>
      <w:lvlText w:val="%1."/>
      <w:lvlJc w:val="left"/>
      <w:pPr>
        <w:ind w:left="1080" w:hanging="360"/>
      </w:pPr>
      <w:rPr>
        <w:rFonts w:hint="default"/>
        <w:color w:val="000000"/>
        <w:sz w:val="24"/>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24D822E6"/>
    <w:multiLevelType w:val="hybridMultilevel"/>
    <w:tmpl w:val="63DA03E0"/>
    <w:lvl w:ilvl="0" w:tplc="C60C6AB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25F02E9B"/>
    <w:multiLevelType w:val="multilevel"/>
    <w:tmpl w:val="5D54ED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8318D8"/>
    <w:multiLevelType w:val="multilevel"/>
    <w:tmpl w:val="968C02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CA064D"/>
    <w:multiLevelType w:val="multilevel"/>
    <w:tmpl w:val="E4EE024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B763BF"/>
    <w:multiLevelType w:val="hybridMultilevel"/>
    <w:tmpl w:val="797AB9F8"/>
    <w:lvl w:ilvl="0" w:tplc="D8408AB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5E7"/>
    <w:rsid w:val="00005CFB"/>
    <w:rsid w:val="000178DF"/>
    <w:rsid w:val="00020103"/>
    <w:rsid w:val="00027FE8"/>
    <w:rsid w:val="000319A9"/>
    <w:rsid w:val="00054757"/>
    <w:rsid w:val="00066992"/>
    <w:rsid w:val="00077E1C"/>
    <w:rsid w:val="000A1633"/>
    <w:rsid w:val="000A2ADD"/>
    <w:rsid w:val="000B7E94"/>
    <w:rsid w:val="000D10CE"/>
    <w:rsid w:val="00145EE1"/>
    <w:rsid w:val="0017241F"/>
    <w:rsid w:val="001922E0"/>
    <w:rsid w:val="00196294"/>
    <w:rsid w:val="001B025D"/>
    <w:rsid w:val="001B1B86"/>
    <w:rsid w:val="001B2254"/>
    <w:rsid w:val="001D5BC9"/>
    <w:rsid w:val="001D6C26"/>
    <w:rsid w:val="001E24D0"/>
    <w:rsid w:val="001F6DB9"/>
    <w:rsid w:val="00202753"/>
    <w:rsid w:val="00206FA7"/>
    <w:rsid w:val="00220947"/>
    <w:rsid w:val="0025345B"/>
    <w:rsid w:val="00263F8A"/>
    <w:rsid w:val="002654B1"/>
    <w:rsid w:val="0029297E"/>
    <w:rsid w:val="002A7012"/>
    <w:rsid w:val="002B0575"/>
    <w:rsid w:val="002C1F84"/>
    <w:rsid w:val="002C6329"/>
    <w:rsid w:val="00306DA0"/>
    <w:rsid w:val="003110B1"/>
    <w:rsid w:val="0032029F"/>
    <w:rsid w:val="00335EE5"/>
    <w:rsid w:val="00343E17"/>
    <w:rsid w:val="0034777E"/>
    <w:rsid w:val="003510F5"/>
    <w:rsid w:val="00356C5E"/>
    <w:rsid w:val="003E3A88"/>
    <w:rsid w:val="00402EE4"/>
    <w:rsid w:val="00433455"/>
    <w:rsid w:val="00466DEF"/>
    <w:rsid w:val="00474E81"/>
    <w:rsid w:val="00494647"/>
    <w:rsid w:val="004A1C25"/>
    <w:rsid w:val="004B2025"/>
    <w:rsid w:val="004B6940"/>
    <w:rsid w:val="004C5C68"/>
    <w:rsid w:val="005076A0"/>
    <w:rsid w:val="00517B78"/>
    <w:rsid w:val="0052008D"/>
    <w:rsid w:val="0052271A"/>
    <w:rsid w:val="005248EF"/>
    <w:rsid w:val="00531C4D"/>
    <w:rsid w:val="00562457"/>
    <w:rsid w:val="005753BC"/>
    <w:rsid w:val="00576EDD"/>
    <w:rsid w:val="00582288"/>
    <w:rsid w:val="005A342C"/>
    <w:rsid w:val="005B7ABF"/>
    <w:rsid w:val="005C5BF9"/>
    <w:rsid w:val="005D09D8"/>
    <w:rsid w:val="005D0DDE"/>
    <w:rsid w:val="005D1D4A"/>
    <w:rsid w:val="005D79E3"/>
    <w:rsid w:val="005E3A21"/>
    <w:rsid w:val="00622952"/>
    <w:rsid w:val="00631BE8"/>
    <w:rsid w:val="0063485D"/>
    <w:rsid w:val="006476F4"/>
    <w:rsid w:val="006C22F8"/>
    <w:rsid w:val="006D4D2D"/>
    <w:rsid w:val="006E0A00"/>
    <w:rsid w:val="006F4E93"/>
    <w:rsid w:val="006F546D"/>
    <w:rsid w:val="006F5D80"/>
    <w:rsid w:val="0071060F"/>
    <w:rsid w:val="00713CB8"/>
    <w:rsid w:val="007169A4"/>
    <w:rsid w:val="00723C12"/>
    <w:rsid w:val="00732000"/>
    <w:rsid w:val="00737C1A"/>
    <w:rsid w:val="00744700"/>
    <w:rsid w:val="007576F5"/>
    <w:rsid w:val="00763AB9"/>
    <w:rsid w:val="00765F98"/>
    <w:rsid w:val="007749BD"/>
    <w:rsid w:val="007814C9"/>
    <w:rsid w:val="00787655"/>
    <w:rsid w:val="007A478D"/>
    <w:rsid w:val="007B5828"/>
    <w:rsid w:val="007C2069"/>
    <w:rsid w:val="007C594C"/>
    <w:rsid w:val="007F0592"/>
    <w:rsid w:val="007F3C46"/>
    <w:rsid w:val="008008DD"/>
    <w:rsid w:val="00802B47"/>
    <w:rsid w:val="00803952"/>
    <w:rsid w:val="00823E01"/>
    <w:rsid w:val="0083263D"/>
    <w:rsid w:val="00842D01"/>
    <w:rsid w:val="008446AC"/>
    <w:rsid w:val="00845973"/>
    <w:rsid w:val="0085301D"/>
    <w:rsid w:val="008565E7"/>
    <w:rsid w:val="008B5AAB"/>
    <w:rsid w:val="008F20BC"/>
    <w:rsid w:val="00943C19"/>
    <w:rsid w:val="00955765"/>
    <w:rsid w:val="00965338"/>
    <w:rsid w:val="00987F30"/>
    <w:rsid w:val="009A5863"/>
    <w:rsid w:val="009A7927"/>
    <w:rsid w:val="009B01B0"/>
    <w:rsid w:val="009B0A5C"/>
    <w:rsid w:val="009B2A1C"/>
    <w:rsid w:val="009B30BD"/>
    <w:rsid w:val="009B4063"/>
    <w:rsid w:val="009F40B3"/>
    <w:rsid w:val="00A02823"/>
    <w:rsid w:val="00A04065"/>
    <w:rsid w:val="00A337D2"/>
    <w:rsid w:val="00A56FD4"/>
    <w:rsid w:val="00A609CD"/>
    <w:rsid w:val="00A84718"/>
    <w:rsid w:val="00AA52E2"/>
    <w:rsid w:val="00AB6D46"/>
    <w:rsid w:val="00AE287E"/>
    <w:rsid w:val="00B06913"/>
    <w:rsid w:val="00B70024"/>
    <w:rsid w:val="00B736D3"/>
    <w:rsid w:val="00B85249"/>
    <w:rsid w:val="00B92333"/>
    <w:rsid w:val="00BA317E"/>
    <w:rsid w:val="00BC7318"/>
    <w:rsid w:val="00BD68DB"/>
    <w:rsid w:val="00C0379E"/>
    <w:rsid w:val="00C2572D"/>
    <w:rsid w:val="00C46E7E"/>
    <w:rsid w:val="00C54053"/>
    <w:rsid w:val="00C543C2"/>
    <w:rsid w:val="00C63D34"/>
    <w:rsid w:val="00C70A76"/>
    <w:rsid w:val="00C80893"/>
    <w:rsid w:val="00C818E9"/>
    <w:rsid w:val="00C845FF"/>
    <w:rsid w:val="00C944FB"/>
    <w:rsid w:val="00CA2025"/>
    <w:rsid w:val="00CA470B"/>
    <w:rsid w:val="00CB3DE4"/>
    <w:rsid w:val="00CB5A41"/>
    <w:rsid w:val="00CD70E5"/>
    <w:rsid w:val="00CE12CF"/>
    <w:rsid w:val="00CE5324"/>
    <w:rsid w:val="00D17163"/>
    <w:rsid w:val="00D20B85"/>
    <w:rsid w:val="00D24AF7"/>
    <w:rsid w:val="00D338C1"/>
    <w:rsid w:val="00D45D91"/>
    <w:rsid w:val="00D460BA"/>
    <w:rsid w:val="00D54225"/>
    <w:rsid w:val="00D60756"/>
    <w:rsid w:val="00D93196"/>
    <w:rsid w:val="00DB0CF2"/>
    <w:rsid w:val="00DC32EE"/>
    <w:rsid w:val="00DC65E1"/>
    <w:rsid w:val="00DF7875"/>
    <w:rsid w:val="00E036F1"/>
    <w:rsid w:val="00E075B3"/>
    <w:rsid w:val="00E14C1D"/>
    <w:rsid w:val="00E57D72"/>
    <w:rsid w:val="00E636B9"/>
    <w:rsid w:val="00E64A59"/>
    <w:rsid w:val="00E731B8"/>
    <w:rsid w:val="00E81CB1"/>
    <w:rsid w:val="00E94339"/>
    <w:rsid w:val="00EC439D"/>
    <w:rsid w:val="00EC585F"/>
    <w:rsid w:val="00ED3874"/>
    <w:rsid w:val="00EE045A"/>
    <w:rsid w:val="00F12552"/>
    <w:rsid w:val="00F14E3B"/>
    <w:rsid w:val="00F31EC6"/>
    <w:rsid w:val="00F632E8"/>
    <w:rsid w:val="00FB0C79"/>
    <w:rsid w:val="00FB4D45"/>
    <w:rsid w:val="00FC325C"/>
    <w:rsid w:val="00FC4548"/>
    <w:rsid w:val="00FC7FB9"/>
    <w:rsid w:val="00FD7CB4"/>
    <w:rsid w:val="00FE2AE1"/>
    <w:rsid w:val="00FF0FF2"/>
    <w:rsid w:val="00FF72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61093"/>
  <w15:chartTrackingRefBased/>
  <w15:docId w15:val="{4D448AFB-2805-4016-AD38-DBC23D198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3E17"/>
    <w:pPr>
      <w:spacing w:after="200" w:line="276" w:lineRule="auto"/>
    </w:pPr>
    <w:rPr>
      <w:rFonts w:eastAsia="Bat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43E1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 Spacing"/>
    <w:uiPriority w:val="1"/>
    <w:qFormat/>
    <w:rsid w:val="00343E17"/>
    <w:pPr>
      <w:spacing w:after="0" w:line="240" w:lineRule="auto"/>
    </w:pPr>
  </w:style>
  <w:style w:type="character" w:customStyle="1" w:styleId="rvts0">
    <w:name w:val="rvts0"/>
    <w:rsid w:val="00343E17"/>
  </w:style>
  <w:style w:type="paragraph" w:styleId="a4">
    <w:name w:val="Normal (Web)"/>
    <w:basedOn w:val="a"/>
    <w:uiPriority w:val="99"/>
    <w:unhideWhenUsed/>
    <w:rsid w:val="00343E1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header"/>
    <w:basedOn w:val="a"/>
    <w:link w:val="a6"/>
    <w:uiPriority w:val="99"/>
    <w:unhideWhenUsed/>
    <w:rsid w:val="00343E17"/>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343E17"/>
    <w:rPr>
      <w:rFonts w:eastAsia="Batang"/>
    </w:rPr>
  </w:style>
  <w:style w:type="paragraph" w:styleId="a7">
    <w:name w:val="List Paragraph"/>
    <w:basedOn w:val="a"/>
    <w:uiPriority w:val="34"/>
    <w:qFormat/>
    <w:rsid w:val="00E64A59"/>
    <w:pPr>
      <w:ind w:left="720"/>
      <w:contextualSpacing/>
    </w:pPr>
    <w:rPr>
      <w:rFonts w:eastAsiaTheme="minorHAnsi"/>
      <w:lang w:val="ru-RU"/>
    </w:rPr>
  </w:style>
  <w:style w:type="paragraph" w:styleId="a8">
    <w:name w:val="Balloon Text"/>
    <w:basedOn w:val="a"/>
    <w:link w:val="a9"/>
    <w:uiPriority w:val="99"/>
    <w:semiHidden/>
    <w:unhideWhenUsed/>
    <w:rsid w:val="0034777E"/>
    <w:pPr>
      <w:spacing w:after="0" w:line="240" w:lineRule="auto"/>
    </w:pPr>
    <w:rPr>
      <w:rFonts w:ascii="Segoe UI" w:eastAsiaTheme="minorHAnsi" w:hAnsi="Segoe UI" w:cs="Segoe UI"/>
      <w:sz w:val="18"/>
      <w:szCs w:val="18"/>
      <w:lang w:val="ru-RU"/>
    </w:rPr>
  </w:style>
  <w:style w:type="character" w:customStyle="1" w:styleId="a9">
    <w:name w:val="Текст у виносці Знак"/>
    <w:basedOn w:val="a0"/>
    <w:link w:val="a8"/>
    <w:uiPriority w:val="99"/>
    <w:semiHidden/>
    <w:rsid w:val="0034777E"/>
    <w:rPr>
      <w:rFonts w:ascii="Segoe UI" w:hAnsi="Segoe UI" w:cs="Segoe UI"/>
      <w:sz w:val="18"/>
      <w:szCs w:val="18"/>
      <w:lang w:val="ru-RU"/>
    </w:rPr>
  </w:style>
  <w:style w:type="character" w:styleId="aa">
    <w:name w:val="Hyperlink"/>
    <w:basedOn w:val="a0"/>
    <w:uiPriority w:val="99"/>
    <w:unhideWhenUsed/>
    <w:rsid w:val="003510F5"/>
    <w:rPr>
      <w:color w:val="0000FF"/>
      <w:u w:val="single"/>
    </w:rPr>
  </w:style>
  <w:style w:type="character" w:customStyle="1" w:styleId="ab">
    <w:name w:val="Основний текст_"/>
    <w:basedOn w:val="a0"/>
    <w:link w:val="1"/>
    <w:rsid w:val="003510F5"/>
  </w:style>
  <w:style w:type="paragraph" w:customStyle="1" w:styleId="1">
    <w:name w:val="Основний текст1"/>
    <w:basedOn w:val="a"/>
    <w:link w:val="ab"/>
    <w:rsid w:val="003510F5"/>
    <w:pPr>
      <w:widowControl w:val="0"/>
      <w:spacing w:after="100" w:line="240" w:lineRule="auto"/>
    </w:pPr>
    <w:rPr>
      <w:rFonts w:eastAsiaTheme="minorHAnsi"/>
    </w:rPr>
  </w:style>
  <w:style w:type="character" w:styleId="ac">
    <w:name w:val="Strong"/>
    <w:basedOn w:val="a0"/>
    <w:uiPriority w:val="22"/>
    <w:qFormat/>
    <w:rsid w:val="003510F5"/>
    <w:rPr>
      <w:b/>
      <w:bCs/>
    </w:rPr>
  </w:style>
  <w:style w:type="paragraph" w:styleId="HTML">
    <w:name w:val="HTML Preformatted"/>
    <w:basedOn w:val="a"/>
    <w:link w:val="HTML0"/>
    <w:rsid w:val="00C80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rsid w:val="00C80893"/>
    <w:rPr>
      <w:rFonts w:ascii="Courier New" w:eastAsia="Times New Roman" w:hAnsi="Courier New" w:cs="Courier New"/>
      <w:sz w:val="20"/>
      <w:szCs w:val="20"/>
      <w:lang w:val="ru-RU" w:eastAsia="ru-RU"/>
    </w:rPr>
  </w:style>
  <w:style w:type="character" w:customStyle="1" w:styleId="rvts9">
    <w:name w:val="rvts9"/>
    <w:basedOn w:val="a0"/>
    <w:rsid w:val="00202753"/>
  </w:style>
  <w:style w:type="character" w:customStyle="1" w:styleId="rvts23">
    <w:name w:val="rvts23"/>
    <w:basedOn w:val="a0"/>
    <w:rsid w:val="00202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318723">
      <w:bodyDiv w:val="1"/>
      <w:marLeft w:val="0"/>
      <w:marRight w:val="0"/>
      <w:marTop w:val="0"/>
      <w:marBottom w:val="0"/>
      <w:divBdr>
        <w:top w:val="none" w:sz="0" w:space="0" w:color="auto"/>
        <w:left w:val="none" w:sz="0" w:space="0" w:color="auto"/>
        <w:bottom w:val="none" w:sz="0" w:space="0" w:color="auto"/>
        <w:right w:val="none" w:sz="0" w:space="0" w:color="auto"/>
      </w:divBdr>
    </w:div>
    <w:div w:id="671878594">
      <w:bodyDiv w:val="1"/>
      <w:marLeft w:val="0"/>
      <w:marRight w:val="0"/>
      <w:marTop w:val="0"/>
      <w:marBottom w:val="0"/>
      <w:divBdr>
        <w:top w:val="none" w:sz="0" w:space="0" w:color="auto"/>
        <w:left w:val="none" w:sz="0" w:space="0" w:color="auto"/>
        <w:bottom w:val="none" w:sz="0" w:space="0" w:color="auto"/>
        <w:right w:val="none" w:sz="0" w:space="0" w:color="auto"/>
      </w:divBdr>
    </w:div>
    <w:div w:id="1017315664">
      <w:bodyDiv w:val="1"/>
      <w:marLeft w:val="0"/>
      <w:marRight w:val="0"/>
      <w:marTop w:val="0"/>
      <w:marBottom w:val="0"/>
      <w:divBdr>
        <w:top w:val="none" w:sz="0" w:space="0" w:color="auto"/>
        <w:left w:val="none" w:sz="0" w:space="0" w:color="auto"/>
        <w:bottom w:val="none" w:sz="0" w:space="0" w:color="auto"/>
        <w:right w:val="none" w:sz="0" w:space="0" w:color="auto"/>
      </w:divBdr>
    </w:div>
    <w:div w:id="1197309521">
      <w:bodyDiv w:val="1"/>
      <w:marLeft w:val="0"/>
      <w:marRight w:val="0"/>
      <w:marTop w:val="0"/>
      <w:marBottom w:val="0"/>
      <w:divBdr>
        <w:top w:val="none" w:sz="0" w:space="0" w:color="auto"/>
        <w:left w:val="none" w:sz="0" w:space="0" w:color="auto"/>
        <w:bottom w:val="none" w:sz="0" w:space="0" w:color="auto"/>
        <w:right w:val="none" w:sz="0" w:space="0" w:color="auto"/>
      </w:divBdr>
    </w:div>
    <w:div w:id="1713840844">
      <w:bodyDiv w:val="1"/>
      <w:marLeft w:val="0"/>
      <w:marRight w:val="0"/>
      <w:marTop w:val="0"/>
      <w:marBottom w:val="0"/>
      <w:divBdr>
        <w:top w:val="none" w:sz="0" w:space="0" w:color="auto"/>
        <w:left w:val="none" w:sz="0" w:space="0" w:color="auto"/>
        <w:bottom w:val="none" w:sz="0" w:space="0" w:color="auto"/>
        <w:right w:val="none" w:sz="0" w:space="0" w:color="auto"/>
      </w:divBdr>
    </w:div>
    <w:div w:id="210379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nazk.gov.ua/documents/16c25c98-f5ed-4cf6-9b1a-2517d40feb65" TargetMode="External"/><Relationship Id="rId13" Type="http://schemas.openxmlformats.org/officeDocument/2006/relationships/hyperlink" Target="https://web.archive.org/web/20200110065406/http://www.univer.km.ua/doc/diss_Bazarnuk_16.06.pdf" TargetMode="External"/><Relationship Id="rId18" Type="http://schemas.openxmlformats.org/officeDocument/2006/relationships/hyperlink" Target="https://nsj.gov.ua/ua/news/pidgotovka-suddiv-do-kvalifikatsiynogo-otsinuvannya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minfin.com.ua/ua/2024/01/18/119786502/" TargetMode="External"/><Relationship Id="rId17" Type="http://schemas.openxmlformats.org/officeDocument/2006/relationships/hyperlink" Target="https://erau.unba.org.ua/profile/87647" TargetMode="External"/><Relationship Id="rId2" Type="http://schemas.openxmlformats.org/officeDocument/2006/relationships/styles" Target="styles.xml"/><Relationship Id="rId16" Type="http://schemas.openxmlformats.org/officeDocument/2006/relationships/hyperlink" Target="https://archive.ph/3Iz8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lovekebab.com.ua/%d0%bd%d0%b0%d1%88%d1%96-%d0%b7%d0%b0%d0%ba%d0%bb%d0%b0%d0%b4%d0%b8/" TargetMode="External"/><Relationship Id="rId5" Type="http://schemas.openxmlformats.org/officeDocument/2006/relationships/footnotes" Target="footnotes.xml"/><Relationship Id="rId15" Type="http://schemas.openxmlformats.org/officeDocument/2006/relationships/hyperlink" Target="https://archive.ph/Qexdz" TargetMode="External"/><Relationship Id="rId10" Type="http://schemas.openxmlformats.org/officeDocument/2006/relationships/hyperlink" Target="https://www.instagram.com/ilovekebab.ua/p/CsQhEe1g68p/"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stagram.com/ilovekebab.ua/" TargetMode="External"/><Relationship Id="rId14" Type="http://schemas.openxmlformats.org/officeDocument/2006/relationships/hyperlink" Target="https://reyestr.court.gov.ua/Review/115073816"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1749</TotalTime>
  <Pages>10</Pages>
  <Words>16752</Words>
  <Characters>9549</Characters>
  <Application>Microsoft Office Word</Application>
  <DocSecurity>0</DocSecurity>
  <Lines>79</Lines>
  <Paragraphs>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Семоненко Ольга Миколаївна</cp:lastModifiedBy>
  <cp:revision>37</cp:revision>
  <cp:lastPrinted>2026-02-10T08:35:00Z</cp:lastPrinted>
  <dcterms:created xsi:type="dcterms:W3CDTF">2024-01-24T11:43:00Z</dcterms:created>
  <dcterms:modified xsi:type="dcterms:W3CDTF">2026-02-17T08:14:00Z</dcterms:modified>
</cp:coreProperties>
</file>