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5A3" w:rsidRPr="005445A2" w:rsidRDefault="00A835A3" w:rsidP="00A835A3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45A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A835A3" w:rsidRPr="005445A2" w:rsidRDefault="00A835A3" w:rsidP="00A83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45A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835A3" w:rsidRPr="005445A2" w:rsidRDefault="00A835A3" w:rsidP="00A835A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45A2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A835A3" w:rsidRPr="005445A2" w:rsidRDefault="00A835A3" w:rsidP="00A835A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445A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445A2">
        <w:rPr>
          <w:rFonts w:ascii="Times New Roman" w:hAnsi="Times New Roman" w:cs="Times New Roman"/>
          <w:sz w:val="26"/>
          <w:szCs w:val="26"/>
          <w:lang w:val="uk-UA"/>
        </w:rPr>
        <w:t xml:space="preserve"> 15 січня 2025 року</w:t>
      </w:r>
    </w:p>
    <w:p w:rsidR="00A835A3" w:rsidRPr="005445A2" w:rsidRDefault="00A835A3" w:rsidP="00A835A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445A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445A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835A3" w:rsidRPr="005445A2" w:rsidRDefault="00A835A3" w:rsidP="00A835A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445A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445A2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A835A3" w:rsidRPr="005445A2" w:rsidRDefault="00A835A3" w:rsidP="00A835A3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45A2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835A3" w:rsidRPr="005445A2" w:rsidRDefault="00A835A3" w:rsidP="00A835A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45A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5445A2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 </w:t>
      </w:r>
      <w:proofErr w:type="spellStart"/>
      <w:r w:rsidRPr="005445A2">
        <w:rPr>
          <w:rFonts w:ascii="Times New Roman" w:hAnsi="Times New Roman" w:cs="Times New Roman"/>
          <w:sz w:val="26"/>
          <w:szCs w:val="26"/>
          <w:lang w:val="uk-UA"/>
        </w:rPr>
        <w:t>Селидівського</w:t>
      </w:r>
      <w:proofErr w:type="spellEnd"/>
      <w:r w:rsidRPr="005445A2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Донецької області </w:t>
      </w:r>
      <w:proofErr w:type="spellStart"/>
      <w:r w:rsidRPr="005445A2">
        <w:rPr>
          <w:rFonts w:ascii="Times New Roman" w:hAnsi="Times New Roman" w:cs="Times New Roman"/>
          <w:sz w:val="26"/>
          <w:szCs w:val="26"/>
          <w:lang w:val="uk-UA"/>
        </w:rPr>
        <w:t>Черкова</w:t>
      </w:r>
      <w:proofErr w:type="spellEnd"/>
      <w:r w:rsidRPr="005445A2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Геннадійовича до іншого суду того самого рівня і спеціалізації.</w:t>
      </w:r>
    </w:p>
    <w:p w:rsidR="00A835A3" w:rsidRPr="005445A2" w:rsidRDefault="00A835A3" w:rsidP="00A835A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835A3" w:rsidRPr="005445A2" w:rsidRDefault="00A835A3" w:rsidP="00A835A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445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A835A3" w:rsidRPr="005445A2" w:rsidRDefault="00A835A3" w:rsidP="00A835A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835A3" w:rsidRPr="005445A2" w:rsidRDefault="00A835A3" w:rsidP="00A835A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45A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5445A2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 Середино-</w:t>
      </w:r>
      <w:proofErr w:type="spellStart"/>
      <w:r w:rsidRPr="005445A2">
        <w:rPr>
          <w:rFonts w:ascii="Times New Roman" w:hAnsi="Times New Roman" w:cs="Times New Roman"/>
          <w:sz w:val="26"/>
          <w:szCs w:val="26"/>
          <w:lang w:val="uk-UA"/>
        </w:rPr>
        <w:t>Будського</w:t>
      </w:r>
      <w:proofErr w:type="spellEnd"/>
      <w:r w:rsidRPr="005445A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Сумської області </w:t>
      </w:r>
      <w:proofErr w:type="spellStart"/>
      <w:r w:rsidRPr="005445A2">
        <w:rPr>
          <w:rFonts w:ascii="Times New Roman" w:hAnsi="Times New Roman" w:cs="Times New Roman"/>
          <w:sz w:val="26"/>
          <w:szCs w:val="26"/>
          <w:lang w:val="uk-UA"/>
        </w:rPr>
        <w:t>Темірова</w:t>
      </w:r>
      <w:proofErr w:type="spellEnd"/>
      <w:r w:rsidRPr="005445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445A2">
        <w:rPr>
          <w:rFonts w:ascii="Times New Roman" w:hAnsi="Times New Roman" w:cs="Times New Roman"/>
          <w:sz w:val="26"/>
          <w:szCs w:val="26"/>
          <w:lang w:val="uk-UA"/>
        </w:rPr>
        <w:t>Черкаса</w:t>
      </w:r>
      <w:proofErr w:type="spellEnd"/>
      <w:r w:rsidRPr="005445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445A2">
        <w:rPr>
          <w:rFonts w:ascii="Times New Roman" w:hAnsi="Times New Roman" w:cs="Times New Roman"/>
          <w:sz w:val="26"/>
          <w:szCs w:val="26"/>
          <w:lang w:val="uk-UA"/>
        </w:rPr>
        <w:t>Мукаіловича</w:t>
      </w:r>
      <w:proofErr w:type="spellEnd"/>
      <w:r w:rsidRPr="005445A2">
        <w:rPr>
          <w:rFonts w:ascii="Times New Roman" w:hAnsi="Times New Roman" w:cs="Times New Roman"/>
          <w:sz w:val="26"/>
          <w:szCs w:val="26"/>
          <w:lang w:val="uk-UA"/>
        </w:rPr>
        <w:t xml:space="preserve"> до іншого суду того самого рівня і спеціалізації.</w:t>
      </w:r>
    </w:p>
    <w:p w:rsidR="00A835A3" w:rsidRPr="005445A2" w:rsidRDefault="00A835A3" w:rsidP="00A835A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835A3" w:rsidRPr="005445A2" w:rsidRDefault="00A835A3" w:rsidP="00A835A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445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445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5445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7237DA" w:rsidRPr="00A835A3" w:rsidRDefault="007237DA">
      <w:pPr>
        <w:rPr>
          <w:lang w:val="uk-UA"/>
        </w:rPr>
      </w:pPr>
      <w:bookmarkStart w:id="0" w:name="_GoBack"/>
      <w:bookmarkEnd w:id="0"/>
    </w:p>
    <w:sectPr w:rsidR="007237DA" w:rsidRPr="00A83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A3"/>
    <w:rsid w:val="007237DA"/>
    <w:rsid w:val="00A8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B4C6F-753E-4237-8808-7764BD3D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2024-12-27T12:13:00Z</dcterms:created>
  <dcterms:modified xsi:type="dcterms:W3CDTF">2024-12-27T12:13:00Z</dcterms:modified>
</cp:coreProperties>
</file>