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0E" w:rsidRPr="00E40497" w:rsidRDefault="004E520E" w:rsidP="004E520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E520E" w:rsidRPr="00E40497" w:rsidRDefault="004E520E" w:rsidP="004E52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E520E" w:rsidRPr="00E40497" w:rsidRDefault="004E520E" w:rsidP="004E520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4E520E" w:rsidRPr="00E40497" w:rsidRDefault="004E520E" w:rsidP="004E52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грудня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4E520E" w:rsidRPr="00E40497" w:rsidRDefault="004E520E" w:rsidP="004E520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E520E" w:rsidRPr="00E40497" w:rsidRDefault="004E520E" w:rsidP="004E52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4E520E" w:rsidRPr="00E40497" w:rsidRDefault="004E520E" w:rsidP="004E520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E520E" w:rsidRPr="00716CC6" w:rsidRDefault="004E520E" w:rsidP="004E52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6C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716CC6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Бердичівського міськрайонного суду Житомирської області.</w:t>
      </w:r>
    </w:p>
    <w:p w:rsidR="004E520E" w:rsidRPr="00716CC6" w:rsidRDefault="004E520E" w:rsidP="004E520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E520E" w:rsidRPr="00716CC6" w:rsidRDefault="004E520E" w:rsidP="004E520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Мельник </w:t>
      </w:r>
      <w:proofErr w:type="spellStart"/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Р.І</w:t>
      </w:r>
      <w:proofErr w:type="spellEnd"/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4E520E" w:rsidRPr="00716CC6" w:rsidRDefault="004E520E" w:rsidP="004E52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4E520E" w:rsidRPr="00716CC6" w:rsidRDefault="004E520E" w:rsidP="004E52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6C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716CC6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</w:t>
      </w:r>
      <w:proofErr w:type="spellStart"/>
      <w:r w:rsidRPr="00716CC6">
        <w:rPr>
          <w:rFonts w:ascii="Times New Roman" w:hAnsi="Times New Roman" w:cs="Times New Roman"/>
          <w:sz w:val="26"/>
          <w:szCs w:val="26"/>
          <w:lang w:val="uk-UA"/>
        </w:rPr>
        <w:t>Токмацького</w:t>
      </w:r>
      <w:proofErr w:type="spellEnd"/>
      <w:r w:rsidRPr="00716CC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Запорізької області</w:t>
      </w:r>
      <w:r w:rsidRPr="00716CC6">
        <w:rPr>
          <w:sz w:val="26"/>
          <w:szCs w:val="26"/>
          <w:lang w:val="uk-UA"/>
        </w:rPr>
        <w:t xml:space="preserve"> </w:t>
      </w:r>
      <w:r w:rsidRPr="00716CC6">
        <w:rPr>
          <w:rFonts w:ascii="Times New Roman" w:hAnsi="Times New Roman" w:cs="Times New Roman"/>
          <w:sz w:val="26"/>
          <w:szCs w:val="26"/>
          <w:lang w:val="uk-UA"/>
        </w:rPr>
        <w:t>Коваленка Павла Леонідовича до іншого суду того самого рівня і спеціалізації.</w:t>
      </w:r>
    </w:p>
    <w:p w:rsidR="004E520E" w:rsidRPr="00716CC6" w:rsidRDefault="004E520E" w:rsidP="004E520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E520E" w:rsidRPr="00716CC6" w:rsidRDefault="004E520E" w:rsidP="004E520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О.С</w:t>
      </w:r>
      <w:proofErr w:type="spellEnd"/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4E520E" w:rsidRPr="00716CC6" w:rsidRDefault="004E520E" w:rsidP="004E52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4E520E" w:rsidRPr="00716CC6" w:rsidRDefault="004E520E" w:rsidP="004E52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6C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716CC6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716CC6">
        <w:rPr>
          <w:rFonts w:ascii="Times New Roman" w:hAnsi="Times New Roman" w:cs="Times New Roman"/>
          <w:sz w:val="26"/>
          <w:szCs w:val="26"/>
          <w:lang w:val="uk-UA"/>
        </w:rPr>
        <w:t>Чуднівського</w:t>
      </w:r>
      <w:proofErr w:type="spellEnd"/>
      <w:r w:rsidRPr="00716CC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області.</w:t>
      </w:r>
    </w:p>
    <w:p w:rsidR="004E520E" w:rsidRPr="00716CC6" w:rsidRDefault="004E520E" w:rsidP="004E520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77F79" w:rsidRPr="004E520E" w:rsidRDefault="004E520E" w:rsidP="004E520E">
      <w:pPr>
        <w:rPr>
          <w:lang w:val="uk-UA"/>
        </w:rPr>
      </w:pPr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Богоніс </w:t>
      </w:r>
      <w:proofErr w:type="spellStart"/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М.Б</w:t>
      </w:r>
      <w:proofErr w:type="spellEnd"/>
      <w:r w:rsidRPr="00716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  <w:bookmarkStart w:id="0" w:name="_GoBack"/>
      <w:bookmarkEnd w:id="0"/>
    </w:p>
    <w:sectPr w:rsidR="00277F79" w:rsidRPr="004E520E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E"/>
    <w:rsid w:val="00277F79"/>
    <w:rsid w:val="00360D32"/>
    <w:rsid w:val="00493630"/>
    <w:rsid w:val="004E520E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0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0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280</Characters>
  <Application>Microsoft Office Word</Application>
  <DocSecurity>0</DocSecurity>
  <Lines>2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2024-11-12T14:39:00Z</dcterms:created>
  <dcterms:modified xsi:type="dcterms:W3CDTF">2024-11-12T14:40:00Z</dcterms:modified>
</cp:coreProperties>
</file>