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B" w:rsidRPr="00370B39" w:rsidRDefault="0067400B" w:rsidP="0067400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67400B" w:rsidRPr="00370B39" w:rsidRDefault="0067400B" w:rsidP="006740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67400B" w:rsidRPr="00370B39" w:rsidRDefault="0067400B" w:rsidP="0067400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67400B" w:rsidRPr="00370B39" w:rsidRDefault="0067400B" w:rsidP="0067400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 січня 2025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67400B" w:rsidRPr="00370B39" w:rsidRDefault="0067400B" w:rsidP="0067400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67400B" w:rsidRPr="00370B39" w:rsidRDefault="0067400B" w:rsidP="0067400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10 год 00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400B" w:rsidRDefault="0067400B" w:rsidP="0067400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7400B" w:rsidRDefault="0067400B" w:rsidP="006740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E28">
        <w:rPr>
          <w:rFonts w:ascii="Times New Roman" w:hAnsi="Times New Roman" w:cs="Times New Roman"/>
          <w:sz w:val="28"/>
          <w:szCs w:val="28"/>
          <w:lang w:val="uk-UA"/>
        </w:rPr>
        <w:t xml:space="preserve">1. Про </w:t>
      </w:r>
      <w:r>
        <w:rPr>
          <w:rFonts w:ascii="Times New Roman" w:hAnsi="Times New Roman" w:cs="Times New Roman"/>
          <w:sz w:val="28"/>
          <w:szCs w:val="28"/>
          <w:lang w:val="uk-UA"/>
        </w:rPr>
        <w:t>відрядження суддів до Житомирського районного суду Житомирської області.</w:t>
      </w:r>
    </w:p>
    <w:p w:rsidR="0067400B" w:rsidRDefault="0067400B" w:rsidP="006740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00B" w:rsidRPr="005F5E28" w:rsidRDefault="0067400B" w:rsidP="006740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Волкова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Л.М</w:t>
      </w:r>
      <w:proofErr w:type="spellEnd"/>
      <w:r w:rsidRPr="005F5E2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277F79" w:rsidRPr="0067400B" w:rsidRDefault="00277F79">
      <w:pPr>
        <w:rPr>
          <w:lang w:val="uk-UA"/>
        </w:rPr>
      </w:pPr>
      <w:bookmarkStart w:id="0" w:name="_GoBack"/>
      <w:bookmarkEnd w:id="0"/>
    </w:p>
    <w:sectPr w:rsidR="00277F79" w:rsidRPr="0067400B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0B"/>
    <w:rsid w:val="00277F79"/>
    <w:rsid w:val="00360D32"/>
    <w:rsid w:val="00493630"/>
    <w:rsid w:val="00602240"/>
    <w:rsid w:val="0067400B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2025-01-07T14:44:00Z</dcterms:created>
  <dcterms:modified xsi:type="dcterms:W3CDTF">2025-01-07T14:44:00Z</dcterms:modified>
</cp:coreProperties>
</file>