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50" w:rsidRPr="00034B3D" w:rsidRDefault="000B6750" w:rsidP="000B675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:rsidR="000B6750" w:rsidRPr="00034B3D" w:rsidRDefault="000B6750" w:rsidP="000B675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переліку питань </w:t>
      </w:r>
    </w:p>
    <w:p w:rsidR="000B6750" w:rsidRPr="00034B3D" w:rsidRDefault="000B6750" w:rsidP="000B675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:rsidR="000B6750" w:rsidRPr="00034B3D" w:rsidRDefault="000B6750" w:rsidP="000B675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скла</w:t>
      </w:r>
      <w:r>
        <w:rPr>
          <w:rFonts w:ascii="Times New Roman" w:hAnsi="Times New Roman" w:cs="Times New Roman"/>
          <w:sz w:val="26"/>
          <w:szCs w:val="26"/>
          <w:lang w:val="uk-UA"/>
        </w:rPr>
        <w:t>ді 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від 20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вересня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0B6750" w:rsidRPr="00034B3D" w:rsidRDefault="000B6750" w:rsidP="000B675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B6750" w:rsidRPr="00034B3D" w:rsidRDefault="000B6750" w:rsidP="000B6750">
      <w:pPr>
        <w:shd w:val="clear" w:color="auto" w:fill="FFFFFF"/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034B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034B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М.Б., </w:t>
      </w:r>
      <w:proofErr w:type="spellStart"/>
      <w:r w:rsidRPr="00034B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034B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Н.Р., Шевчук Г.М.</w:t>
      </w:r>
    </w:p>
    <w:p w:rsidR="000B6750" w:rsidRPr="00034B3D" w:rsidRDefault="000B6750" w:rsidP="000B6750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B6750" w:rsidRPr="00034B3D" w:rsidRDefault="000B6750" w:rsidP="000B6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1. Вища кваліфікаційна комісія суддів України вирішила визнати</w:t>
      </w:r>
      <w:r w:rsidRPr="00034B3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підтвердженою інформацію про недостовірність тверджень, указаних суддею </w:t>
      </w:r>
      <w:r w:rsidRPr="00034B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Вищого спеціалізованого суду України з розгляду цивільних і кримінальних справ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(нині суддя Касаційного цивільного суду у складі Верховного Суду)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Ступак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Ольгою В’ячеславівною в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судді за 2016 рік. </w:t>
      </w:r>
    </w:p>
    <w:p w:rsidR="000B6750" w:rsidRPr="00034B3D" w:rsidRDefault="000B6750" w:rsidP="000B6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Звернутися до Вищої ради правосуддя для вирішення питання про відкриття ди</w:t>
      </w:r>
      <w:r>
        <w:rPr>
          <w:rFonts w:ascii="Times New Roman" w:hAnsi="Times New Roman" w:cs="Times New Roman"/>
          <w:sz w:val="26"/>
          <w:szCs w:val="26"/>
          <w:lang w:val="uk-UA"/>
        </w:rPr>
        <w:t>сциплінарної справи чи відмову в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її відкритті стосовно судді </w:t>
      </w:r>
      <w:r w:rsidRPr="00034B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Вищого спеціалізованого суду України з розгляду цивільних і кримінальних справ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(нині суддя Касаційного цивільного суду у складі Верховного Суду)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Ступак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Ольги В’ячеславівни.</w:t>
      </w:r>
    </w:p>
    <w:p w:rsidR="000B6750" w:rsidRPr="00034B3D" w:rsidRDefault="000B6750" w:rsidP="000B6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Визнати непідтвердженою інформацію, яка міститься у повідомленні громадської організації «Всеукраїнське об’єднання «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Автомайдан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про недостовірність (у тому числі неповноту) тверджень, указаних суддею </w:t>
      </w:r>
      <w:r w:rsidRPr="00034B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Вищого спеціалізованого суду України з розгляду цивільних і кримінальних справ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(нині суддя Касаційного цивільного суду у складі Верховного Суду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Ступак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Ольгою В’ячеславівною в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деклараціях доброчесності судді за 2015, 2017 роки.</w:t>
      </w:r>
    </w:p>
    <w:p w:rsidR="000B6750" w:rsidRPr="00034B3D" w:rsidRDefault="000B6750" w:rsidP="000B6750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B6750" w:rsidRPr="00034B3D" w:rsidRDefault="000B6750" w:rsidP="000B6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2.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визнати</w:t>
      </w:r>
      <w:r w:rsidRPr="00034B3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підтвердженою інформацію про недостовірність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(у тому числі неповноту)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тверджень, указаних суддею </w:t>
      </w:r>
      <w:r w:rsidRPr="00034B3D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>Деснянського районного суду міста Києва Журавською Оленою Василівною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декларації доброчесності судді за 2016 рік. </w:t>
      </w:r>
    </w:p>
    <w:p w:rsidR="000B6750" w:rsidRPr="00034B3D" w:rsidRDefault="000B6750" w:rsidP="000B67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Звернутися до Вищої ради правосуддя для вирішення питання про відкриття ди</w:t>
      </w:r>
      <w:r>
        <w:rPr>
          <w:rFonts w:ascii="Times New Roman" w:hAnsi="Times New Roman" w:cs="Times New Roman"/>
          <w:sz w:val="26"/>
          <w:szCs w:val="26"/>
          <w:lang w:val="uk-UA"/>
        </w:rPr>
        <w:t>сциплінарної справи чи відмову в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її відкритті стосовно судді </w:t>
      </w:r>
      <w:r w:rsidRPr="00034B3D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>Деснянського районного суду міста Києва Журавської Олени Василівни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B6750" w:rsidRPr="00034B3D" w:rsidRDefault="000B6750" w:rsidP="000B6750">
      <w:pPr>
        <w:shd w:val="clear" w:color="auto" w:fill="FFFFFF"/>
        <w:tabs>
          <w:tab w:val="left" w:pos="7088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B6750" w:rsidRPr="00034B3D" w:rsidRDefault="000B6750" w:rsidP="000B6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3.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задовольнити заяву члена Вищої кваліфікаційної комісії суддів України 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Богоноса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Михайла Богдановича про</w:t>
      </w:r>
      <w:r w:rsidRPr="00034B3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самовідвід щодо розгляду питання проведення призначеного рішенням Вищої кваліфікаційної комісії суддів України від 07 червня 2018 року № 133/зп-18 кваліфікаційного оцінювання на відповідність займаній посаді судді Вінницького окружного адміністративного суду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Вергелеса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Андрія Валерійовича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4B3D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(</w:t>
      </w:r>
      <w:r w:rsidRPr="00034B3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голосування відбувалось за відсутності члена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каційної комісії суддів України </w:t>
      </w:r>
      <w:proofErr w:type="spellStart"/>
      <w:r w:rsidRPr="00034B3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Богоноса</w:t>
      </w:r>
      <w:proofErr w:type="spellEnd"/>
      <w:r w:rsidRPr="00034B3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Михайла Богдановича).</w:t>
      </w:r>
    </w:p>
    <w:p w:rsidR="007F5D31" w:rsidRPr="000B6750" w:rsidRDefault="000B6750" w:rsidP="000B6750">
      <w:bookmarkStart w:id="0" w:name="_GoBack"/>
      <w:bookmarkEnd w:id="0"/>
    </w:p>
    <w:sectPr w:rsidR="007F5D31" w:rsidRPr="000B6750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25"/>
    <w:rsid w:val="000B6750"/>
    <w:rsid w:val="000D321E"/>
    <w:rsid w:val="00272DB1"/>
    <w:rsid w:val="009D5598"/>
    <w:rsid w:val="00E9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5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5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2023-09-22T11:21:00Z</dcterms:created>
  <dcterms:modified xsi:type="dcterms:W3CDTF">2023-09-22T11:21:00Z</dcterms:modified>
</cp:coreProperties>
</file>