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D18A4" w14:textId="77777777" w:rsidR="000D4474" w:rsidRDefault="000D4474" w:rsidP="000D4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Hlk202873021"/>
      <w:bookmarkStart w:id="2" w:name="_GoBack"/>
      <w:bookmarkEnd w:id="2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D7712C3" w14:textId="77777777" w:rsidR="000D4474" w:rsidRDefault="000D4474" w:rsidP="000D4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C178BBF" w14:textId="77777777" w:rsidR="000D4474" w:rsidRDefault="000D4474" w:rsidP="000D4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17 вересня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E58EE1C" w14:textId="77777777" w:rsidR="000D4474" w:rsidRDefault="000D4474" w:rsidP="000D447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4B38C34" w14:textId="77777777" w:rsidR="000D4474" w:rsidRDefault="000D4474" w:rsidP="000D447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16 членів Комісії: Пасічник А.В., Богоніс М.Б., Волкова Л.М.,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 В.І., Мельник Р.І., Омельян О.С., Сабодаш Р.Б., Сидорович Р.М.,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Чумак С.Ю., Шевчук Г.М.</w:t>
      </w:r>
    </w:p>
    <w:p w14:paraId="37166D2D" w14:textId="77777777" w:rsidR="000D4474" w:rsidRPr="00024737" w:rsidRDefault="000D4474" w:rsidP="000D447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024737">
        <w:rPr>
          <w:rFonts w:ascii="Times New Roman" w:hAnsi="Times New Roman" w:cs="Times New Roman"/>
          <w:iCs/>
          <w:sz w:val="26"/>
          <w:szCs w:val="26"/>
          <w:lang w:val="uk-UA"/>
        </w:rPr>
        <w:t>До початку розгляду питання членом Комісії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Чумаком С.Ю.</w:t>
      </w:r>
      <w:r w:rsidRPr="0002473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зазначено, що під час</w:t>
      </w:r>
      <w:r w:rsidRPr="0002473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uk-UA"/>
        </w:rPr>
        <w:t xml:space="preserve"> </w:t>
      </w:r>
      <w:r w:rsidRPr="0002473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проголошення резолютивної частини рішення була допущена обмовка, а саме проголошено набраний бал 727,83 замість 728,33 </w:t>
      </w:r>
      <w:proofErr w:type="spellStart"/>
      <w:r w:rsidRPr="00024737">
        <w:rPr>
          <w:rFonts w:ascii="Times New Roman" w:hAnsi="Times New Roman" w:cs="Times New Roman"/>
          <w:iCs/>
          <w:sz w:val="26"/>
          <w:szCs w:val="26"/>
          <w:lang w:val="uk-UA"/>
        </w:rPr>
        <w:t>бала</w:t>
      </w:r>
      <w:proofErr w:type="spellEnd"/>
      <w:r w:rsidRPr="00024737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14:paraId="7267195B" w14:textId="77777777" w:rsidR="000D4474" w:rsidRPr="00AB526D" w:rsidRDefault="000D4474" w:rsidP="000D447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B526D"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AB52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ища </w:t>
      </w:r>
      <w:r w:rsidRPr="00AB526D">
        <w:rPr>
          <w:rFonts w:ascii="Times New Roman" w:hAnsi="Times New Roman" w:cs="Times New Roman"/>
          <w:iCs/>
          <w:sz w:val="26"/>
          <w:szCs w:val="26"/>
          <w:lang w:val="uk-UA"/>
        </w:rPr>
        <w:t>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B52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AB52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Бондар Оксану Олексіївну </w:t>
      </w:r>
      <w:r w:rsidRPr="00AB52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такою, що підтвердила здатність здійснювати правосуддя в </w:t>
      </w:r>
      <w:r w:rsidRPr="00AB52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апеляційному загальному суді</w:t>
      </w:r>
      <w:r w:rsidRPr="00AB526D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844B93B" w14:textId="77777777" w:rsidR="000D4474" w:rsidRPr="00677601" w:rsidRDefault="000D4474" w:rsidP="000D4474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F831254" w14:textId="77777777" w:rsidR="000D4474" w:rsidRPr="00024737" w:rsidRDefault="000D4474" w:rsidP="000D44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677601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677601">
        <w:rPr>
          <w:rFonts w:ascii="Times New Roman" w:hAnsi="Times New Roman" w:cs="Times New Roman"/>
          <w:sz w:val="26"/>
          <w:szCs w:val="26"/>
        </w:rPr>
        <w:t xml:space="preserve"> </w:t>
      </w:r>
      <w:r w:rsidRPr="0067760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677601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473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 w:rsidRPr="0002473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Скітневську</w:t>
      </w:r>
      <w:proofErr w:type="spellEnd"/>
      <w:r w:rsidRPr="0002473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Олену Максимівну такою, що підтвердила здатність здійснювати правосуддя в апеляційному загальному суді.</w:t>
      </w:r>
    </w:p>
    <w:p w14:paraId="62631122" w14:textId="77777777" w:rsidR="000D4474" w:rsidRDefault="000D4474" w:rsidP="000D4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p w14:paraId="0D951F7E" w14:textId="77777777" w:rsidR="000D4474" w:rsidRPr="00024737" w:rsidRDefault="000D4474" w:rsidP="000D44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 w:rsidRPr="00D02A65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2473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визнати Черних Оксану Миколаївну такою, що підтвердила здатність здійснювати правосуддя в апеляційному загальному суді.</w:t>
      </w:r>
    </w:p>
    <w:bookmarkEnd w:id="1"/>
    <w:p w14:paraId="2CE5EBF5" w14:textId="77777777" w:rsidR="000D4474" w:rsidRDefault="000D4474" w:rsidP="000D4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0B99DEEA" w14:textId="77777777" w:rsidR="000D4474" w:rsidRPr="00A4103A" w:rsidRDefault="000D4474" w:rsidP="000D44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24737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Вищою кваліфікаційною комісією суддів України вирішила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Нікітчука</w:t>
      </w:r>
      <w:proofErr w:type="spellEnd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Ігоря Івановича таким, що не підтвердив здатність здійснювати правосуддя в апеляційному загальному суді.</w:t>
      </w:r>
    </w:p>
    <w:p w14:paraId="2909605F" w14:textId="77777777" w:rsidR="000D4474" w:rsidRDefault="000D4474" w:rsidP="000D44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7C2DA2D" w14:textId="77777777" w:rsidR="000D4474" w:rsidRPr="00187BA2" w:rsidRDefault="000D4474" w:rsidP="000D44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ища кваліфікаційна комісія суддів України вирішила:</w:t>
      </w:r>
    </w:p>
    <w:p w14:paraId="3938DCFF" w14:textId="77777777" w:rsidR="000D4474" w:rsidRPr="00A4103A" w:rsidRDefault="000D4474" w:rsidP="000D4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изнати суддю Новоукраїнського районного суду Кіровоградської області Музику Олену Василівну такою, що відповідає займаній посаді.</w:t>
      </w:r>
    </w:p>
    <w:p w14:paraId="5582E4A6" w14:textId="77777777" w:rsidR="000D4474" w:rsidRPr="00A4103A" w:rsidRDefault="000D4474" w:rsidP="000D4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Вищій раді правосуддя рекомендацію про призначення на посаду судді Новоукраїнського районного суду Кіровоградської області Музики Олени Василівни.</w:t>
      </w:r>
    </w:p>
    <w:p w14:paraId="198A8F1F" w14:textId="77777777" w:rsidR="000D4474" w:rsidRPr="00A4103A" w:rsidRDefault="000D4474" w:rsidP="000D4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3A1516E" w14:textId="77777777" w:rsidR="000D4474" w:rsidRPr="00514CD6" w:rsidRDefault="000D4474" w:rsidP="000D44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87BA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</w:t>
      </w:r>
      <w:r w:rsidRPr="00187B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Котляра Антона Миколайовича таким, що підтвердив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514CD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514CD6">
        <w:rPr>
          <w:rFonts w:ascii="Times New Roman" w:hAnsi="Times New Roman" w:cs="Times New Roman"/>
          <w:sz w:val="26"/>
          <w:szCs w:val="26"/>
          <w:lang w:val="uk-UA"/>
        </w:rPr>
        <w:t>член Комісії Кобецька Н.Р. не брала участі в розгляді цього питання).</w:t>
      </w:r>
    </w:p>
    <w:p w14:paraId="0EBDD982" w14:textId="77777777" w:rsidR="000D4474" w:rsidRDefault="000D4474" w:rsidP="000D4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44DFD1C" w14:textId="77777777" w:rsidR="000D4474" w:rsidRPr="00514CD6" w:rsidRDefault="000D4474" w:rsidP="000D44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7BA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Грабчука</w:t>
      </w:r>
      <w:proofErr w:type="spellEnd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Олександра Васильовича таким, що не підтвердив здатність здійснювати правосуддя в апеляційному загальному суді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514CD6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514CD6">
        <w:rPr>
          <w:rFonts w:ascii="Times New Roman" w:hAnsi="Times New Roman" w:cs="Times New Roman"/>
          <w:sz w:val="26"/>
          <w:szCs w:val="26"/>
          <w:lang w:val="uk-UA"/>
        </w:rPr>
        <w:t>член Комісії Кобецька Н.Р. не брала участі в розгляді цього питання).</w:t>
      </w:r>
    </w:p>
    <w:p w14:paraId="5EF3ED71" w14:textId="77777777" w:rsidR="000D4474" w:rsidRDefault="000D4474" w:rsidP="000D4474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EE8F2D3" w14:textId="77777777" w:rsidR="000D4474" w:rsidRPr="00A4103A" w:rsidRDefault="000D4474" w:rsidP="000D44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87BA2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припинити кваліфікаційне оцінювання на відповідність займаній посаді судді Городищенського районного суду Черкаської області Черненка Володимира Олександровича.</w:t>
      </w:r>
    </w:p>
    <w:p w14:paraId="59B85C45" w14:textId="77777777" w:rsidR="000D4474" w:rsidRPr="000334D7" w:rsidRDefault="000D4474" w:rsidP="000D4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B8B82F" w14:textId="77777777" w:rsidR="000D4474" w:rsidRPr="009E18C1" w:rsidRDefault="000D4474" w:rsidP="000D44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D0F5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lastRenderedPageBreak/>
        <w:t>В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ища кваліфікаційна комісія суддів України вирішила:</w:t>
      </w:r>
    </w:p>
    <w:p w14:paraId="197E92E2" w14:textId="77777777" w:rsidR="000D4474" w:rsidRPr="00A4103A" w:rsidRDefault="000D4474" w:rsidP="000D4474">
      <w:pPr>
        <w:shd w:val="clear" w:color="auto" w:fill="FFFFFF"/>
        <w:suppressAutoHyphens/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зміни до Порядку проходження початкової підготовки судді в Національній школі суддів України, затвердженого рішенням Вищої кваліфікаційної комісії суддів України від 10.07.2024 № 219/зп-24 (зі змінами), доповнивши розділ 5 «Зміст початкової підготовки» Порядку новим пунктом 5.5 такого змісту:</w:t>
      </w:r>
    </w:p>
    <w:p w14:paraId="27D5973C" w14:textId="77777777" w:rsidR="000D4474" w:rsidRPr="00A4103A" w:rsidRDefault="000D4474" w:rsidP="000D4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«5.5</w:t>
      </w: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  <w:t>З метою надання слухачам додаткових можливостей розширити свої професійні знання до Програми можуть бути включені факультативні курси, що обиратимуться слухачами самостійно».</w:t>
      </w:r>
    </w:p>
    <w:p w14:paraId="481795F0" w14:textId="77777777" w:rsidR="000D4474" w:rsidRPr="00A4103A" w:rsidRDefault="000D4474" w:rsidP="000D44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Затвердити Програму початкової підготовки суддів апеляційних судів (адміністративна спеціалізація).</w:t>
      </w:r>
    </w:p>
    <w:p w14:paraId="4BDFFA6B" w14:textId="77777777" w:rsidR="000D4474" w:rsidRPr="00A4103A" w:rsidRDefault="000D4474" w:rsidP="000D4474">
      <w:pPr>
        <w:shd w:val="clear" w:color="auto" w:fill="FFFFFF"/>
        <w:suppressAutoHyphens/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Затвердити Програму початкової підготовки суддів апеляційних судів (господарська спеціалізація).</w:t>
      </w:r>
    </w:p>
    <w:p w14:paraId="6A96B9BA" w14:textId="77777777" w:rsidR="000D4474" w:rsidRPr="00A4103A" w:rsidRDefault="000D4474" w:rsidP="000D4474">
      <w:pPr>
        <w:shd w:val="clear" w:color="auto" w:fill="FFFFFF"/>
        <w:suppressAutoHyphens/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Затвердити Програму початкової підготовки суддів апеляційних судів (кримінальна спеціалізація).</w:t>
      </w:r>
    </w:p>
    <w:p w14:paraId="33601320" w14:textId="77777777" w:rsidR="000D4474" w:rsidRPr="00A4103A" w:rsidRDefault="000D4474" w:rsidP="000D4474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Затвердити Програму початкової підготовки суддів апеляційних судів (цивільна спеціалізація).</w:t>
      </w:r>
    </w:p>
    <w:p w14:paraId="07CA8473" w14:textId="77777777" w:rsidR="000D4474" w:rsidRPr="009E18C1" w:rsidRDefault="000D4474" w:rsidP="000D4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47F0BD" w14:textId="77777777" w:rsidR="000D4474" w:rsidRPr="009E18C1" w:rsidRDefault="000D4474" w:rsidP="000D44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bookmarkStart w:id="3" w:name="_Hlk209097469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кваліфікаційна комісія суддів України вирішила</w:t>
      </w:r>
      <w:bookmarkEnd w:id="3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9E18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погодити встановлення премії за фактично відпрацьований час 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вересні</w:t>
      </w:r>
      <w:r w:rsidRPr="009E18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2025 року:</w:t>
      </w:r>
    </w:p>
    <w:p w14:paraId="05EB6F03" w14:textId="77777777" w:rsidR="000D4474" w:rsidRPr="00A4103A" w:rsidRDefault="000D4474" w:rsidP="000D4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9E18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Нешику</w:t>
      </w:r>
      <w:proofErr w:type="spellEnd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340E6C61" w14:textId="77777777" w:rsidR="000D4474" w:rsidRPr="00A4103A" w:rsidRDefault="000D4474" w:rsidP="000D447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цифровізації</w:t>
      </w:r>
      <w:proofErr w:type="spellEnd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Вищої кваліфікаційної комісії суддів України.</w:t>
      </w:r>
    </w:p>
    <w:p w14:paraId="2860981C" w14:textId="77777777" w:rsidR="000D4474" w:rsidRPr="009E18C1" w:rsidRDefault="000D4474" w:rsidP="000D44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B83FF8" w14:textId="77777777" w:rsidR="000D4474" w:rsidRPr="00A4103A" w:rsidRDefault="000D4474" w:rsidP="000D44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9E18C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кваліфікаційна комісія суддів України вирішила </w:t>
      </w: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затвердити зміни до штатного розпису Вищої кваліфікаційної комісії суддів України на 2025 рік, затвердженого рішенням Вищої кваліфікаційної комісії суддів України від 08.01.2025 № 3/зп-25 (зі змінами) та ввести їх в дію з 11.09.2025.</w:t>
      </w:r>
    </w:p>
    <w:p w14:paraId="637ABFBE" w14:textId="77777777" w:rsidR="000D4474" w:rsidRDefault="000D4474" w:rsidP="000D4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71AD421" w14:textId="77777777" w:rsidR="000D4474" w:rsidRPr="00AB526D" w:rsidRDefault="000D4474" w:rsidP="000D4474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B48FCB5" w14:textId="77777777" w:rsidR="000D4474" w:rsidRDefault="000D4474" w:rsidP="000D4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A139C60" w14:textId="77777777" w:rsidR="000D4474" w:rsidRDefault="000D4474" w:rsidP="000D4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D4474"/>
    <w:rsid w:val="00236D04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2566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2025-09-19T06:19:00Z</dcterms:created>
  <dcterms:modified xsi:type="dcterms:W3CDTF">2025-09-19T06:19:00Z</dcterms:modified>
</cp:coreProperties>
</file>