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6F" w:rsidRPr="00137E53" w:rsidRDefault="0078356F" w:rsidP="0013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E53">
        <w:rPr>
          <w:rFonts w:ascii="Times New Roman" w:eastAsia="Calibri" w:hAnsi="Times New Roman" w:cs="Times New Roman"/>
          <w:sz w:val="21"/>
          <w:szCs w:val="21"/>
          <w:lang w:eastAsia="uk-UA"/>
        </w:rPr>
        <w:t xml:space="preserve">Інформація щодо процедури закупівлі, передбачена вимогами постанови КМУ </w:t>
      </w:r>
      <w:r w:rsidRPr="00137E5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від 11 жовтня 2016 р. № 710</w:t>
      </w:r>
      <w:r w:rsidRPr="00137E53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</w:t>
      </w:r>
      <w:r w:rsidRPr="00137E5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78356F" w:rsidRPr="00137E53" w:rsidRDefault="0078356F" w:rsidP="00137E53">
      <w:pPr>
        <w:spacing w:after="0"/>
        <w:rPr>
          <w:rFonts w:ascii="Times New Roman" w:eastAsia="Calibri" w:hAnsi="Times New Roman" w:cs="Times New Roman"/>
          <w:sz w:val="21"/>
          <w:szCs w:val="21"/>
          <w:lang w:eastAsia="uk-UA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8356F" w:rsidRPr="00137E53" w:rsidTr="00A24C84">
        <w:tc>
          <w:tcPr>
            <w:tcW w:w="4644" w:type="dxa"/>
          </w:tcPr>
          <w:p w:rsidR="0078356F" w:rsidRPr="00137E53" w:rsidRDefault="0078356F" w:rsidP="00137E53">
            <w:pPr>
              <w:rPr>
                <w:rFonts w:ascii="Times New Roman" w:hAnsi="Times New Roman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>Назва предмета закупівлі</w:t>
            </w:r>
          </w:p>
        </w:tc>
        <w:tc>
          <w:tcPr>
            <w:tcW w:w="4962" w:type="dxa"/>
          </w:tcPr>
          <w:p w:rsidR="0078356F" w:rsidRPr="00137E53" w:rsidRDefault="00234222" w:rsidP="00137E5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 xml:space="preserve">Послуги з </w:t>
            </w:r>
            <w:r w:rsidRPr="00137E5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адміністративної будівлі Вищої кваліфікаційної комісії суддів України за </w:t>
            </w:r>
            <w:proofErr w:type="spellStart"/>
            <w:r w:rsidRPr="00137E5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137E5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: м. Київ, вул. Генерала Шаповала, 9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>,</w:t>
            </w:r>
            <w:r w:rsidRPr="00137E5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45450000-6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 xml:space="preserve">  - </w:t>
            </w:r>
            <w:r w:rsidRPr="00137E5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інші завершальні будівельні роботи</w:t>
            </w:r>
          </w:p>
        </w:tc>
      </w:tr>
      <w:tr w:rsidR="0078356F" w:rsidRPr="00137E53" w:rsidTr="00A24C84">
        <w:tc>
          <w:tcPr>
            <w:tcW w:w="4644" w:type="dxa"/>
          </w:tcPr>
          <w:p w:rsidR="0078356F" w:rsidRPr="00137E53" w:rsidRDefault="0078356F" w:rsidP="00137E53">
            <w:pPr>
              <w:rPr>
                <w:rFonts w:ascii="Times New Roman" w:hAnsi="Times New Roman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137E53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277D90" w:rsidRDefault="00277D90" w:rsidP="00137E53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78356F" w:rsidRPr="00277D90" w:rsidRDefault="00277D90" w:rsidP="00277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D90">
              <w:rPr>
                <w:rFonts w:ascii="Times New Roman" w:hAnsi="Times New Roman"/>
                <w:sz w:val="24"/>
                <w:szCs w:val="24"/>
                <w:lang w:val="en-US"/>
              </w:rPr>
              <w:t>UA-2025-07-07-010452-a</w:t>
            </w:r>
          </w:p>
        </w:tc>
      </w:tr>
      <w:tr w:rsidR="00F40E58" w:rsidRPr="00137E53" w:rsidTr="009C250E">
        <w:tc>
          <w:tcPr>
            <w:tcW w:w="4644" w:type="dxa"/>
          </w:tcPr>
          <w:p w:rsidR="0078356F" w:rsidRPr="00137E53" w:rsidRDefault="0078356F" w:rsidP="00137E53">
            <w:pPr>
              <w:rPr>
                <w:rFonts w:ascii="Times New Roman" w:hAnsi="Times New Roman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962" w:type="dxa"/>
            <w:shd w:val="clear" w:color="auto" w:fill="auto"/>
          </w:tcPr>
          <w:p w:rsidR="0078356F" w:rsidRPr="009C250E" w:rsidRDefault="0078356F" w:rsidP="00137E53">
            <w:pPr>
              <w:spacing w:after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  <w:shd w:val="clear" w:color="auto" w:fill="FBFBFB"/>
              </w:rPr>
            </w:pPr>
            <w:r w:rsidRPr="009C250E">
              <w:rPr>
                <w:rFonts w:ascii="Times New Roman" w:hAnsi="Times New Roman"/>
                <w:sz w:val="21"/>
                <w:szCs w:val="21"/>
                <w:shd w:val="clear" w:color="auto" w:fill="FBFBFB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:rsidR="00421397" w:rsidRPr="009C250E" w:rsidRDefault="006906FE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Для </w:t>
            </w:r>
            <w:r w:rsidR="00234222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підтримання у належному стані Адміністративної будівлі та прилеглої території</w:t>
            </w:r>
            <w:r w:rsidR="00965F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Комісії</w:t>
            </w:r>
            <w:r w:rsidR="00234222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виникла необхідність у 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проведені</w:t>
            </w:r>
            <w:r w:rsidR="00234222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поточного ремонту. 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За період експлуатації будівлі  виникла необхідність у виконання ряду </w:t>
            </w:r>
            <w:r w:rsidR="001B05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ремонтно-відновлювальних робіт. 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уло проведено обстеження будівлі та складено дефектний акт для усунення виявлених недоліків 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та пошкоджень 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 метою виконання вимог належного утримання та експлуатації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державного майна та обладнання.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Було 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складено відповідний кошторис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ний розрахунок</w:t>
            </w:r>
            <w:r w:rsidR="0042139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на послуги з поточного  ремонту </w:t>
            </w:r>
            <w:r w:rsidR="00421397" w:rsidRPr="009C250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адміністративної будівлі </w:t>
            </w:r>
            <w:r w:rsidR="00421397" w:rsidRPr="009C250E">
              <w:rPr>
                <w:rFonts w:ascii="Times New Roman" w:hAnsi="Times New Roman"/>
                <w:sz w:val="21"/>
                <w:szCs w:val="21"/>
              </w:rPr>
              <w:t>Вищої кваліфікаційної комісії суддів України в м. Києві по вул. Генерала Шаповала,9</w:t>
            </w:r>
            <w:r w:rsidR="00D8030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17022E" w:rsidRPr="009C250E" w:rsidRDefault="0017022E" w:rsidP="00137E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Поточний ремонт передбачає:</w:t>
            </w:r>
          </w:p>
          <w:p w:rsidR="0017022E" w:rsidRPr="009C250E" w:rsidRDefault="0017022E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для запобігання витоку тепла та належної експлуатації будівлі  виконати комплекс робіт з демонтажу</w:t>
            </w:r>
            <w:r w:rsidR="003428C9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заміні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дерев’яних віконних блоків із склопакетами, які мають пошкодження цілісності віконних рам у вигляді пошкодження  деревини, розгерметизації склопакетів та виходу із ладу віконної фурнітури на металопластикові в робочих кабінетах адмініс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тративної будівлі в кількості 20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шт. загальною площею 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51,64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м2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Розмір віконного блоку 1220мм х 2200мм – 12шт.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1100мм х 2200мм – 8шт. К</w:t>
            </w:r>
            <w:r w:rsidR="00DD094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олір </w:t>
            </w:r>
            <w:r w:rsidR="009D108A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вікон </w:t>
            </w:r>
            <w:r w:rsidR="00DD094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ззовні</w:t>
            </w:r>
            <w:r w:rsidR="009D108A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</w:t>
            </w:r>
            <w:r w:rsidR="00DD094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золотий дуб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(заміна віконних блоків шляхом демонтажу старих дерев’яних віконних блоків із склопакетами, які мають пошкодження цілісності віконних рам у вигляді пошкодження деревини, розгерметизації склопакетів та виходу із ладу віконної фурнітури);</w:t>
            </w:r>
          </w:p>
          <w:p w:rsidR="007F3B0C" w:rsidRPr="009C250E" w:rsidRDefault="007F3B0C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для запобігання витоку тепла та належної експлуатації будівлі  виконати компл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екс робіт з демонтажу</w:t>
            </w:r>
            <w:r w:rsidR="003428C9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заміні 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дерев’яного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дверного блоку із склопакетами, який має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пошкодження цілісності 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дверної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рам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у вигляді пошкодження  деревини, розгерметизації склопакетів та виходу із ладу дверної фурнітури на металопластикові на пожежному виході адміністративної будівлі в кількості 1 шт. загальною площею 3,45м2,</w:t>
            </w:r>
            <w:r w:rsidR="001B0517" w:rsidRPr="009C250E">
              <w:t xml:space="preserve"> </w:t>
            </w:r>
            <w:r w:rsidR="001B05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двері передбачити з двох частин 76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0мм х</w:t>
            </w:r>
            <w:r w:rsidR="001B05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45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0м</w:t>
            </w:r>
            <w:r w:rsidR="001B05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Розмір дверного блоку 1210мм х 2850мм. К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олір 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дверного блоку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ззовні- золотий дуб</w:t>
            </w:r>
            <w:r w:rsidR="00EE3571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внутрішній білий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(заміна дверного блоку шляхом демонтажу старого дерев’яного дверного блоку із скл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опакетами, який має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пошкодження цілісності 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дверних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рам у вигляді пошкодження деревини, розгерметизації 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склопакетів та виходу із ладу </w:t>
            </w:r>
            <w:r w:rsidR="00164298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ої фурнітури);</w:t>
            </w:r>
          </w:p>
          <w:p w:rsidR="0017022E" w:rsidRPr="009C250E" w:rsidRDefault="0017022E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для запобігання витоку тепла та забезпечення переходу з цокольного поверху в підвальний виконати комплекс робіт з демонтажу  та заміні металопластикових дверей  в вхідній групі №4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заповнення дверного полотна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прозоре (типу с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кло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  <w:r w:rsidR="00310AF0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(заміна металопластикових дверей на нові в кількості 1 шт., д</w:t>
            </w:r>
            <w:r w:rsidR="001B051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вері передбачити з двох частин 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0м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 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х</w:t>
            </w:r>
            <w:r w:rsidR="00CA70D7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45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0м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Розмір дверного блоку 1130мм х 2200мм  </w:t>
            </w:r>
            <w:r w:rsidR="00310AF0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білого кольору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17022E" w:rsidRPr="009C250E" w:rsidRDefault="0017022E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для запобігання травмування працівників та відвідувачів  виконати комплекс робіт з демонтажу та монтажу розбитого  скла  обшивки металевого каркасу на вхідній групі №4 (заміна розбитого скла обшивки металевого каркасу розміром 120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0мм 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240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0м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 </w:t>
            </w:r>
            <w:r w:rsidR="002C2A5C"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х 12мм </w:t>
            </w:r>
            <w:r w:rsidRPr="009C250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із армованого вітринного скла).  </w:t>
            </w:r>
          </w:p>
          <w:p w:rsidR="0078356F" w:rsidRPr="009C250E" w:rsidRDefault="003E272C" w:rsidP="00137E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9C250E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Заміна </w:t>
            </w:r>
            <w:r w:rsidR="007F3B0C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20</w:t>
            </w:r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вікон у робочих кабінетах  адміністративної будівлі</w:t>
            </w:r>
            <w:r w:rsidR="007F3B0C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та 2</w:t>
            </w:r>
            <w:r w:rsidR="00421397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зламаних дверей</w:t>
            </w:r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проводиться на підставі Акту обстеження вікон від </w:t>
            </w:r>
            <w:r w:rsidR="0000032D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12</w:t>
            </w:r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</w:t>
            </w:r>
            <w:r w:rsidR="0000032D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червня 2025</w:t>
            </w:r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року</w:t>
            </w:r>
            <w:r w:rsidR="00421397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та</w:t>
            </w:r>
            <w:r w:rsidR="00727D50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Дефектного акту</w:t>
            </w:r>
            <w:bookmarkStart w:id="0" w:name="_GoBack"/>
            <w:bookmarkEnd w:id="0"/>
            <w:r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.</w:t>
            </w:r>
            <w:r w:rsidR="00272860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 xml:space="preserve"> У ході перевірки виявлено, що рами вікон прогнили, не відкриваються або частково відкриваються та не підлягають ремонту</w:t>
            </w:r>
            <w:r w:rsidR="00421397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, двері зламані, вибите скло</w:t>
            </w:r>
            <w:r w:rsidR="00272860" w:rsidRPr="009C250E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.</w:t>
            </w:r>
          </w:p>
        </w:tc>
      </w:tr>
      <w:tr w:rsidR="00F40E58" w:rsidRPr="00137E53" w:rsidTr="00A24C84">
        <w:tc>
          <w:tcPr>
            <w:tcW w:w="4644" w:type="dxa"/>
          </w:tcPr>
          <w:p w:rsidR="0078356F" w:rsidRPr="00137E53" w:rsidRDefault="0078356F" w:rsidP="00137E53">
            <w:pPr>
              <w:rPr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lastRenderedPageBreak/>
              <w:t>Обґрунтування розміру бюджетного призначення</w:t>
            </w:r>
          </w:p>
        </w:tc>
        <w:tc>
          <w:tcPr>
            <w:tcW w:w="4962" w:type="dxa"/>
          </w:tcPr>
          <w:p w:rsidR="0078356F" w:rsidRPr="00137E53" w:rsidRDefault="0078356F" w:rsidP="00137E53">
            <w:pPr>
              <w:spacing w:after="0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>Розмір бюджетного призначення для даного виду послуг з поточного ремонту:</w:t>
            </w:r>
            <w:r w:rsidR="00965F17" w:rsidRPr="00137E5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428C9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460</w:t>
            </w:r>
            <w:r w:rsidR="00727D50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,</w:t>
            </w:r>
            <w:r w:rsidR="003428C9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123</w:t>
            </w:r>
            <w:r w:rsidR="00727D50" w:rsidRPr="00137E53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тис. </w:t>
            </w:r>
            <w:r w:rsidR="00307521" w:rsidRPr="00137E53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грн</w:t>
            </w:r>
            <w:r w:rsidR="00D7150D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.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8356F" w:rsidRPr="00137E53" w:rsidRDefault="0078356F" w:rsidP="00137E5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</w:t>
            </w:r>
            <w:r w:rsidR="007F3B0C" w:rsidRPr="00137E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включених до кошторису на 2025</w:t>
            </w:r>
            <w:r w:rsidRPr="00137E5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рік.</w:t>
            </w:r>
          </w:p>
        </w:tc>
      </w:tr>
      <w:tr w:rsidR="0078356F" w:rsidRPr="00F40E58" w:rsidTr="00A24C84">
        <w:tc>
          <w:tcPr>
            <w:tcW w:w="4644" w:type="dxa"/>
          </w:tcPr>
          <w:p w:rsidR="0078356F" w:rsidRPr="00137E53" w:rsidRDefault="0078356F" w:rsidP="00137E53">
            <w:pPr>
              <w:rPr>
                <w:sz w:val="21"/>
                <w:szCs w:val="21"/>
              </w:rPr>
            </w:pPr>
            <w:r w:rsidRPr="00137E53">
              <w:rPr>
                <w:rFonts w:ascii="Times New Roman" w:hAnsi="Times New Roman"/>
                <w:sz w:val="21"/>
                <w:szCs w:val="21"/>
              </w:rPr>
              <w:t>Обґрунтування  очікуваної вартості предмета закупівлі</w:t>
            </w:r>
          </w:p>
        </w:tc>
        <w:tc>
          <w:tcPr>
            <w:tcW w:w="4962" w:type="dxa"/>
          </w:tcPr>
          <w:p w:rsidR="0078356F" w:rsidRPr="00F40E58" w:rsidRDefault="00421397" w:rsidP="00137E5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137E5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Вартість послуг з поточного ремонту  обрахована 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>з використанням пр</w:t>
            </w:r>
            <w:r w:rsidR="007F3B0C" w:rsidRPr="00137E53">
              <w:rPr>
                <w:rFonts w:ascii="Times New Roman" w:hAnsi="Times New Roman"/>
                <w:sz w:val="21"/>
                <w:szCs w:val="21"/>
              </w:rPr>
              <w:t>ограмного комплексу АВК -5 –(3.10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>.</w:t>
            </w:r>
            <w:r w:rsidR="007F3B0C" w:rsidRPr="00137E53">
              <w:rPr>
                <w:rFonts w:ascii="Times New Roman" w:hAnsi="Times New Roman"/>
                <w:sz w:val="21"/>
                <w:szCs w:val="21"/>
              </w:rPr>
              <w:t>0</w:t>
            </w:r>
            <w:r w:rsidRPr="00137E53">
              <w:rPr>
                <w:rFonts w:ascii="Times New Roman" w:hAnsi="Times New Roman"/>
                <w:sz w:val="21"/>
                <w:szCs w:val="21"/>
              </w:rPr>
              <w:t xml:space="preserve">) і складає суму </w:t>
            </w:r>
            <w:r w:rsidR="004D2E29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4</w:t>
            </w:r>
            <w:r w:rsidR="003428C9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60</w:t>
            </w:r>
            <w:r w:rsidR="00727D50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,</w:t>
            </w:r>
            <w:r w:rsidR="003428C9" w:rsidRPr="00137E53">
              <w:rPr>
                <w:rFonts w:ascii="Times New Roman" w:hAnsi="Times New Roman"/>
                <w:spacing w:val="-3"/>
                <w:sz w:val="21"/>
                <w:szCs w:val="21"/>
              </w:rPr>
              <w:t>123</w:t>
            </w:r>
            <w:r w:rsidR="00727D50" w:rsidRPr="00137E53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тис. </w:t>
            </w:r>
            <w:r w:rsidRPr="00137E53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грн.</w:t>
            </w:r>
            <w:r w:rsidRPr="00F40E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</w:t>
            </w:r>
          </w:p>
        </w:tc>
      </w:tr>
    </w:tbl>
    <w:p w:rsidR="000415CB" w:rsidRPr="00F40E58" w:rsidRDefault="009608E0" w:rsidP="00137E53"/>
    <w:sectPr w:rsidR="000415CB" w:rsidRPr="00F40E58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37E53"/>
    <w:rsid w:val="00164298"/>
    <w:rsid w:val="0017022E"/>
    <w:rsid w:val="001B0517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D2E29"/>
    <w:rsid w:val="0057412F"/>
    <w:rsid w:val="006712F7"/>
    <w:rsid w:val="006906FE"/>
    <w:rsid w:val="00727D50"/>
    <w:rsid w:val="0078356F"/>
    <w:rsid w:val="007B10D3"/>
    <w:rsid w:val="007F3B0C"/>
    <w:rsid w:val="007F408F"/>
    <w:rsid w:val="0080658F"/>
    <w:rsid w:val="0084195C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12</cp:revision>
  <cp:lastPrinted>2025-06-30T11:19:00Z</cp:lastPrinted>
  <dcterms:created xsi:type="dcterms:W3CDTF">2025-06-11T07:37:00Z</dcterms:created>
  <dcterms:modified xsi:type="dcterms:W3CDTF">2025-07-07T13:54:00Z</dcterms:modified>
</cp:coreProperties>
</file>