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55B" w:rsidRPr="003721C2" w:rsidRDefault="0021712E" w:rsidP="004C65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721C2">
        <w:rPr>
          <w:rFonts w:ascii="Times New Roman" w:hAnsi="Times New Roman"/>
          <w:b/>
          <w:sz w:val="24"/>
          <w:szCs w:val="24"/>
        </w:rPr>
        <w:t xml:space="preserve"> </w:t>
      </w:r>
    </w:p>
    <w:p w:rsidR="00010834" w:rsidRPr="003721C2" w:rsidRDefault="00010834" w:rsidP="0001083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</w:pPr>
      <w:r w:rsidRPr="003721C2">
        <w:rPr>
          <w:rFonts w:ascii="Times New Roman" w:hAnsi="Times New Roman"/>
          <w:b/>
          <w:sz w:val="23"/>
          <w:szCs w:val="23"/>
        </w:rPr>
        <w:t>Обґрунтування технічних та якісних характеристик, розмір бюджетного призначення та очікуваної вартості предмета закупівлі.</w:t>
      </w:r>
    </w:p>
    <w:p w:rsidR="00010834" w:rsidRPr="003721C2" w:rsidRDefault="00010834" w:rsidP="0001083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3"/>
          <w:szCs w:val="23"/>
          <w:lang w:eastAsia="ru-RU"/>
        </w:rPr>
      </w:pPr>
    </w:p>
    <w:p w:rsidR="00010834" w:rsidRPr="003721C2" w:rsidRDefault="00010834" w:rsidP="00010834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3721C2">
        <w:rPr>
          <w:rFonts w:ascii="Times New Roman" w:hAnsi="Times New Roman"/>
          <w:sz w:val="23"/>
          <w:szCs w:val="23"/>
          <w:lang w:eastAsia="uk-UA"/>
        </w:rPr>
        <w:t xml:space="preserve">Інформація щодо процедури закупівлі, передбачена вимогами постанови КМУ </w:t>
      </w:r>
      <w:r w:rsidRPr="003721C2">
        <w:rPr>
          <w:rFonts w:ascii="Times New Roman" w:eastAsia="Times New Roman" w:hAnsi="Times New Roman"/>
          <w:bCs/>
          <w:sz w:val="23"/>
          <w:szCs w:val="23"/>
          <w:lang w:eastAsia="uk-UA"/>
        </w:rPr>
        <w:t>від 11 жовтня 2016 р. № 710</w:t>
      </w:r>
      <w:r w:rsidRPr="003721C2">
        <w:rPr>
          <w:rFonts w:ascii="Times New Roman" w:eastAsia="Times New Roman" w:hAnsi="Times New Roman"/>
          <w:sz w:val="23"/>
          <w:szCs w:val="23"/>
          <w:lang w:eastAsia="uk-UA"/>
        </w:rPr>
        <w:t xml:space="preserve"> </w:t>
      </w:r>
      <w:r w:rsidRPr="003721C2">
        <w:rPr>
          <w:rFonts w:ascii="Times New Roman" w:eastAsia="Times New Roman" w:hAnsi="Times New Roman"/>
          <w:bCs/>
          <w:sz w:val="23"/>
          <w:szCs w:val="23"/>
          <w:lang w:eastAsia="uk-UA"/>
        </w:rPr>
        <w:t>«Про ефективне використання державних коштів» (зі змінами, внесеними постановою КМУ від 16 грудня 2020 р. №1266)</w:t>
      </w:r>
    </w:p>
    <w:p w:rsidR="00010834" w:rsidRPr="003721C2" w:rsidRDefault="00010834" w:rsidP="00010834">
      <w:pPr>
        <w:spacing w:after="0"/>
        <w:rPr>
          <w:rFonts w:ascii="Times New Roman" w:hAnsi="Times New Roman"/>
          <w:sz w:val="23"/>
          <w:szCs w:val="23"/>
          <w:lang w:eastAsia="uk-UA"/>
        </w:rPr>
      </w:pPr>
    </w:p>
    <w:tbl>
      <w:tblPr>
        <w:tblStyle w:val="1"/>
        <w:tblW w:w="9747" w:type="dxa"/>
        <w:tblInd w:w="0" w:type="dxa"/>
        <w:tblLook w:val="04A0" w:firstRow="1" w:lastRow="0" w:firstColumn="1" w:lastColumn="0" w:noHBand="0" w:noVBand="1"/>
      </w:tblPr>
      <w:tblGrid>
        <w:gridCol w:w="4077"/>
        <w:gridCol w:w="5670"/>
      </w:tblGrid>
      <w:tr w:rsidR="00010834" w:rsidRPr="003721C2" w:rsidTr="0001083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34" w:rsidRPr="003721C2" w:rsidRDefault="00010834">
            <w:pPr>
              <w:rPr>
                <w:rFonts w:ascii="Times New Roman" w:hAnsi="Times New Roman"/>
                <w:sz w:val="23"/>
                <w:szCs w:val="23"/>
                <w:lang w:eastAsia="uk-UA"/>
              </w:rPr>
            </w:pPr>
            <w:r w:rsidRPr="003721C2">
              <w:rPr>
                <w:rFonts w:ascii="Times New Roman" w:hAnsi="Times New Roman"/>
                <w:sz w:val="23"/>
                <w:szCs w:val="23"/>
                <w:lang w:eastAsia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34" w:rsidRPr="003721C2" w:rsidRDefault="003721C2" w:rsidP="00474BD9">
            <w:pPr>
              <w:widowControl w:val="0"/>
              <w:spacing w:line="310" w:lineRule="exact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3721C2">
              <w:rPr>
                <w:rFonts w:ascii="Times New Roman" w:hAnsi="Times New Roman"/>
                <w:sz w:val="23"/>
                <w:szCs w:val="23"/>
              </w:rPr>
              <w:t xml:space="preserve">Капітальний ремонт приміщень будівлі головного корпусу за </w:t>
            </w:r>
            <w:proofErr w:type="spellStart"/>
            <w:r w:rsidRPr="003721C2">
              <w:rPr>
                <w:rFonts w:ascii="Times New Roman" w:hAnsi="Times New Roman"/>
                <w:sz w:val="23"/>
                <w:szCs w:val="23"/>
              </w:rPr>
              <w:t>адресою</w:t>
            </w:r>
            <w:proofErr w:type="spellEnd"/>
            <w:r w:rsidRPr="003721C2">
              <w:rPr>
                <w:rFonts w:ascii="Times New Roman" w:hAnsi="Times New Roman"/>
                <w:sz w:val="23"/>
                <w:szCs w:val="23"/>
              </w:rPr>
              <w:t>: вул. Генерала Шаповала, 9 в Солом’янському районі м. Києва (зовнішні мережі водопроводу та каналізації),</w:t>
            </w:r>
            <w:r w:rsidRPr="003721C2">
              <w:rPr>
                <w:rFonts w:ascii="Times New Roman" w:hAnsi="Times New Roman"/>
                <w:b/>
                <w:bCs/>
                <w:color w:val="000000"/>
                <w:kern w:val="3"/>
                <w:sz w:val="23"/>
                <w:szCs w:val="23"/>
                <w:lang w:eastAsia="zh-CN" w:bidi="hi-IN"/>
              </w:rPr>
              <w:t xml:space="preserve"> </w:t>
            </w:r>
            <w:r w:rsidRPr="003721C2">
              <w:rPr>
                <w:rFonts w:ascii="Times New Roman" w:hAnsi="Times New Roman"/>
                <w:sz w:val="23"/>
                <w:szCs w:val="23"/>
                <w:lang w:eastAsia="ru-RU"/>
              </w:rPr>
              <w:t xml:space="preserve">код національного класифікатора України ДК 021:2015 «Єдиний закупівельний словник» - </w:t>
            </w:r>
            <w:r w:rsidRPr="003721C2">
              <w:rPr>
                <w:rFonts w:ascii="Times New Roman" w:eastAsia="Tahoma" w:hAnsi="Times New Roman"/>
                <w:color w:val="000000"/>
                <w:sz w:val="23"/>
                <w:szCs w:val="23"/>
              </w:rPr>
              <w:t>45450000-6</w:t>
            </w:r>
            <w:r w:rsidRPr="003721C2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3721C2">
              <w:rPr>
                <w:rFonts w:ascii="Times New Roman" w:eastAsia="Tahoma" w:hAnsi="Times New Roman"/>
                <w:color w:val="000000"/>
                <w:sz w:val="23"/>
                <w:szCs w:val="23"/>
              </w:rPr>
              <w:t>інші завершальні будівельні роботи (45453000-7)</w:t>
            </w:r>
          </w:p>
        </w:tc>
      </w:tr>
      <w:tr w:rsidR="00010834" w:rsidRPr="003721C2" w:rsidTr="0001083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34" w:rsidRPr="003721C2" w:rsidRDefault="00010834">
            <w:pPr>
              <w:rPr>
                <w:rFonts w:ascii="Times New Roman" w:hAnsi="Times New Roman"/>
                <w:sz w:val="23"/>
                <w:szCs w:val="23"/>
                <w:lang w:eastAsia="uk-UA"/>
              </w:rPr>
            </w:pPr>
            <w:r w:rsidRPr="003721C2">
              <w:rPr>
                <w:rFonts w:ascii="Times New Roman" w:hAnsi="Times New Roman"/>
                <w:sz w:val="23"/>
                <w:szCs w:val="23"/>
                <w:lang w:eastAsia="uk-UA"/>
              </w:rPr>
              <w:t xml:space="preserve">Номер оголошення процедури закупівлі в електронній системі </w:t>
            </w:r>
            <w:proofErr w:type="spellStart"/>
            <w:r w:rsidRPr="003721C2">
              <w:rPr>
                <w:rFonts w:ascii="Times New Roman" w:hAnsi="Times New Roman"/>
                <w:sz w:val="23"/>
                <w:szCs w:val="23"/>
                <w:lang w:eastAsia="uk-UA"/>
              </w:rPr>
              <w:t>закупівель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834" w:rsidRPr="003721C2" w:rsidRDefault="00010834">
            <w:pPr>
              <w:rPr>
                <w:rFonts w:ascii="Times New Roman" w:hAnsi="Times New Roman"/>
                <w:sz w:val="23"/>
                <w:szCs w:val="23"/>
                <w:lang w:eastAsia="uk-UA"/>
              </w:rPr>
            </w:pPr>
          </w:p>
          <w:p w:rsidR="00010834" w:rsidRPr="003721C2" w:rsidRDefault="00955C69" w:rsidP="003721C2">
            <w:pPr>
              <w:jc w:val="center"/>
              <w:rPr>
                <w:rFonts w:ascii="Times New Roman" w:hAnsi="Times New Roman"/>
                <w:sz w:val="23"/>
                <w:szCs w:val="23"/>
                <w:lang w:val="en-US" w:eastAsia="uk-UA"/>
              </w:rPr>
            </w:pPr>
            <w:r w:rsidRPr="002C1111">
              <w:rPr>
                <w:rFonts w:ascii="Times New Roman" w:hAnsi="Times New Roman"/>
                <w:sz w:val="25"/>
                <w:szCs w:val="25"/>
                <w:lang w:val="en-US"/>
              </w:rPr>
              <w:t>UA</w:t>
            </w:r>
            <w:r w:rsidRPr="002C1111">
              <w:rPr>
                <w:rFonts w:ascii="Times New Roman" w:hAnsi="Times New Roman"/>
                <w:sz w:val="25"/>
                <w:szCs w:val="25"/>
              </w:rPr>
              <w:t>-2025-09-22-013803-</w:t>
            </w:r>
            <w:r w:rsidRPr="002C1111">
              <w:rPr>
                <w:rFonts w:ascii="Times New Roman" w:hAnsi="Times New Roman"/>
                <w:sz w:val="25"/>
                <w:szCs w:val="25"/>
                <w:lang w:val="en-US"/>
              </w:rPr>
              <w:t>a</w:t>
            </w:r>
          </w:p>
        </w:tc>
      </w:tr>
      <w:tr w:rsidR="00010834" w:rsidRPr="003721C2" w:rsidTr="0001083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34" w:rsidRPr="003721C2" w:rsidRDefault="00010834">
            <w:pPr>
              <w:rPr>
                <w:rFonts w:ascii="Times New Roman" w:hAnsi="Times New Roman"/>
                <w:sz w:val="23"/>
                <w:szCs w:val="23"/>
                <w:lang w:eastAsia="uk-UA"/>
              </w:rPr>
            </w:pPr>
            <w:r w:rsidRPr="003721C2">
              <w:rPr>
                <w:rFonts w:ascii="Times New Roman" w:hAnsi="Times New Roman"/>
                <w:sz w:val="23"/>
                <w:szCs w:val="23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C2" w:rsidRPr="003721C2" w:rsidRDefault="003721C2" w:rsidP="003721C2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721C2">
              <w:rPr>
                <w:rFonts w:ascii="Times New Roman" w:hAnsi="Times New Roman"/>
                <w:sz w:val="23"/>
                <w:szCs w:val="23"/>
              </w:rPr>
              <w:t xml:space="preserve">Технічні  та якісні характеристики предмета закупівлі складені відповідно до потреб Вищої кваліфікаційної комісії суддів України, щоб виконати Технічні умови ПРАТ «Акціонерна компанія «КИЇВВОДОКАНАЛ» № 3950 від 29.10.2020 про каналізування та № 4213 від 29.10.2020  про водопостачання </w:t>
            </w:r>
            <w:proofErr w:type="spellStart"/>
            <w:r w:rsidRPr="003721C2">
              <w:rPr>
                <w:rFonts w:ascii="Times New Roman" w:hAnsi="Times New Roman"/>
                <w:sz w:val="23"/>
                <w:szCs w:val="23"/>
              </w:rPr>
              <w:t>адмінбудівлі</w:t>
            </w:r>
            <w:proofErr w:type="spellEnd"/>
            <w:r w:rsidRPr="003721C2">
              <w:rPr>
                <w:rFonts w:ascii="Times New Roman" w:hAnsi="Times New Roman"/>
                <w:sz w:val="23"/>
                <w:szCs w:val="23"/>
              </w:rPr>
              <w:t xml:space="preserve"> Комісії. Роботи з виконання Технічних умов  будуть виконані згідно з робочим проектом: «Капітальний ремонт приміщень будівлі головного корпусу за </w:t>
            </w:r>
            <w:proofErr w:type="spellStart"/>
            <w:r w:rsidRPr="003721C2">
              <w:rPr>
                <w:rFonts w:ascii="Times New Roman" w:hAnsi="Times New Roman"/>
                <w:sz w:val="23"/>
                <w:szCs w:val="23"/>
              </w:rPr>
              <w:t>адресою</w:t>
            </w:r>
            <w:proofErr w:type="spellEnd"/>
            <w:r w:rsidRPr="003721C2">
              <w:rPr>
                <w:rFonts w:ascii="Times New Roman" w:hAnsi="Times New Roman"/>
                <w:sz w:val="23"/>
                <w:szCs w:val="23"/>
              </w:rPr>
              <w:t>: вул. Генерала Шаповала, 9 в Солом’янському районі м. Києва» (Зовнішні мережі водопроводу та каналізації). Кошторисна документація робочого проекту підтверджена державною експертною установою. Загальна вартість робіт становить 2076,471 тис. грн. Проектною документацією передбачені основні роботи: прокладання 2 х трубопроводів із труб Д100 мм, влаштування колодязів водопровідних та каналізаційних, установлення чавунних фасонних частин, передбачено виконання робіт з захисту залізобетонних та металевих  конструкцій від корозії та відновлення асфальтобетонного покриття.</w:t>
            </w:r>
          </w:p>
          <w:p w:rsidR="00010834" w:rsidRPr="003721C2" w:rsidRDefault="003721C2" w:rsidP="003721C2">
            <w:pPr>
              <w:shd w:val="clear" w:color="auto" w:fill="F9F9F9"/>
              <w:jc w:val="both"/>
              <w:textAlignment w:val="baseline"/>
              <w:rPr>
                <w:rFonts w:ascii="Times New Roman" w:hAnsi="Times New Roman"/>
                <w:sz w:val="23"/>
                <w:szCs w:val="23"/>
              </w:rPr>
            </w:pPr>
            <w:r w:rsidRPr="003721C2">
              <w:rPr>
                <w:rFonts w:ascii="Times New Roman" w:hAnsi="Times New Roman"/>
                <w:sz w:val="23"/>
                <w:szCs w:val="23"/>
              </w:rPr>
              <w:t xml:space="preserve">Завершення капітального ремонту дозволить вирішити питання водозабезпечення та каналізування </w:t>
            </w:r>
            <w:proofErr w:type="spellStart"/>
            <w:r w:rsidRPr="003721C2">
              <w:rPr>
                <w:rFonts w:ascii="Times New Roman" w:hAnsi="Times New Roman"/>
                <w:sz w:val="23"/>
                <w:szCs w:val="23"/>
              </w:rPr>
              <w:t>адмінбудівлі</w:t>
            </w:r>
            <w:proofErr w:type="spellEnd"/>
            <w:r w:rsidRPr="003721C2">
              <w:rPr>
                <w:rFonts w:ascii="Times New Roman" w:hAnsi="Times New Roman"/>
                <w:sz w:val="23"/>
                <w:szCs w:val="23"/>
              </w:rPr>
              <w:t xml:space="preserve"> Комісії шляхом укладання відповідного договору з ПРАТ «Акціонерна компанія «КИЇВВОДОКАНАЛ»</w:t>
            </w:r>
          </w:p>
        </w:tc>
      </w:tr>
      <w:tr w:rsidR="00010834" w:rsidRPr="003721C2" w:rsidTr="0001083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34" w:rsidRPr="003721C2" w:rsidRDefault="00010834">
            <w:pPr>
              <w:rPr>
                <w:sz w:val="23"/>
                <w:szCs w:val="23"/>
                <w:lang w:eastAsia="uk-UA"/>
              </w:rPr>
            </w:pPr>
            <w:r w:rsidRPr="003721C2">
              <w:rPr>
                <w:rFonts w:ascii="Times New Roman" w:hAnsi="Times New Roman"/>
                <w:sz w:val="23"/>
                <w:szCs w:val="23"/>
                <w:lang w:eastAsia="uk-UA"/>
              </w:rPr>
              <w:t>Обґрунтування розміру бюджетного призначення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834" w:rsidRPr="003721C2" w:rsidRDefault="003721C2">
            <w:pPr>
              <w:rPr>
                <w:rFonts w:ascii="Times New Roman" w:hAnsi="Times New Roman"/>
                <w:sz w:val="23"/>
                <w:szCs w:val="23"/>
              </w:rPr>
            </w:pPr>
            <w:r w:rsidRPr="003721C2">
              <w:rPr>
                <w:rFonts w:ascii="Times New Roman" w:hAnsi="Times New Roman"/>
                <w:sz w:val="23"/>
                <w:szCs w:val="23"/>
              </w:rPr>
              <w:t xml:space="preserve">Розмір бюджетного призначення у сумі 2076.471 </w:t>
            </w:r>
            <w:r w:rsidRPr="003721C2">
              <w:rPr>
                <w:rFonts w:ascii="Times New Roman" w:hAnsi="Times New Roman"/>
                <w:spacing w:val="-3"/>
                <w:sz w:val="23"/>
                <w:szCs w:val="23"/>
              </w:rPr>
              <w:t xml:space="preserve"> тис. грн.</w:t>
            </w:r>
            <w:r w:rsidRPr="003721C2">
              <w:rPr>
                <w:rFonts w:ascii="Times New Roman" w:hAnsi="Times New Roman"/>
                <w:sz w:val="23"/>
                <w:szCs w:val="23"/>
              </w:rPr>
              <w:t xml:space="preserve"> визначено на підставі проектно-кошторисної документації, загальна сума якої передбачає витрати на проведення будівельно-монтажних робіт,  авторського нагляду, технічного нагляду, витрати на експертизу кошторису, та проектні роботи.</w:t>
            </w:r>
          </w:p>
        </w:tc>
      </w:tr>
      <w:tr w:rsidR="00BF2FD1" w:rsidRPr="003721C2" w:rsidTr="0001083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FD1" w:rsidRPr="003721C2" w:rsidRDefault="00BF2FD1" w:rsidP="00BF2FD1">
            <w:pPr>
              <w:rPr>
                <w:sz w:val="23"/>
                <w:szCs w:val="23"/>
                <w:lang w:eastAsia="uk-UA"/>
              </w:rPr>
            </w:pPr>
            <w:r w:rsidRPr="003721C2">
              <w:rPr>
                <w:rFonts w:ascii="Times New Roman" w:hAnsi="Times New Roman"/>
                <w:sz w:val="23"/>
                <w:szCs w:val="23"/>
                <w:lang w:eastAsia="uk-UA"/>
              </w:rPr>
              <w:t>Обґрунтування  очікуваної вартості предмета закупівлі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1C2" w:rsidRPr="003721C2" w:rsidRDefault="003721C2" w:rsidP="003721C2">
            <w:pPr>
              <w:rPr>
                <w:rFonts w:ascii="Times New Roman" w:hAnsi="Times New Roman"/>
                <w:sz w:val="23"/>
                <w:szCs w:val="23"/>
                <w:lang w:eastAsia="uk-UA"/>
              </w:rPr>
            </w:pPr>
            <w:r w:rsidRPr="003721C2">
              <w:rPr>
                <w:rFonts w:ascii="Times New Roman" w:hAnsi="Times New Roman"/>
                <w:sz w:val="23"/>
                <w:szCs w:val="23"/>
                <w:shd w:val="clear" w:color="auto" w:fill="FFFFFF"/>
              </w:rPr>
              <w:t xml:space="preserve">Очікувану вартість предмету закупівлі </w:t>
            </w:r>
            <w:r w:rsidRPr="003721C2">
              <w:rPr>
                <w:rFonts w:ascii="Times New Roman" w:hAnsi="Times New Roman"/>
                <w:spacing w:val="-3"/>
                <w:sz w:val="23"/>
                <w:szCs w:val="23"/>
              </w:rPr>
              <w:t>на проведення будівельно-м</w:t>
            </w:r>
            <w:r w:rsidR="00955C69">
              <w:rPr>
                <w:rFonts w:ascii="Times New Roman" w:hAnsi="Times New Roman"/>
                <w:spacing w:val="-3"/>
                <w:sz w:val="23"/>
                <w:szCs w:val="23"/>
              </w:rPr>
              <w:t>онтажних робіт  у сумі 1 816 423</w:t>
            </w:r>
            <w:bookmarkStart w:id="0" w:name="_GoBack"/>
            <w:bookmarkEnd w:id="0"/>
            <w:r w:rsidRPr="003721C2">
              <w:rPr>
                <w:rFonts w:ascii="Times New Roman" w:hAnsi="Times New Roman"/>
                <w:spacing w:val="-3"/>
                <w:sz w:val="23"/>
                <w:szCs w:val="23"/>
              </w:rPr>
              <w:t>,2 грн.  визначено на підставі проектно-кошторисної документації.</w:t>
            </w:r>
          </w:p>
          <w:p w:rsidR="00BF2FD1" w:rsidRPr="003721C2" w:rsidRDefault="00BF2FD1" w:rsidP="00BF2FD1">
            <w:pPr>
              <w:rPr>
                <w:rFonts w:ascii="Times New Roman" w:hAnsi="Times New Roman"/>
                <w:sz w:val="23"/>
                <w:szCs w:val="23"/>
                <w:lang w:eastAsia="uk-UA"/>
              </w:rPr>
            </w:pPr>
          </w:p>
        </w:tc>
      </w:tr>
    </w:tbl>
    <w:p w:rsidR="00010834" w:rsidRDefault="00010834" w:rsidP="0001083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010834" w:rsidRDefault="00010834" w:rsidP="00010834">
      <w:pPr>
        <w:spacing w:after="0" w:line="240" w:lineRule="auto"/>
        <w:ind w:right="-1" w:firstLine="708"/>
        <w:rPr>
          <w:rFonts w:ascii="Times New Roman" w:hAnsi="Times New Roman"/>
          <w:sz w:val="24"/>
          <w:szCs w:val="24"/>
        </w:rPr>
      </w:pPr>
    </w:p>
    <w:p w:rsidR="000415CB" w:rsidRDefault="00955C69" w:rsidP="0001083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</w:pPr>
    </w:p>
    <w:sectPr w:rsidR="000415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C7DDD"/>
    <w:multiLevelType w:val="hybridMultilevel"/>
    <w:tmpl w:val="3E3AB49A"/>
    <w:lvl w:ilvl="0" w:tplc="C4BAC8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3FB"/>
    <w:rsid w:val="00010834"/>
    <w:rsid w:val="00045C5F"/>
    <w:rsid w:val="000643FB"/>
    <w:rsid w:val="00071608"/>
    <w:rsid w:val="00136C0C"/>
    <w:rsid w:val="001F6E62"/>
    <w:rsid w:val="0021712E"/>
    <w:rsid w:val="00271899"/>
    <w:rsid w:val="002E5A0A"/>
    <w:rsid w:val="00354AE7"/>
    <w:rsid w:val="003721C2"/>
    <w:rsid w:val="003F3171"/>
    <w:rsid w:val="00474BD9"/>
    <w:rsid w:val="0048707C"/>
    <w:rsid w:val="004C655B"/>
    <w:rsid w:val="005251BC"/>
    <w:rsid w:val="005E2E82"/>
    <w:rsid w:val="005F7719"/>
    <w:rsid w:val="00653D15"/>
    <w:rsid w:val="00720C27"/>
    <w:rsid w:val="00845427"/>
    <w:rsid w:val="0086668D"/>
    <w:rsid w:val="00955C69"/>
    <w:rsid w:val="009D0DA5"/>
    <w:rsid w:val="00A03CC9"/>
    <w:rsid w:val="00BE386D"/>
    <w:rsid w:val="00BF2FD1"/>
    <w:rsid w:val="00CE2F7B"/>
    <w:rsid w:val="00D951D8"/>
    <w:rsid w:val="00E37B5C"/>
    <w:rsid w:val="00E44F0C"/>
    <w:rsid w:val="00F4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1C05D-B748-4F8B-8292-649687C54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8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5NotBold">
    <w:name w:val="Body text (5) + Not Bold"/>
    <w:rsid w:val="00BE386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uk-UA" w:eastAsia="uk-UA" w:bidi="uk-UA"/>
    </w:rPr>
  </w:style>
  <w:style w:type="table" w:customStyle="1" w:styleId="1">
    <w:name w:val="Сітка таблиці1"/>
    <w:basedOn w:val="a1"/>
    <w:uiPriority w:val="59"/>
    <w:rsid w:val="00BE386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semiHidden/>
    <w:unhideWhenUsed/>
    <w:rsid w:val="00136C0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7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1712E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45427"/>
    <w:pPr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paragraph" w:customStyle="1" w:styleId="2">
    <w:name w:val="Подпись к таблице (2)"/>
    <w:basedOn w:val="a"/>
    <w:rsid w:val="00BF2FD1"/>
    <w:pPr>
      <w:shd w:val="clear" w:color="auto" w:fill="FFFFFF"/>
      <w:suppressAutoHyphens/>
      <w:spacing w:after="0" w:line="240" w:lineRule="atLeast"/>
    </w:pPr>
    <w:rPr>
      <w:rFonts w:ascii="Times New Roman" w:eastAsia="Times New Roman" w:hAnsi="Times New Roman"/>
      <w:sz w:val="26"/>
      <w:szCs w:val="26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8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1671</Words>
  <Characters>953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Кулеш Ольга  Олександрівна</dc:creator>
  <cp:keywords/>
  <dc:description/>
  <cp:lastModifiedBy>Кулеш Ольга  Олександрівна</cp:lastModifiedBy>
  <cp:revision>30</cp:revision>
  <cp:lastPrinted>2024-11-22T11:38:00Z</cp:lastPrinted>
  <dcterms:created xsi:type="dcterms:W3CDTF">2024-05-28T11:29:00Z</dcterms:created>
  <dcterms:modified xsi:type="dcterms:W3CDTF">2025-09-23T09:44:00Z</dcterms:modified>
</cp:coreProperties>
</file>